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D379D" w14:textId="340A0C2D" w:rsidR="00792C0E" w:rsidRDefault="00792C0E" w:rsidP="00792C0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FF2FF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Ogłoszenia nr </w:t>
      </w:r>
      <w:r w:rsidR="002B14E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/20</w:t>
      </w:r>
      <w:r w:rsidR="003F54C9">
        <w:rPr>
          <w:rFonts w:ascii="Times New Roman" w:hAnsi="Times New Roman"/>
          <w:b/>
          <w:sz w:val="24"/>
          <w:szCs w:val="24"/>
        </w:rPr>
        <w:t>2</w:t>
      </w:r>
      <w:r w:rsidR="002B14E6">
        <w:rPr>
          <w:rFonts w:ascii="Times New Roman" w:hAnsi="Times New Roman"/>
          <w:b/>
          <w:sz w:val="24"/>
          <w:szCs w:val="24"/>
        </w:rPr>
        <w:t>2/</w:t>
      </w:r>
      <w:r w:rsidR="00237AE3">
        <w:rPr>
          <w:rFonts w:ascii="Times New Roman" w:hAnsi="Times New Roman"/>
          <w:b/>
          <w:sz w:val="24"/>
          <w:szCs w:val="24"/>
        </w:rPr>
        <w:t>PROW</w:t>
      </w:r>
    </w:p>
    <w:p w14:paraId="394B3DD4" w14:textId="77777777" w:rsidR="00A429DA" w:rsidRDefault="00A429DA" w:rsidP="00A429DA">
      <w:pPr>
        <w:rPr>
          <w:rFonts w:ascii="Times New Roman" w:hAnsi="Times New Roman"/>
          <w:sz w:val="16"/>
          <w:szCs w:val="16"/>
        </w:rPr>
      </w:pPr>
    </w:p>
    <w:p w14:paraId="168FC5E9" w14:textId="77777777"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3"/>
      </w:tblGrid>
      <w:tr w:rsidR="00A429DA" w:rsidRPr="00B93EDB" w14:paraId="638365AA" w14:textId="77777777" w:rsidTr="00123A37">
        <w:trPr>
          <w:trHeight w:val="706"/>
          <w:jc w:val="center"/>
        </w:trPr>
        <w:tc>
          <w:tcPr>
            <w:tcW w:w="10633" w:type="dxa"/>
            <w:shd w:val="clear" w:color="auto" w:fill="C5E0B3" w:themeFill="accent6" w:themeFillTint="66"/>
            <w:vAlign w:val="center"/>
          </w:tcPr>
          <w:p w14:paraId="24A83198" w14:textId="77777777" w:rsidR="00A429DA" w:rsidRPr="00B93EDB" w:rsidRDefault="00A429DA" w:rsidP="00123A37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14:paraId="42E0159B" w14:textId="77777777" w:rsidR="00A429DA" w:rsidRPr="005C7E69" w:rsidRDefault="00A429DA" w:rsidP="00A429DA">
      <w:pPr>
        <w:rPr>
          <w:rFonts w:ascii="Times New Roman" w:hAnsi="Times New Roman"/>
          <w:sz w:val="16"/>
          <w:szCs w:val="16"/>
        </w:rPr>
      </w:pPr>
    </w:p>
    <w:tbl>
      <w:tblPr>
        <w:tblW w:w="10734" w:type="dxa"/>
        <w:jc w:val="center"/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567"/>
        <w:gridCol w:w="4072"/>
        <w:gridCol w:w="283"/>
      </w:tblGrid>
      <w:tr w:rsidR="00A429DA" w:rsidRPr="00B93EDB" w14:paraId="73509771" w14:textId="77777777" w:rsidTr="00A25627">
        <w:trPr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A9B5E6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6"/>
              </w:rPr>
            </w:pPr>
            <w:r w:rsidRPr="00B93EDB">
              <w:rPr>
                <w:rFonts w:asciiTheme="minorHAnsi" w:hAnsiTheme="minorHAnsi"/>
                <w:b/>
                <w:sz w:val="18"/>
                <w:szCs w:val="16"/>
              </w:rPr>
              <w:t>KARTA OCENY WNIOSKU I WYBORU OPERACJI</w:t>
            </w:r>
          </w:p>
          <w:p w14:paraId="6EB4032E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E3D95" w:rsidRPr="00B93EDB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14:paraId="0AEAF89F" w14:textId="77777777" w:rsidR="00A429DA" w:rsidRPr="00B93EDB" w:rsidRDefault="00A429DA" w:rsidP="00E655FD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A429DA" w:rsidRPr="00B93EDB" w14:paraId="57742A85" w14:textId="77777777" w:rsidTr="00E655FD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5CEC64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14:paraId="1899984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2D402D97" w14:textId="77777777" w:rsidTr="00E655FD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0FC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088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E5141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6600D1BC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21CA0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505605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3B2680B4" w14:textId="77777777" w:rsidTr="00E655FD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03E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3A6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14:paraId="1797F1D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0CB85944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F2455E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014B7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5BB03540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53B0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7482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A97BF4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7A911E9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C4E877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CE2FB4D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F7C19A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CAF34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1F31FD0B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CF880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219D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3C6D1E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0D707C7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63B560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1484565A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BC5485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74238B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48EAEC1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F17FC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FE14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2631BDBA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14:paraId="5D48621C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CE8A85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4C692096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0D2EED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72187F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429DA" w:rsidRPr="00B93EDB" w14:paraId="0FB8880C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7813F3E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07FF354" w14:textId="77777777" w:rsidR="00A429DA" w:rsidRPr="00B93EDB" w:rsidRDefault="00B93EDB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 xml:space="preserve">………… </w:t>
            </w: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 xml:space="preserve">  </w:t>
            </w:r>
            <w:r w:rsidR="00A429DA" w:rsidRPr="00B93EDB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14:paraId="37A6A945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A429DA" w:rsidRPr="00B93EDB" w14:paraId="65F7739E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14:paraId="3547EEE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3A4024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6FAEEC47" w14:textId="77777777" w:rsidTr="00A25627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14:paraId="611B65D7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14:paraId="731EC317" w14:textId="77777777" w:rsidR="00A429DA" w:rsidRPr="00B93EDB" w:rsidRDefault="00A429DA" w:rsidP="00E655FD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 xml:space="preserve">ałącznik nr </w:t>
            </w:r>
            <w:proofErr w:type="gramStart"/>
            <w:r w:rsidRPr="00B93EDB">
              <w:rPr>
                <w:rFonts w:asciiTheme="minorHAnsi" w:hAnsiTheme="minorHAnsi"/>
                <w:sz w:val="16"/>
                <w:szCs w:val="16"/>
              </w:rPr>
              <w:t>1</w:t>
            </w:r>
            <w:r w:rsidR="003F5845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do</w:t>
            </w:r>
            <w:proofErr w:type="gramEnd"/>
            <w:r w:rsidRPr="00B93EDB">
              <w:rPr>
                <w:rFonts w:asciiTheme="minorHAnsi" w:hAnsiTheme="minorHAnsi"/>
                <w:sz w:val="16"/>
                <w:szCs w:val="16"/>
              </w:rPr>
              <w:t xml:space="preserve"> części A Karty oceny wniosku i wyboru operacji)</w:t>
            </w:r>
          </w:p>
          <w:p w14:paraId="7E2F4F53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8031AA9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BAC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116562F4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991F69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14:paraId="19451A9E" w14:textId="77777777" w:rsidTr="00E655FD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4AB5AC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CC5546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A429DA" w:rsidRPr="00B93EDB" w14:paraId="637FA3FF" w14:textId="77777777" w:rsidTr="00E655FD">
        <w:trPr>
          <w:trHeight w:val="416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1ACF48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1E8EB342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541C5F1F" w14:textId="77777777" w:rsidTr="00A25627">
        <w:trPr>
          <w:trHeight w:val="617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14:paraId="32C3503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sz w:val="16"/>
                <w:szCs w:val="16"/>
              </w:rPr>
              <w:t>Część B. Ocena spełniania lokalnych kryteriów wyboru operacji</w:t>
            </w:r>
          </w:p>
          <w:p w14:paraId="09EA35D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B93EDB">
              <w:rPr>
                <w:rFonts w:asciiTheme="minorHAnsi" w:hAnsiTheme="minorHAnsi"/>
                <w:sz w:val="16"/>
                <w:szCs w:val="16"/>
              </w:rPr>
              <w:t>(w tym załącznik nr 1 do części B Karty oceny wniosku i wyboru</w:t>
            </w:r>
            <w:r w:rsidR="000B5E28" w:rsidRPr="00B93EDB">
              <w:rPr>
                <w:rFonts w:asciiTheme="minorHAnsi" w:hAnsiTheme="minorHAnsi"/>
                <w:sz w:val="16"/>
                <w:szCs w:val="16"/>
              </w:rPr>
              <w:t xml:space="preserve"> operacji</w:t>
            </w:r>
            <w:r w:rsidR="005C00CB" w:rsidRPr="00B93EDB">
              <w:rPr>
                <w:rFonts w:asciiTheme="minorHAnsi" w:hAnsiTheme="minorHAnsi"/>
                <w:sz w:val="16"/>
                <w:szCs w:val="16"/>
              </w:rPr>
              <w:t>– jeśli dotyczy</w:t>
            </w:r>
            <w:r w:rsidRPr="00B93EDB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92122D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98B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7462D8C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6A4E2CD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429DA" w:rsidRPr="00B93EDB" w14:paraId="6D8161C6" w14:textId="77777777" w:rsidTr="00E655FD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F7A089E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A985DD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790D7C0" w14:textId="77777777"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AB1AD1B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 w:firstRow="1" w:lastRow="1" w:firstColumn="1" w:lastColumn="1" w:noHBand="0" w:noVBand="0"/>
      </w:tblPr>
      <w:tblGrid>
        <w:gridCol w:w="5734"/>
        <w:gridCol w:w="5040"/>
      </w:tblGrid>
      <w:tr w:rsidR="00E722E4" w:rsidRPr="0077720C" w14:paraId="3248141D" w14:textId="77777777" w:rsidTr="00D8383E">
        <w:trPr>
          <w:trHeight w:hRule="exact" w:val="462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D4A9BCD" w14:textId="77777777" w:rsidR="00E722E4" w:rsidRPr="0077720C" w:rsidRDefault="00E722E4" w:rsidP="00D8383E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77720C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77720C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722E4" w:rsidRPr="0077720C" w14:paraId="18EDF588" w14:textId="77777777" w:rsidTr="0025665B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387421" w14:textId="77777777"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zgodności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z LSR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77720C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77720C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77720C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77720C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z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lang w:val="pl-PL"/>
              </w:rPr>
              <w:t>§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="00EF3F0D" w:rsidRPr="0077720C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77720C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</w:t>
            </w:r>
            <w:r w:rsidR="00EF3F0D"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y</w:t>
            </w:r>
            <w:r w:rsidRPr="0077720C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).</w:t>
            </w:r>
          </w:p>
          <w:p w14:paraId="1ACBD66E" w14:textId="77777777" w:rsidR="00E722E4" w:rsidRPr="0077720C" w:rsidRDefault="00E722E4" w:rsidP="009C1920">
            <w:pPr>
              <w:pStyle w:val="TableParagraph"/>
              <w:ind w:left="339" w:right="233" w:hanging="159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722E4" w:rsidRPr="0077720C" w14:paraId="0BD434C4" w14:textId="77777777" w:rsidTr="00D8383E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12564" w14:textId="77777777"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45600" w14:textId="77777777"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  <w:tr w:rsidR="00E722E4" w:rsidRPr="0077720C" w14:paraId="657E02F5" w14:textId="77777777" w:rsidTr="00D8383E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8F2EE" w14:textId="77777777" w:rsidR="00E722E4" w:rsidRPr="0077720C" w:rsidRDefault="00E722E4" w:rsidP="00D8383E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77720C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77720C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8C8959" w14:textId="77777777" w:rsidR="00E722E4" w:rsidRPr="0077720C" w:rsidRDefault="00E722E4" w:rsidP="00D8383E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77720C">
              <w:rPr>
                <w:rFonts w:ascii="Calibri"/>
                <w:b/>
              </w:rPr>
              <w:t>Data</w:t>
            </w:r>
            <w:r w:rsidRPr="0077720C">
              <w:rPr>
                <w:rFonts w:ascii="Calibri"/>
                <w:b/>
                <w:spacing w:val="-2"/>
              </w:rPr>
              <w:t xml:space="preserve"> </w:t>
            </w:r>
            <w:r w:rsidRPr="0077720C">
              <w:rPr>
                <w:rFonts w:ascii="Calibri"/>
                <w:b/>
              </w:rPr>
              <w:t>i</w:t>
            </w:r>
            <w:r w:rsidRPr="0077720C">
              <w:rPr>
                <w:rFonts w:ascii="Calibri"/>
                <w:b/>
                <w:spacing w:val="-4"/>
              </w:rPr>
              <w:t xml:space="preserve"> </w:t>
            </w:r>
            <w:r w:rsidRPr="0077720C">
              <w:rPr>
                <w:rFonts w:ascii="Calibri"/>
                <w:b/>
                <w:spacing w:val="-1"/>
              </w:rPr>
              <w:t>podpis</w:t>
            </w:r>
          </w:p>
        </w:tc>
      </w:tr>
    </w:tbl>
    <w:p w14:paraId="2E4452F0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0E2E842D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99174A9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4C3547B8" w14:textId="77777777" w:rsidR="00E722E4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30D2CE5" w14:textId="77777777" w:rsidR="00E722E4" w:rsidRPr="005C7E69" w:rsidRDefault="00E722E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722E4" w:rsidRPr="005C7E69" w:rsidSect="0057341A">
          <w:headerReference w:type="default" r:id="rId8"/>
          <w:footerReference w:type="default" r:id="rId9"/>
          <w:pgSz w:w="11905" w:h="16837" w:code="9"/>
          <w:pgMar w:top="709" w:right="706" w:bottom="993" w:left="993" w:header="567" w:footer="737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3402"/>
      </w:tblGrid>
      <w:tr w:rsidR="00A429DA" w:rsidRPr="00B93EDB" w14:paraId="1A6D0870" w14:textId="77777777" w:rsidTr="00E655FD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018DF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1C46E806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93EDB">
              <w:rPr>
                <w:rFonts w:asciiTheme="minorHAnsi" w:hAnsiTheme="minorHAnsi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FECD1" w14:textId="77777777" w:rsidR="00A429DA" w:rsidRPr="00B93EDB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E9637D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155" w:vertAnchor="text" w:horzAnchor="margin" w:tblpXSpec="center" w:tblpY="509"/>
        <w:tblW w:w="163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28"/>
        <w:gridCol w:w="7240"/>
        <w:gridCol w:w="992"/>
        <w:gridCol w:w="992"/>
        <w:gridCol w:w="993"/>
        <w:gridCol w:w="992"/>
        <w:gridCol w:w="992"/>
        <w:gridCol w:w="1133"/>
        <w:gridCol w:w="993"/>
        <w:gridCol w:w="993"/>
      </w:tblGrid>
      <w:tr w:rsidR="00402DF3" w:rsidRPr="00123A37" w14:paraId="08EC2E99" w14:textId="77777777" w:rsidTr="00C750E3">
        <w:trPr>
          <w:trHeight w:val="546"/>
        </w:trPr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14:paraId="0B9A9219" w14:textId="77777777"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3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3E37AD6" w14:textId="77777777" w:rsidR="00402DF3" w:rsidRPr="00123A37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402DF3" w:rsidRPr="00B93EDB" w14:paraId="3D71468B" w14:textId="77777777" w:rsidTr="00402DF3">
        <w:trPr>
          <w:trHeight w:val="175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68AA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02DBA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72EF5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402DF3" w:rsidRPr="00B93EDB" w14:paraId="4C781F6C" w14:textId="77777777" w:rsidTr="00C750E3">
        <w:trPr>
          <w:trHeight w:val="114"/>
        </w:trPr>
        <w:tc>
          <w:tcPr>
            <w:tcW w:w="4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AC1EA9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77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0FCE9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F931D0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411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9CCAF91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402DF3" w:rsidRPr="00B93EDB" w14:paraId="47E43134" w14:textId="77777777" w:rsidTr="00402DF3">
        <w:trPr>
          <w:trHeight w:val="114"/>
        </w:trPr>
        <w:tc>
          <w:tcPr>
            <w:tcW w:w="4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A5298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76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F5B53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F4B48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7D19D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3A314050" w14:textId="77777777"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0E7D137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F60338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60C46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7531BCDB" w14:textId="77777777" w:rsidR="00402DF3" w:rsidRPr="005C0AD8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10271F30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402DF3" w:rsidRPr="00B93EDB" w14:paraId="35D05C7E" w14:textId="77777777" w:rsidTr="00402DF3">
        <w:trPr>
          <w:trHeight w:val="134"/>
        </w:trPr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07DA5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1432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0F00A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5AC50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402DF3" w:rsidRPr="00B93EDB" w14:paraId="7F9BFDA6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9291D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2B011E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D6D5F4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DAEDB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65DEA440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950277C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779AC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362B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8801A1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576F4D9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14:paraId="6CCC6851" w14:textId="77777777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EBAD3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1EB53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</w:t>
            </w:r>
            <w:r w:rsidR="00DB6B05">
              <w:rPr>
                <w:rFonts w:asciiTheme="minorHAnsi" w:hAnsiTheme="minorHAnsi"/>
                <w:sz w:val="20"/>
                <w:szCs w:val="20"/>
              </w:rPr>
              <w:t>esem tematycznym, o którym mowa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w ogłoszeniu o naborze wniosków o udzielenie wsparcia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D8B3F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3BD4A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8BB6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27C9981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B7A92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A2E4C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EEBCE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2A3921A4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402DF3" w:rsidRPr="00B93EDB" w14:paraId="76840FAD" w14:textId="77777777" w:rsidTr="00955D4A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AE029" w14:textId="77777777" w:rsidR="00402DF3" w:rsidRPr="00B93EDB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68519" w14:textId="77777777" w:rsidR="00402DF3" w:rsidRPr="00312FD9" w:rsidRDefault="00402DF3" w:rsidP="00402DF3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2CE1D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E0625F" w14:textId="77777777" w:rsidR="00402DF3" w:rsidRPr="00B93EDB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C6FB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A205750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6085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D9A98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8F9D" w14:textId="77777777" w:rsidR="00402DF3" w:rsidRPr="00312FD9" w:rsidRDefault="00955D4A" w:rsidP="00402DF3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64323E11" w14:textId="77777777" w:rsidR="00402DF3" w:rsidRPr="00312FD9" w:rsidRDefault="00402DF3" w:rsidP="00402DF3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A32A6" w:rsidRPr="00B93EDB" w14:paraId="0821A001" w14:textId="77777777" w:rsidTr="00FA32A6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A6991" w14:textId="77777777" w:rsidR="00FA32A6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0B41E" w14:textId="77777777" w:rsidR="00FA32A6" w:rsidRPr="00312FD9" w:rsidRDefault="00FA32A6" w:rsidP="007D4978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</w:t>
            </w:r>
            <w:proofErr w:type="gramStart"/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RLKS, </w:t>
            </w:r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wskazanymi</w:t>
            </w:r>
            <w:proofErr w:type="gramEnd"/>
            <w:r w:rsidR="007D4978"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w ogłoszeniu o naborze wniosków  o udzielenie wsparcia (jeśli dotyczy)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AD7F1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AE18A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4B2C53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F020AE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2735A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009C2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731016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3CEB74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A32A6" w:rsidRPr="00B93EDB" w14:paraId="6EB9DFCE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3F832" w14:textId="77777777" w:rsidR="00FA32A6" w:rsidRPr="00B93EDB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05E5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419F" w14:textId="77777777"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wniosków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35817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73069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6A925FB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7222CEFE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BEB0C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5001B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D81CFFF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14:paraId="4815285A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A32A6" w:rsidRPr="00B93EDB" w14:paraId="1AF45BD4" w14:textId="77777777" w:rsidTr="00402DF3">
        <w:trPr>
          <w:trHeight w:val="114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BDD3E" w14:textId="77777777" w:rsidR="00FA32A6" w:rsidRPr="00B93EDB" w:rsidRDefault="00E05E51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73A9" w14:textId="77777777" w:rsidR="00FA32A6" w:rsidRPr="00312FD9" w:rsidRDefault="00FA32A6" w:rsidP="00FA32A6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</w:t>
            </w:r>
            <w:proofErr w:type="gramStart"/>
            <w:r w:rsidRPr="00312FD9">
              <w:rPr>
                <w:rFonts w:asciiTheme="minorHAnsi" w:hAnsiTheme="minorHAnsi"/>
                <w:sz w:val="20"/>
                <w:szCs w:val="20"/>
              </w:rPr>
              <w:t xml:space="preserve">operacji) 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A8CFAB" w14:textId="77777777" w:rsidR="00FA32A6" w:rsidRPr="00312FD9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3B295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56C157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0043FDD4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D4B9D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A9636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61651E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4570FF06" w14:textId="77777777" w:rsidR="00FA32A6" w:rsidRPr="00B93EDB" w:rsidRDefault="00FA32A6" w:rsidP="00FA32A6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14:paraId="2B7394E8" w14:textId="77777777" w:rsidR="00A429DA" w:rsidRPr="00DE67E2" w:rsidRDefault="00A429DA" w:rsidP="00A429DA">
      <w:pPr>
        <w:tabs>
          <w:tab w:val="left" w:pos="11640"/>
        </w:tabs>
        <w:rPr>
          <w:rFonts w:ascii="Times New Roman" w:hAnsi="Times New Roman"/>
        </w:rPr>
      </w:pPr>
      <w:r w:rsidRPr="00DE67E2">
        <w:rPr>
          <w:rFonts w:ascii="Times New Roman" w:hAnsi="Times New Roman"/>
        </w:rPr>
        <w:tab/>
      </w:r>
    </w:p>
    <w:p w14:paraId="0C24474D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66CFFF3B" w14:textId="77777777" w:rsidR="00A429DA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547F655B" w14:textId="77777777" w:rsidR="00176ACC" w:rsidRDefault="00176ACC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3660359E" w14:textId="77777777" w:rsidR="009F41BA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3F5B4E8" w14:textId="77777777" w:rsidR="009F41BA" w:rsidRPr="00DE67E2" w:rsidRDefault="009F41B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429FF33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7A3015F9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14:paraId="21C7F87B" w14:textId="77777777" w:rsidR="00BB7B34" w:rsidRPr="00DE67E2" w:rsidRDefault="00BB7B34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Y="-449"/>
        <w:tblOverlap w:val="never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A429DA" w:rsidRPr="005C0AD8" w14:paraId="465F735B" w14:textId="77777777" w:rsidTr="00BB7B34">
        <w:trPr>
          <w:trHeight w:val="114"/>
        </w:trPr>
        <w:tc>
          <w:tcPr>
            <w:tcW w:w="14954" w:type="dxa"/>
            <w:gridSpan w:val="9"/>
            <w:shd w:val="clear" w:color="auto" w:fill="D9D9D9"/>
          </w:tcPr>
          <w:p w14:paraId="0F944673" w14:textId="77777777"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WYNIK WERYFIKACJI OCENY zgodności operacji z LSR</w:t>
            </w:r>
          </w:p>
        </w:tc>
      </w:tr>
      <w:tr w:rsidR="00A429DA" w:rsidRPr="005C0AD8" w14:paraId="79381AF5" w14:textId="77777777" w:rsidTr="00BB7B34">
        <w:trPr>
          <w:trHeight w:val="114"/>
        </w:trPr>
        <w:tc>
          <w:tcPr>
            <w:tcW w:w="7300" w:type="dxa"/>
            <w:vMerge w:val="restart"/>
            <w:shd w:val="clear" w:color="auto" w:fill="FFFFFF"/>
            <w:vAlign w:val="center"/>
          </w:tcPr>
          <w:p w14:paraId="56D95222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14:paraId="6A30C7A7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6"/>
                <w:szCs w:val="16"/>
                <w:vertAlign w:val="superscript"/>
              </w:rPr>
              <w:t>1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"TAK</w:t>
            </w:r>
            <w:proofErr w:type="gramStart"/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</w:t>
            </w:r>
            <w:proofErr w:type="gramEnd"/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, że wniosek kwalifikuje się do dalszej oceny. Należy przejść do części karty: OSTATECZNY WYNIK WERYFIKACJI OCENY zgodności operacji z LSR </w:t>
            </w:r>
          </w:p>
          <w:p w14:paraId="6C6841AF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"NIE" oznacza, że co najmniej jeden z wymienionych w części A. warunków nie został spełniony i wniosek </w:t>
            </w:r>
            <w:r w:rsidR="00C73B0C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N</w:t>
            </w:r>
            <w:r w:rsidR="00C73B0C" w:rsidRPr="005C0AD8">
              <w:rPr>
                <w:rFonts w:asciiTheme="minorHAnsi" w:hAnsiTheme="minorHAnsi"/>
                <w:i/>
                <w:sz w:val="18"/>
                <w:szCs w:val="18"/>
              </w:rPr>
              <w:t>ależy w poz. „uwagi” opisać, który warunek nie został spełniony</w:t>
            </w:r>
            <w:r w:rsidR="005F0487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oraz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</w:t>
            </w:r>
          </w:p>
          <w:p w14:paraId="76ACC59D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proofErr w:type="gramStart"/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5C0AD8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proofErr w:type="gramEnd"/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wyjaśnień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uzupełnienia 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dokumentów niezbędnych do oceny zgodności operacji z LSR. Należy w pozycji „uwagi” wpisać zakres wezwania oraz wypełnić pozycje dotyczące terminów. Po uzyskaniu od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W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nioskodawcy wyjaśnień lub dokumentów niezbędnych do oceny zgodności operacji z LSR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5C0AD8"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9954AB" w:rsidRPr="005C0AD8">
              <w:rPr>
                <w:rFonts w:asciiTheme="minorHAnsi" w:hAnsiTheme="minorHAnsi"/>
                <w:i/>
                <w:sz w:val="18"/>
                <w:szCs w:val="18"/>
              </w:rPr>
              <w:t>należy zweryfikować, czy wymagane wyjaśnienia lub dokumenty niezbędne do oceny zgodności operacji z LSR zostały złożone w terminie, a następnie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karty: OSTATECZNY WYNIK WERYFIKACJI OCENY zgodności operacji z LSR.</w:t>
            </w:r>
          </w:p>
        </w:tc>
        <w:tc>
          <w:tcPr>
            <w:tcW w:w="3652" w:type="dxa"/>
            <w:gridSpan w:val="4"/>
          </w:tcPr>
          <w:p w14:paraId="5D261FBB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160" w:type="dxa"/>
            <w:vMerge w:val="restart"/>
          </w:tcPr>
          <w:p w14:paraId="1A9C20FA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14:paraId="72A9DAB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14:paraId="67DBF64E" w14:textId="77777777" w:rsidTr="00BB7B34">
        <w:trPr>
          <w:trHeight w:val="114"/>
        </w:trPr>
        <w:tc>
          <w:tcPr>
            <w:tcW w:w="7300" w:type="dxa"/>
            <w:vMerge/>
            <w:shd w:val="clear" w:color="auto" w:fill="FFFFFF"/>
          </w:tcPr>
          <w:p w14:paraId="786F14AC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8790B6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14:paraId="36B8926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14:paraId="61D4E3D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14:paraId="3F357CF5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14:paraId="02079248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14:paraId="77838E5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14:paraId="0CF9D7E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A429DA" w:rsidRPr="005C0AD8" w14:paraId="4CB10C2F" w14:textId="77777777" w:rsidTr="00BB7B34">
        <w:trPr>
          <w:trHeight w:val="1884"/>
        </w:trPr>
        <w:tc>
          <w:tcPr>
            <w:tcW w:w="730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84FC2D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4CB55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9B821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3DA72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14:paraId="6E66FFD9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00720AE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3218856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71C2793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14:paraId="44AA737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2D372C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Zweryfikował (pracownik biura LGD):</w:t>
            </w:r>
          </w:p>
        </w:tc>
      </w:tr>
      <w:tr w:rsidR="00A429DA" w:rsidRPr="005C0AD8" w14:paraId="38E395D0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80D0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Weryfikującego</w:t>
            </w:r>
          </w:p>
        </w:tc>
      </w:tr>
      <w:tr w:rsidR="00A429DA" w:rsidRPr="005C0AD8" w14:paraId="5B0AEBCC" w14:textId="77777777" w:rsidTr="00BB7B34">
        <w:trPr>
          <w:trHeight w:val="427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5C5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14:paraId="50B8E699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EB04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14:paraId="43B22121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07355DE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A429DA" w:rsidRPr="005C0AD8" w14:paraId="5EF827ED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ADD604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Sprawdził (pracownik biura LGD):</w:t>
            </w:r>
          </w:p>
        </w:tc>
      </w:tr>
      <w:tr w:rsidR="00A429DA" w:rsidRPr="005C0AD8" w14:paraId="08AAEB6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C15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Imię i nazwisko Sprawdzającego</w:t>
            </w:r>
          </w:p>
        </w:tc>
      </w:tr>
      <w:tr w:rsidR="00A429DA" w:rsidRPr="005C0AD8" w14:paraId="1F2090CE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0B9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Uwagi:</w:t>
            </w:r>
          </w:p>
        </w:tc>
      </w:tr>
      <w:tr w:rsidR="00A429DA" w:rsidRPr="005C0AD8" w14:paraId="60F1F543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022" w14:textId="77777777" w:rsidR="00A429DA" w:rsidRPr="005C0AD8" w:rsidRDefault="00A429DA" w:rsidP="00BB7B3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sz w:val="18"/>
                <w:szCs w:val="18"/>
              </w:rPr>
              <w:t>Data i podpis</w:t>
            </w:r>
          </w:p>
        </w:tc>
      </w:tr>
      <w:tr w:rsidR="00A429DA" w:rsidRPr="005C0AD8" w14:paraId="646FD7DD" w14:textId="77777777" w:rsidTr="00BB7B34">
        <w:trPr>
          <w:trHeight w:val="340"/>
        </w:trPr>
        <w:tc>
          <w:tcPr>
            <w:tcW w:w="14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D5AEE2C" w14:textId="77777777" w:rsidR="00A429DA" w:rsidRPr="005C0AD8" w:rsidRDefault="00A429DA" w:rsidP="005C0AD8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Informacja o terminach </w:t>
            </w:r>
            <w:proofErr w:type="gramStart"/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dotyczących  uzyskania</w:t>
            </w:r>
            <w:proofErr w:type="gramEnd"/>
            <w:r w:rsidRPr="005C0AD8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 xml:space="preserve"> wymaganych wyjaśnień</w:t>
            </w:r>
            <w:r w:rsidRPr="005C0AD8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 lub dokumentów niezbędnych do oceny zgodności operacji z LSR</w:t>
            </w:r>
          </w:p>
        </w:tc>
      </w:tr>
      <w:tr w:rsidR="00A429DA" w:rsidRPr="005C0AD8" w14:paraId="4E03455D" w14:textId="77777777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6DF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odmiotowi ubiegającemu się o przyznanie pomocy pisma/</w:t>
            </w:r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</w:t>
            </w:r>
            <w:proofErr w:type="gramStart"/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wysłania  podmiotowi</w:t>
            </w:r>
            <w:proofErr w:type="gramEnd"/>
            <w:r w:rsidR="001A103F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ubiegającemu się o przyznanie pomocy 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e-maila w sprawie uzyskania wyjaśnień lub dokumentów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F3DD5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1E3DF87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  <w:proofErr w:type="gramEnd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./………./20…..</w:t>
            </w:r>
          </w:p>
        </w:tc>
      </w:tr>
      <w:tr w:rsidR="00A429DA" w:rsidRPr="005C0AD8" w14:paraId="6AB3C555" w14:textId="77777777" w:rsidTr="00BB7B34">
        <w:trPr>
          <w:trHeight w:val="7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DC6C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</w:t>
            </w:r>
            <w:r w:rsid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lub dokumenty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niezbędn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e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</w:t>
            </w:r>
            <w:r w:rsidR="00BB7B34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oceny zgodności operacji z LSR.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FAB2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CAA4206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  <w:proofErr w:type="gramEnd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./………./20…..</w:t>
            </w:r>
          </w:p>
        </w:tc>
      </w:tr>
      <w:tr w:rsidR="00A429DA" w:rsidRPr="005C0AD8" w14:paraId="30E63880" w14:textId="77777777" w:rsidTr="00BB7B34">
        <w:trPr>
          <w:trHeight w:val="340"/>
        </w:trPr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2FF7" w14:textId="77777777" w:rsidR="00A429DA" w:rsidRPr="005C0AD8" w:rsidRDefault="00A429DA" w:rsidP="005C0AD8">
            <w:pPr>
              <w:pStyle w:val="Default"/>
              <w:spacing w:before="60" w:after="6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nadania/złożenia odpowiedzi w </w:t>
            </w:r>
            <w:proofErr w:type="gramStart"/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sprawie  uzyskania</w:t>
            </w:r>
            <w:proofErr w:type="gramEnd"/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wyjaśnień lub dokumentów niezbędnych do oceny zgodności operacji z LSR przez </w:t>
            </w:r>
            <w:r w:rsidR="00D453A0"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P</w:t>
            </w:r>
            <w:r w:rsidRPr="005C0AD8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odmiot ubiegający się o przyznanie pomocy: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C14A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5261451" w14:textId="77777777" w:rsidR="00A429DA" w:rsidRPr="005C0AD8" w:rsidRDefault="00A429DA" w:rsidP="00BB7B34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proofErr w:type="gramStart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…….</w:t>
            </w:r>
            <w:proofErr w:type="gramEnd"/>
            <w:r w:rsidRPr="005C0AD8">
              <w:rPr>
                <w:rFonts w:asciiTheme="minorHAnsi" w:hAnsiTheme="minorHAnsi"/>
                <w:color w:val="auto"/>
                <w:sz w:val="20"/>
                <w:szCs w:val="20"/>
              </w:rPr>
              <w:t>./………./20…..</w:t>
            </w:r>
          </w:p>
        </w:tc>
      </w:tr>
    </w:tbl>
    <w:p w14:paraId="0B124E82" w14:textId="77777777" w:rsidR="00A429DA" w:rsidRDefault="00A429DA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585A9A0E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26D4FA35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p w14:paraId="538F850A" w14:textId="77777777" w:rsidR="005C0AD8" w:rsidRPr="00DE67E2" w:rsidRDefault="005C0AD8" w:rsidP="00A429DA">
      <w:pPr>
        <w:tabs>
          <w:tab w:val="left" w:pos="450"/>
          <w:tab w:val="left" w:pos="709"/>
        </w:tabs>
        <w:spacing w:after="0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="-74" w:tblpY="1"/>
        <w:tblOverlap w:val="never"/>
        <w:tblW w:w="14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17"/>
        <w:gridCol w:w="1884"/>
        <w:gridCol w:w="1701"/>
        <w:gridCol w:w="673"/>
        <w:gridCol w:w="1736"/>
        <w:gridCol w:w="1782"/>
      </w:tblGrid>
      <w:tr w:rsidR="00A429DA" w:rsidRPr="005C0AD8" w14:paraId="5F2ED5D0" w14:textId="77777777" w:rsidTr="00E655FD">
        <w:trPr>
          <w:trHeight w:val="114"/>
        </w:trPr>
        <w:tc>
          <w:tcPr>
            <w:tcW w:w="14893" w:type="dxa"/>
            <w:gridSpan w:val="6"/>
            <w:shd w:val="clear" w:color="auto" w:fill="D9D9D9"/>
          </w:tcPr>
          <w:p w14:paraId="43EFBCE7" w14:textId="77777777" w:rsidR="00A429DA" w:rsidRPr="005C0AD8" w:rsidRDefault="00A429DA" w:rsidP="005C0AD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OSTATECZNY </w:t>
            </w:r>
            <w:proofErr w:type="gramStart"/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WYNIK  WERYFIKACJI</w:t>
            </w:r>
            <w:proofErr w:type="gramEnd"/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OCENY zgodności operacji z LSR </w:t>
            </w:r>
          </w:p>
        </w:tc>
      </w:tr>
      <w:tr w:rsidR="00A429DA" w:rsidRPr="005C0AD8" w14:paraId="33F3C4A9" w14:textId="77777777" w:rsidTr="00E655FD">
        <w:trPr>
          <w:trHeight w:val="114"/>
        </w:trPr>
        <w:tc>
          <w:tcPr>
            <w:tcW w:w="7117" w:type="dxa"/>
            <w:vMerge w:val="restart"/>
            <w:shd w:val="clear" w:color="auto" w:fill="FFFFFF"/>
            <w:vAlign w:val="center"/>
          </w:tcPr>
          <w:p w14:paraId="22CD7BFC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14:paraId="401A29D8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Zaznaczenie </w:t>
            </w:r>
            <w:proofErr w:type="gramStart"/>
            <w:r w:rsidRPr="005C0AD8">
              <w:rPr>
                <w:rFonts w:asciiTheme="minorHAnsi" w:hAnsiTheme="minorHAnsi"/>
                <w:i/>
                <w:sz w:val="18"/>
                <w:szCs w:val="18"/>
              </w:rPr>
              <w:t>pola ”TAK</w:t>
            </w:r>
            <w:proofErr w:type="gramEnd"/>
            <w:r w:rsidRPr="005C0AD8">
              <w:rPr>
                <w:rFonts w:asciiTheme="minorHAnsi" w:hAnsiTheme="minorHAnsi"/>
                <w:i/>
                <w:sz w:val="18"/>
                <w:szCs w:val="18"/>
              </w:rPr>
              <w:t xml:space="preserve">” oznacza, że wniosek kwalifikuje się do dalszej oceny. Należy przejść do części B </w:t>
            </w:r>
            <w:r w:rsidR="009954AB"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Ocena spełniania lokalnych kryteriów wyboru operacji</w:t>
            </w:r>
          </w:p>
          <w:p w14:paraId="46C41F41" w14:textId="77777777" w:rsidR="00A429DA" w:rsidRPr="005C0AD8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C0AD8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warunków nie został spełniony i wniosek nie podlega dalszej weryfikacji w ramach części B. Ocena spełniania lokalnych kryteriów wyboru operacji</w:t>
            </w:r>
          </w:p>
        </w:tc>
        <w:tc>
          <w:tcPr>
            <w:tcW w:w="3585" w:type="dxa"/>
            <w:gridSpan w:val="2"/>
          </w:tcPr>
          <w:p w14:paraId="6CEFEE02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14:paraId="4B8AA40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518" w:type="dxa"/>
            <w:gridSpan w:val="2"/>
          </w:tcPr>
          <w:p w14:paraId="20C4AB7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5C0AD8" w14:paraId="67F984AF" w14:textId="77777777" w:rsidTr="00E655FD">
        <w:trPr>
          <w:trHeight w:val="114"/>
        </w:trPr>
        <w:tc>
          <w:tcPr>
            <w:tcW w:w="7117" w:type="dxa"/>
            <w:vMerge/>
            <w:shd w:val="clear" w:color="auto" w:fill="FFFFFF"/>
          </w:tcPr>
          <w:p w14:paraId="29CC509A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1E3CE92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14:paraId="21CA5D42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14:paraId="6B6874C1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15410C4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82" w:type="dxa"/>
          </w:tcPr>
          <w:p w14:paraId="31140466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D8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C0AD8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A429DA" w:rsidRPr="005C0AD8" w14:paraId="469BF4BF" w14:textId="77777777" w:rsidTr="00E655FD">
        <w:trPr>
          <w:trHeight w:val="114"/>
        </w:trPr>
        <w:tc>
          <w:tcPr>
            <w:tcW w:w="7117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A64204A" w14:textId="77777777" w:rsidR="00A429DA" w:rsidRPr="005C0AD8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1E37943F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53EF4CD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6B4233FD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65D150BE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2A136F27" w14:textId="77777777" w:rsidR="00A429DA" w:rsidRPr="005C0AD8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C0AD8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A429DA" w:rsidRPr="005C0AD8" w14:paraId="42D5332C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8092B76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Zweryfikował (pracownik biura LGD):</w:t>
            </w:r>
          </w:p>
        </w:tc>
      </w:tr>
      <w:tr w:rsidR="00A429DA" w:rsidRPr="005C0AD8" w14:paraId="3EA1A442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E8A5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A429DA" w:rsidRPr="005C0AD8" w14:paraId="329443E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75928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14:paraId="4F56D08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A041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14:paraId="18118C11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08BA3A3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429DA" w:rsidRPr="005C0AD8" w14:paraId="0582356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4373892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C0AD8">
              <w:rPr>
                <w:rFonts w:asciiTheme="minorHAnsi" w:hAnsiTheme="minorHAnsi"/>
                <w:b/>
                <w:bCs/>
                <w:sz w:val="16"/>
                <w:szCs w:val="16"/>
              </w:rPr>
              <w:t>Sprawdził (pracownik biura LGD):</w:t>
            </w:r>
          </w:p>
        </w:tc>
      </w:tr>
      <w:tr w:rsidR="00A429DA" w:rsidRPr="005C0AD8" w14:paraId="40912C21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37CA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A429DA" w:rsidRPr="005C0AD8" w14:paraId="4967D43D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CF9F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A429DA" w:rsidRPr="005C0AD8" w14:paraId="2AB957D5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AF5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C0AD8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A429DA" w:rsidRPr="005C0AD8" w14:paraId="6415D28A" w14:textId="77777777" w:rsidTr="00E655FD">
        <w:trPr>
          <w:trHeight w:val="340"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36B3D27" w14:textId="77777777" w:rsidR="00A429DA" w:rsidRPr="005C0AD8" w:rsidRDefault="00A429DA" w:rsidP="00E655FD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14:paraId="343ADC03" w14:textId="77777777"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51173DCC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03AAABBB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458AD8A2" w14:textId="77777777" w:rsidR="005C0AD8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AA5A56D" w14:textId="77777777" w:rsidR="005C0AD8" w:rsidRPr="00DE67E2" w:rsidRDefault="005C0A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3FC839FD" w14:textId="77777777" w:rsidR="00217FD8" w:rsidRDefault="00217FD8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F656E41" w14:textId="77777777"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7143C186" w14:textId="77777777" w:rsidR="005B381C" w:rsidRDefault="005B381C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4F643315" w14:textId="77777777" w:rsidR="00BB7B34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52087AC7" w14:textId="77777777" w:rsidR="00BB7B34" w:rsidRPr="00DE67E2" w:rsidRDefault="00BB7B34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</w:pPr>
    </w:p>
    <w:p w14:paraId="2A5B0F71" w14:textId="77777777" w:rsidR="00217FD8" w:rsidRPr="00DE67E2" w:rsidRDefault="00217FD8" w:rsidP="00D8383E">
      <w:pPr>
        <w:tabs>
          <w:tab w:val="left" w:pos="450"/>
          <w:tab w:val="left" w:pos="709"/>
        </w:tabs>
        <w:spacing w:after="0"/>
        <w:rPr>
          <w:rFonts w:ascii="Times New Roman" w:hAnsi="Times New Roman"/>
          <w:szCs w:val="24"/>
        </w:rPr>
      </w:pPr>
    </w:p>
    <w:p w14:paraId="026C3227" w14:textId="77777777" w:rsidR="00D8383E" w:rsidRDefault="00D8383E" w:rsidP="00A429DA">
      <w:pPr>
        <w:tabs>
          <w:tab w:val="left" w:pos="450"/>
          <w:tab w:val="left" w:pos="709"/>
        </w:tabs>
        <w:spacing w:after="0"/>
        <w:jc w:val="right"/>
        <w:rPr>
          <w:rFonts w:ascii="Times New Roman" w:hAnsi="Times New Roman"/>
          <w:szCs w:val="24"/>
        </w:rPr>
        <w:sectPr w:rsidR="00D8383E" w:rsidSect="00757AF0">
          <w:headerReference w:type="default" r:id="rId10"/>
          <w:footerReference w:type="default" r:id="rId11"/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14:paraId="0BCCBC51" w14:textId="77777777" w:rsidR="00A429DA" w:rsidRPr="00D4251C" w:rsidRDefault="00A429DA" w:rsidP="00A429DA">
      <w:pPr>
        <w:tabs>
          <w:tab w:val="left" w:pos="450"/>
          <w:tab w:val="left" w:pos="709"/>
        </w:tabs>
        <w:spacing w:after="0"/>
        <w:jc w:val="right"/>
        <w:rPr>
          <w:rFonts w:asciiTheme="minorHAnsi" w:hAnsiTheme="minorHAnsi"/>
          <w:szCs w:val="24"/>
        </w:rPr>
      </w:pPr>
      <w:r w:rsidRPr="00C27F7B">
        <w:rPr>
          <w:rFonts w:asciiTheme="minorHAnsi" w:hAnsiTheme="minorHAnsi"/>
          <w:b/>
          <w:color w:val="C00000"/>
          <w:szCs w:val="24"/>
        </w:rPr>
        <w:lastRenderedPageBreak/>
        <w:t>Załącznik nr 1</w:t>
      </w:r>
      <w:r w:rsidR="00D4251C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do części </w:t>
      </w:r>
      <w:proofErr w:type="gramStart"/>
      <w:r w:rsidRPr="00D4251C">
        <w:rPr>
          <w:rFonts w:asciiTheme="minorHAnsi" w:hAnsiTheme="minorHAnsi"/>
          <w:szCs w:val="24"/>
        </w:rPr>
        <w:t>A</w:t>
      </w:r>
      <w:r w:rsidR="00C27F7B">
        <w:rPr>
          <w:rFonts w:asciiTheme="minorHAnsi" w:hAnsiTheme="minorHAnsi"/>
          <w:szCs w:val="24"/>
        </w:rPr>
        <w:t xml:space="preserve"> </w:t>
      </w:r>
      <w:r w:rsidRPr="00D4251C">
        <w:rPr>
          <w:rFonts w:asciiTheme="minorHAnsi" w:hAnsiTheme="minorHAnsi"/>
          <w:szCs w:val="24"/>
        </w:rPr>
        <w:t xml:space="preserve"> Karty</w:t>
      </w:r>
      <w:proofErr w:type="gramEnd"/>
      <w:r w:rsidRPr="00D4251C">
        <w:rPr>
          <w:rFonts w:asciiTheme="minorHAnsi" w:hAnsiTheme="minorHAnsi"/>
          <w:szCs w:val="24"/>
        </w:rPr>
        <w:t xml:space="preserve"> oceny wniosku i wyboru operacji</w:t>
      </w:r>
    </w:p>
    <w:p w14:paraId="4861211B" w14:textId="77777777" w:rsidR="00A429DA" w:rsidRPr="00DE67E2" w:rsidRDefault="00A429DA" w:rsidP="00A429DA">
      <w:pPr>
        <w:tabs>
          <w:tab w:val="left" w:pos="450"/>
          <w:tab w:val="left" w:pos="709"/>
        </w:tabs>
        <w:spacing w:after="0"/>
        <w:rPr>
          <w:rFonts w:ascii="Times New Roman" w:hAnsi="Times New Roman"/>
        </w:rPr>
      </w:pPr>
    </w:p>
    <w:tbl>
      <w:tblPr>
        <w:tblW w:w="1465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"/>
        <w:gridCol w:w="7374"/>
        <w:gridCol w:w="7227"/>
      </w:tblGrid>
      <w:tr w:rsidR="00A429DA" w:rsidRPr="00D4251C" w14:paraId="1D3BF87E" w14:textId="77777777" w:rsidTr="00E655FD">
        <w:trPr>
          <w:gridBefore w:val="1"/>
          <w:wBefore w:w="54" w:type="dxa"/>
          <w:trHeight w:val="408"/>
          <w:jc w:val="center"/>
        </w:trPr>
        <w:tc>
          <w:tcPr>
            <w:tcW w:w="7374" w:type="dxa"/>
            <w:noWrap/>
            <w:vAlign w:val="bottom"/>
          </w:tcPr>
          <w:p w14:paraId="513FE3B0" w14:textId="77777777" w:rsidR="00A429DA" w:rsidRPr="00D4251C" w:rsidRDefault="00A429DA" w:rsidP="00E655FD">
            <w:pPr>
              <w:spacing w:after="0" w:line="240" w:lineRule="auto"/>
              <w:ind w:left="-70"/>
              <w:jc w:val="right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Znak sprawy: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B0EAE28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</w:rPr>
            </w:pPr>
            <w:r w:rsidRPr="00D4251C">
              <w:rPr>
                <w:rFonts w:asciiTheme="minorHAnsi" w:hAnsiTheme="minorHAnsi"/>
              </w:rPr>
              <w:t> </w:t>
            </w:r>
          </w:p>
        </w:tc>
      </w:tr>
      <w:tr w:rsidR="00A429DA" w:rsidRPr="00DE67E2" w14:paraId="6C283063" w14:textId="77777777" w:rsidTr="00E655FD">
        <w:trPr>
          <w:gridBefore w:val="1"/>
          <w:wBefore w:w="54" w:type="dxa"/>
          <w:trHeight w:val="276"/>
          <w:jc w:val="center"/>
        </w:trPr>
        <w:tc>
          <w:tcPr>
            <w:tcW w:w="14601" w:type="dxa"/>
            <w:gridSpan w:val="2"/>
            <w:noWrap/>
            <w:vAlign w:val="bottom"/>
          </w:tcPr>
          <w:p w14:paraId="20B8C9F3" w14:textId="77777777" w:rsidR="00A429DA" w:rsidRPr="00DE67E2" w:rsidRDefault="00A429DA" w:rsidP="00E655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29DA" w:rsidRPr="00D4251C" w14:paraId="7C0E9B82" w14:textId="77777777" w:rsidTr="00A25627">
        <w:trPr>
          <w:trHeight w:val="567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D5403F" w14:textId="77777777" w:rsidR="00A429DA" w:rsidRPr="00D4251C" w:rsidRDefault="00A429DA" w:rsidP="00E655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4251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Ocena zgodności operacji </w:t>
            </w:r>
            <w:r w:rsidRPr="00D4251C">
              <w:rPr>
                <w:rFonts w:asciiTheme="minorHAnsi" w:hAnsiTheme="minorHAnsi"/>
                <w:b/>
                <w:sz w:val="24"/>
                <w:szCs w:val="24"/>
              </w:rPr>
              <w:t>z warunkami przyznania pomocy określonymi w Programie Rozwoju Obszarów Wiejskich na lata 2014-2020</w:t>
            </w:r>
          </w:p>
        </w:tc>
      </w:tr>
      <w:tr w:rsidR="00A429DA" w:rsidRPr="00DE67E2" w14:paraId="1A0D7293" w14:textId="77777777" w:rsidTr="00E655FD">
        <w:trPr>
          <w:trHeight w:val="162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70B646" w14:textId="77777777" w:rsidR="00A429DA" w:rsidRPr="00DE67E2" w:rsidRDefault="00A429DA" w:rsidP="00E655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67E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9DA" w:rsidRPr="00DE67E2" w14:paraId="5E606C18" w14:textId="77777777" w:rsidTr="00E655FD">
        <w:trPr>
          <w:trHeight w:val="525"/>
          <w:jc w:val="center"/>
        </w:trPr>
        <w:tc>
          <w:tcPr>
            <w:tcW w:w="1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10F12E66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przyznanie pomocy i złożonych wraz z nim </w:t>
            </w:r>
            <w:proofErr w:type="gramStart"/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dokumentach ,</w:t>
            </w:r>
            <w:proofErr w:type="gramEnd"/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a także w oparciu o informacje pochodzące z baz administrowanych przez podmioty administracji publicznej, tj. Centralna Ewidencja i Informacja o Działalności Gospodarczej, Krajowy Rejestr Sądowy, rejestr Ksiąg Wieczystych oraz udostępnione przez Samorząd Województwa</w:t>
            </w:r>
          </w:p>
          <w:p w14:paraId="0F8DACFD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14:paraId="493226A6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Kartę wypełnia się przy zastosowaniu ogólnej wskazówki dotyczącej odpowiedzi TAK, NIE,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UZUP.,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14:paraId="240185BF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14:paraId="6974C940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kryterium</w:t>
            </w:r>
          </w:p>
          <w:p w14:paraId="4059866C" w14:textId="77777777" w:rsidR="00A429DA" w:rsidRPr="00D4251C" w:rsidRDefault="00A429DA" w:rsidP="00E655FD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D4251C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14:paraId="4586C5D6" w14:textId="77777777" w:rsidR="00A429DA" w:rsidRPr="00DE67E2" w:rsidRDefault="00A429DA" w:rsidP="002C268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4251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 xml:space="preserve">DO UZUP.- weryfikowany punkt karty podlega wyjaśnieniom/uzupełnieniom na wezwanie LGD, </w:t>
            </w:r>
            <w:r w:rsidRPr="00312FD9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zgodnie z art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. 21 ust. 1</w:t>
            </w:r>
            <w:proofErr w:type="gramStart"/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  <w:r w:rsidR="002C268E"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 xml:space="preserve"> 1</w:t>
            </w:r>
            <w:proofErr w:type="gramEnd"/>
            <w:r w:rsidRPr="00312FD9">
              <w:rPr>
                <w:rFonts w:asciiTheme="minorHAnsi" w:hAnsiTheme="minorHAnsi"/>
                <w:bCs/>
                <w:sz w:val="20"/>
                <w:szCs w:val="20"/>
              </w:rPr>
              <w:t>c ustawy RLKS</w:t>
            </w:r>
          </w:p>
        </w:tc>
      </w:tr>
    </w:tbl>
    <w:p w14:paraId="341FCE41" w14:textId="77777777" w:rsidR="00A429DA" w:rsidRPr="00DE67E2" w:rsidRDefault="00A429DA" w:rsidP="00A429DA">
      <w:pPr>
        <w:spacing w:after="0"/>
        <w:rPr>
          <w:rFonts w:ascii="Times New Roman" w:hAnsi="Times New Roman"/>
          <w:vanish/>
        </w:rPr>
      </w:pPr>
    </w:p>
    <w:tbl>
      <w:tblPr>
        <w:tblpPr w:leftFromText="142" w:rightFromText="142" w:vertAnchor="text" w:tblpXSpec="center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0"/>
        <w:gridCol w:w="851"/>
        <w:gridCol w:w="850"/>
        <w:gridCol w:w="851"/>
        <w:gridCol w:w="850"/>
        <w:gridCol w:w="851"/>
        <w:gridCol w:w="923"/>
        <w:gridCol w:w="850"/>
      </w:tblGrid>
      <w:tr w:rsidR="00A429DA" w:rsidRPr="00D4251C" w14:paraId="649E25E6" w14:textId="77777777" w:rsidTr="00436478">
        <w:trPr>
          <w:trHeight w:val="13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EEB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A429DA" w:rsidRPr="00D4251C" w14:paraId="1CCE5A9D" w14:textId="77777777" w:rsidTr="008B0366">
        <w:trPr>
          <w:trHeight w:val="114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20E22A" w14:textId="77777777"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13787" w14:textId="77777777" w:rsidR="00A429DA" w:rsidRPr="00D4251C" w:rsidRDefault="00A429DA" w:rsidP="0043647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0C20D0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53C58D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A429DA" w:rsidRPr="00D4251C" w14:paraId="2BB0318D" w14:textId="77777777" w:rsidTr="008B0366">
        <w:trPr>
          <w:trHeight w:val="11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E8D7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599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13B215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A3D839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AAE1A4" w14:textId="77777777" w:rsid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14:paraId="009F2FBE" w14:textId="77777777" w:rsidR="00A429DA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F7335C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77A3820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C7F1A1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8D6457" w14:textId="77777777" w:rsidR="00D4251C" w:rsidRPr="00436478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DO </w:t>
            </w:r>
          </w:p>
          <w:p w14:paraId="3E4F0F95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6478">
              <w:rPr>
                <w:rFonts w:asciiTheme="minorHAnsi" w:hAnsiTheme="minorHAnsi"/>
                <w:b/>
                <w:bCs/>
                <w:sz w:val="18"/>
                <w:szCs w:val="18"/>
              </w:rPr>
              <w:t>UZUP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15A6E2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A429DA" w:rsidRPr="00D4251C" w14:paraId="6F52C055" w14:textId="77777777" w:rsidTr="00436478">
        <w:trPr>
          <w:trHeight w:val="11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B508" w14:textId="77777777" w:rsidR="00A429DA" w:rsidRPr="00D4251C" w:rsidRDefault="00A429DA" w:rsidP="0043647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4"/>
                <w:szCs w:val="4"/>
              </w:rPr>
            </w:pPr>
          </w:p>
        </w:tc>
      </w:tr>
      <w:tr w:rsidR="00A429DA" w:rsidRPr="00D4251C" w14:paraId="7F6B0451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A9613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03107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bCs/>
                <w:sz w:val="20"/>
                <w:szCs w:val="20"/>
              </w:rPr>
              <w:t>Wnioskodawcą jest osoba fizyczna / osoba fizyczna wykonująca działalność gospodarczą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43E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37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66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579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5F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30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0B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7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42705FF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918E4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0B7D7A" w14:textId="77777777" w:rsidR="00A429DA" w:rsidRPr="003F54C9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Miejsce zamieszkania osoby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fizycznej  znajduje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się na obszarze wiejskim objętym LSR - dotyczy osób fizycznych, które nie wykonują działalności gospodarczej, do której stosuje się przepisy ustawy </w:t>
            </w:r>
            <w:r w:rsidR="003F54C9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="003F54C9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2B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42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7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45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35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B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5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D1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4EFD4EA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81DAB4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41947E" w14:textId="77777777" w:rsidR="00A429DA" w:rsidRPr="003F54C9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Miejsce </w:t>
            </w:r>
            <w:r w:rsidR="003F54C9">
              <w:rPr>
                <w:rFonts w:asciiTheme="minorHAnsi" w:hAnsiTheme="minorHAnsi"/>
                <w:sz w:val="18"/>
                <w:szCs w:val="18"/>
              </w:rPr>
              <w:t>wykonywania działalności gospodarczej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,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 oznaczone adresem wpisanym do Centralnej Ewidencji i Informacji o Działalności Gospodarczej,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 znajduje się na obszarze wiejskim objętym LSR - </w:t>
            </w:r>
            <w:r w:rsidR="003F54C9">
              <w:rPr>
                <w:rFonts w:asciiTheme="minorHAnsi" w:hAnsiTheme="minorHAnsi"/>
                <w:sz w:val="18"/>
                <w:szCs w:val="18"/>
              </w:rPr>
              <w:t xml:space="preserve">w </w:t>
            </w:r>
            <w:proofErr w:type="gramStart"/>
            <w:r w:rsidR="003F54C9">
              <w:rPr>
                <w:rFonts w:asciiTheme="minorHAnsi" w:hAnsiTheme="minorHAnsi"/>
                <w:sz w:val="18"/>
                <w:szCs w:val="18"/>
              </w:rPr>
              <w:t>przypadku</w:t>
            </w:r>
            <w:proofErr w:type="gramEnd"/>
            <w:r w:rsidR="003F54C9">
              <w:rPr>
                <w:rFonts w:asciiTheme="minorHAnsi" w:hAnsiTheme="minorHAnsi"/>
                <w:sz w:val="18"/>
                <w:szCs w:val="18"/>
              </w:rPr>
              <w:t xml:space="preserve"> gdy osoba fizyczna wykonuje działalność gospodarczą, do której stosuje się przepisy ustawy Prawo przedsiębiorców, a w przypadku </w:t>
            </w:r>
            <w:r w:rsidR="00737A27">
              <w:rPr>
                <w:rFonts w:asciiTheme="minorHAnsi" w:hAnsiTheme="minorHAnsi"/>
                <w:sz w:val="18"/>
                <w:szCs w:val="18"/>
              </w:rPr>
              <w:t>braku takiego wpisu, jeżeli miejsce zamieszkania takiej osoby znajduje się na obszarze wiejskim objętym LSR</w:t>
            </w:r>
            <w:r w:rsidR="00737A27"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8B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6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398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559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D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F32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20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54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71528319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C7FE3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7011F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5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38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B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8B1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35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77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A1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3BC88292" w14:textId="77777777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7C41C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F363B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jest pełnoletni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B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55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EC6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D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D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739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58A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D9D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6CFEEA2A" w14:textId="77777777" w:rsidTr="00436478">
        <w:trPr>
          <w:trHeight w:val="37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45F6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20A9C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dotyczy podejmowania działalności gospodarczej (§ 2 ust. 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), a o pomoc ubiega się wyłącznie podmiot spełniający warunki I.1,3 i 4 </w:t>
            </w: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(§ 3 ust. 1 pkt 1 lit. a–c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37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lastRenderedPageBreak/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1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4FB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6A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C68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CB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C04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DBE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2D9C5E57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6A40A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93EEFA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osobą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C13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C3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2A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21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8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C0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39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4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49C71CD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C031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6ED71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Siedziba / oddział osoby prawnej, znajduje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się  na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obszarze wiejskim objętym LSR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F8A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99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606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4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C73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B74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86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9CE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7D2D32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AA00F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367D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inny podmiot niż Województwo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26E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7C5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0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91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713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406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547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1BE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A429DA" w:rsidRPr="00D4251C" w14:paraId="0BBF50D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DFC1FD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5F5C2C" w14:textId="77777777" w:rsidR="00A429DA" w:rsidRPr="00D4251C" w:rsidRDefault="00A429DA" w:rsidP="00FF2FF3">
            <w:pPr>
              <w:spacing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Wnioskodawcą jest LGD (nie stosuje się warunku z pkt. II.1.)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B34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02C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A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5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35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27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A1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07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F7FAF24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CA89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2B641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jednostka organizacyjna nieposiadająca osobowości prawnej, której ustawa przyznaje zdolność prawną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C70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6CD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1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59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FEA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C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1D2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5A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716E4D8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6EFB5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AD8E8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Siedziba/oddział jednostki organizacyjnej nieposiadającej osobowości prawnej, której ustawa przyznaje zdolność prawną, znajduje się na obszarze wiejskim objętym LSR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9AE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D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77A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46B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7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55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EE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1F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2FA22118" w14:textId="77777777" w:rsidR="00A429DA" w:rsidRPr="00DE67E2" w:rsidRDefault="00A429DA" w:rsidP="00A429DA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A429DA" w:rsidRPr="00D4251C" w14:paraId="777F7756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C6DC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86B95B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Wnioskodawcą jest spółka cywilna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C9E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C4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8E8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AC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C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654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93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38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90FAC13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121A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99F39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198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D8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E4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94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52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0C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34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C17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51806862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949377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E071B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Podmiot wykonujący działalność gospodarczą w formie spółki cywilnej, nie ubiega się o pomoc na operację w zakresie wspierania współpracy między podmiotami wykonującymi działalność gospodarczą na obszarze wiejskim objętym LSR (§ 2 ust. 1 pkt 3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15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EC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809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142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A9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9F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EAA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5F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1D869B1F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3167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66C72E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W przypadku gdy operacja w zakresie określonym w § 2 ust. 1 pkt 2 lit. c rozporządzenia LSR będzie realizowana w ramach wykonywania działalności gospodarczej w formie spółki cywilnej, warunki określone w par. 7 ust. 1 pkt 1, 3 i 4 powinny być spełnione przez wszystkich wspólników tej spółki. Warunek, o którym mowa w par. 7 ust. 1 pkt 1, jest spełniony, jeżeli każdy ze wspólników spółki cywilnej wykonywał działalność gospodarczą w formie spółki cywilnej lub we własnym imieniu przez okres wskazany w par. 7 ust. 1 pkt 1 oraz nadal wykonuje tę działalność.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2F0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774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6C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A2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8A5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0C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217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F59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4A0A471E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F9BD3E" w14:textId="77777777" w:rsidR="00A429DA" w:rsidRPr="00D4251C" w:rsidRDefault="00A429DA" w:rsidP="00FF2FF3">
            <w:pPr>
              <w:spacing w:beforeLines="100" w:before="240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ADDCA37" w14:textId="77777777" w:rsidR="00A429DA" w:rsidRPr="00737A27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Wnioskodawcą jest podmiot wykonujący działalność gospodarczą, do której stosuje się przepisy ustawy </w:t>
            </w:r>
            <w:r w:rsidR="00737A27">
              <w:rPr>
                <w:rFonts w:asciiTheme="minorHAnsi" w:hAnsiTheme="minorHAnsi"/>
                <w:b/>
                <w:sz w:val="20"/>
                <w:szCs w:val="20"/>
              </w:rPr>
              <w:t>Prawo przedsiębiorców</w:t>
            </w:r>
            <w:r w:rsidR="00737A27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FE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47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DE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0D2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660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1FD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A4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06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8A1C6F8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5732BA" w14:textId="77777777" w:rsidR="00A429DA" w:rsidRPr="00D4251C" w:rsidRDefault="00A429DA" w:rsidP="00FF2FF3">
            <w:pPr>
              <w:spacing w:beforeLines="100" w:before="240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41C17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prowadzi mikroprzedsiębiorstwo albo małe przedsiębiorstwo w rozumieniu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przepisów  rozporządzenia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651/2014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DF6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3ED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C8C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C5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47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19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4DC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6A3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03800CA" w14:textId="77777777" w:rsidTr="001B37F4">
        <w:trPr>
          <w:trHeight w:val="4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5B0AE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BD646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Kryteria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wspólne  dotyczące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Wnioskodawcy i operacji</w:t>
            </w:r>
          </w:p>
        </w:tc>
        <w:tc>
          <w:tcPr>
            <w:tcW w:w="6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B21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A429DA" w:rsidRPr="00D4251C" w14:paraId="461E4955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8321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B35A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celem (-ami) określonym (-ymi) w PROW na lata 2014-2020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dla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działania  M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>19, a jej realizacja pozwoli na osiągnięcie zakładanych wskaźników przypisanych do tej operacji.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E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69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55C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BA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9F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55C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549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6B0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E6FEE51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2F00E8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6A4A4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jest zgodna z zakresem pomocy określonym w paragrafie 2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5B9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28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E6F9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EE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1E8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2EE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DE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D8A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74663F37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1646A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A2765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Operacja, zakłada realizację inwestycji na obszarze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wiejskim  objętym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46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32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9EB3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99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9922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81F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D751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A95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44E9A6DE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194201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9EBBAF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Inwestycje trwale związane z nieruchomością w ramach operacji będą realizowane na nieruchomości będącej własnością lub współwłasnością Wnioskodawcy lub Wnioskodawca posiada prawo do dysponowania nieruchomością na cele </w:t>
            </w:r>
            <w:proofErr w:type="gramStart"/>
            <w:r w:rsidRPr="001B37F4">
              <w:rPr>
                <w:rFonts w:asciiTheme="minorHAnsi" w:hAnsiTheme="minorHAnsi"/>
                <w:sz w:val="18"/>
                <w:szCs w:val="18"/>
              </w:rPr>
              <w:t>określone  we</w:t>
            </w:r>
            <w:proofErr w:type="gramEnd"/>
            <w:r w:rsidRPr="001B37F4">
              <w:rPr>
                <w:rFonts w:asciiTheme="minorHAnsi" w:hAnsiTheme="minorHAnsi"/>
                <w:sz w:val="18"/>
                <w:szCs w:val="18"/>
              </w:rPr>
              <w:t xml:space="preserve"> wniosku o przyznanie pomocy, co najmniej przez okres realizacji operacji oraz okres podlegania zobowiązaniu do zapewnienia trwałości operacji zgodnie z art. 71 ust. 1 rozporządzenia 1303/2013</w:t>
            </w:r>
            <w:r w:rsidRPr="001B37F4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96B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6A0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046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19B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3E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427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59D4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5CD" w14:textId="77777777" w:rsidR="00A429DA" w:rsidRPr="00D8383E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E0A34A9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2B373F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753C26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będzie realizowana w nie więcej niż w 2 etapach, a wykonanie zakresu rzeczowego, zgodnie z zestawieniem rzeczowo-finansowym operacji, w tym poniesienie przez beneficjenta kosztów kwalifikowalnych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116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5652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4CA5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35E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400D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2CA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EE7A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D8383E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6F8C" w14:textId="77777777" w:rsidR="00A429DA" w:rsidRPr="00D8383E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1299C06D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93195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3F6E8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Minimalna całkowita wartość operacji wynosi nie mniej niż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0D2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7A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608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338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7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91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3D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D7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C2D9C46" w14:textId="77777777" w:rsidTr="00436478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77C22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6a.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613B7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Pomoc na jedną operację własną LGD nie przekracza 50 tys. złotych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5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E5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B64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043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0CE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40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BF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5A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</w:tbl>
    <w:p w14:paraId="2CD12C2E" w14:textId="77777777" w:rsidR="00A429DA" w:rsidRPr="00DE67E2" w:rsidRDefault="00A429DA" w:rsidP="00A429DA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8B0366" w:rsidRPr="00D4251C" w14:paraId="30DDA677" w14:textId="77777777" w:rsidTr="008B0366">
        <w:trPr>
          <w:trHeight w:val="5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98B93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05C73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Wnioskodawca, realizujący operację w zakresie innym niż określony w § 2 ust.1 pkt 2 lit. a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spełnia co najmniej 1 z poniższych warunków: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C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4B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322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14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D1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3F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6F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9A5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7D36D2FD" w14:textId="77777777" w:rsidTr="008B0366">
        <w:trPr>
          <w:trHeight w:val="59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47F92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2EF3E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doświadczenie w realizacji projektów o charakterze podobnym do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7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F2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93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F8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56F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5DF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4F3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578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76F512A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B49400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2A19C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50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8C3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E9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CB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8D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DD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65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CA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8B0366" w:rsidRPr="00D4251C" w14:paraId="02DAF2C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D9A60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C2284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740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B0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C0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62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4C9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D0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27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EDB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39D9F6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49F79D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1292B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wykonuje działalność odpowiednią do przedmiotu operacji, którą zamierza realizować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96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1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4E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5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CD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23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A2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CE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481989F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0F97C8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2A0FE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jest uzasadniona ekonomicznie i będzie realizowana zgodnie z biznesplanem (nie dotyczy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operacji  realizowanej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wyłącznie w zakresie określonym w § 2 ust.1 pkt 1 lub 5-8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, który zawiera informacje wskazane w § 4 ust.4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6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8A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D7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7C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F5B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61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5D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11E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2CD31625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C8CD1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7120E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Została wydana ostateczna decyzja o środowiskowych uwarunkowaniach, jeżeli jej wydanie jest wymagane przepisami odrębnymi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429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52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7A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8D6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17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8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80C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49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06DEE099" w14:textId="77777777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054DA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7FD83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E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E16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2D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36B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4DA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538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92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96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24CE3E41" w14:textId="77777777" w:rsidTr="008B0366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5AF81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EB7DA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rozwoju przedsiębiorczości na obszarze wiejskim objętym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LSR  przez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podejmowanie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1C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608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40A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971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402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5D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F1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7F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8B0366" w:rsidRPr="00D4251C" w14:paraId="349A66E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37097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5723F5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E02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C8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66F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81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93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59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5B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64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8B0366" w:rsidRPr="00D4251C" w14:paraId="61B7F62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6B8E5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400C80" w14:textId="77777777" w:rsidR="00A429DA" w:rsidRPr="00737A27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3 miesięcy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poprzedzających dzień złożenia wniosku o przyznanie tej pomocy nie wykonywał działalności gospodarczej, do której stosuje się przepisy ustawy</w:t>
            </w:r>
            <w:r w:rsidR="00737A27">
              <w:rPr>
                <w:rFonts w:asciiTheme="minorHAnsi" w:hAnsiTheme="minorHAnsi"/>
                <w:sz w:val="20"/>
                <w:szCs w:val="20"/>
              </w:rPr>
              <w:t xml:space="preserve"> Prawo przedsiębiorców</w:t>
            </w:r>
            <w:r w:rsidR="00737A2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582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45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40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84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199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23C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B9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71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696BA988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 w:rsidR="00A429DA" w:rsidRPr="00D4251C" w14:paraId="30BFB29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53C568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C9226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Wnioskowana kwota pomocy wynosi nie mniej niż 50 tys. złotych i nie więcej niż 100 tys.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z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>łotych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B1C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968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227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34EC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217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5AD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35F8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D4251C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F95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52"/>
                <w:szCs w:val="52"/>
              </w:rPr>
            </w:pPr>
          </w:p>
        </w:tc>
      </w:tr>
      <w:tr w:rsidR="00A429DA" w:rsidRPr="00D4251C" w14:paraId="0E4AA7A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329D6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CC3BE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podjęcie we własnym imieniu działalności gospodarczej, do której stosuje się przepisy ustawy </w:t>
            </w:r>
            <w:r w:rsidR="00737A27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01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4E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859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A4D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868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CC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31B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45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1CB1B7B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0ECC3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BE5C2A" w14:textId="77777777" w:rsidR="00A429DA" w:rsidRPr="001B37F4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>Operacja zakłada zgłoszenie Wnioskodawcy do ubezpieczenia emerytalnego, ubezpieczeń rentowych i ubezpieczenia wypadkowego na podstawie przepisów o systemie ubezpieczeń społecznych z tytu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łu wykonywania tej działalności,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 xml:space="preserve">lub </w:t>
            </w:r>
          </w:p>
          <w:p w14:paraId="14E2717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B37F4">
              <w:rPr>
                <w:rFonts w:asciiTheme="minorHAnsi" w:hAnsiTheme="minorHAnsi"/>
                <w:sz w:val="18"/>
                <w:szCs w:val="18"/>
              </w:rPr>
              <w:t xml:space="preserve">utworzenie co najmniej jednego miejsca pracy w przeliczeniu na pełne etaty średnioroczne, gdy jest to uzasadnione zakresem realizacji operacji, </w:t>
            </w:r>
            <w:r w:rsidR="00737A27"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Pr="001B37F4">
              <w:rPr>
                <w:rFonts w:asciiTheme="minorHAnsi" w:hAnsiTheme="minorHAnsi"/>
                <w:sz w:val="18"/>
                <w:szCs w:val="18"/>
              </w:rPr>
              <w:t>zatrudnienie osoby, dla której zostanie utworzone to miejsce pracy, na podstawie umowy o pracę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4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0A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38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CD8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1A6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67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E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0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28C374C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E9FF8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FD6AB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Koszty planowane do poniesienia w ramach operacji mieszczą się w zakresie kosztów, o których mowa w § 17 ust. 1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D1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98A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337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B0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9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8A4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CFC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85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E1C58A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635C2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7D2C23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2F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A22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6D0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9B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B3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F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B3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EE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  <w:highlight w:val="green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13B9BA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81D07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IX.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2832B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tworzenie lub rozwój inkubatorów przetwórstwa lokalnego produktów rolnych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2A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8BF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6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649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3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1F6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D8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8A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23E0E1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6CF113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0D5142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zakłada korzystanie z infrastruktury inkubatora przetwórstwa lokalnego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przez  podmioty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inne niż wnioskodawca - na podstawie regulaminu korzystania z inkubatora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B8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E6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640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AE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3A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92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D5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71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BD3A98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B03DE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42EEA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Biznesplan nie zakłada osiągania zysków z działalności prowadzonej w ramach inkubatorów, w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przypadku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gdy operacja będzie realizowana w zakresie określonym § 2 ust. 1 pkt 2 lit. b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6E8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16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5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992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675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D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529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24C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477E8C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1A911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3C969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Wspierane inkubatory przetwórstwa lokalnego produktów rolnych są/będą to przedsiębiorstwa spożywcze w rozumieniu art. 3 pkt 2 rozporządzenia (WE) nr 178/2002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C70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ED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9CC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D94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9A1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6D7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7E2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  <w:highlight w:val="green"/>
              </w:rPr>
            </w:pPr>
          </w:p>
        </w:tc>
      </w:tr>
      <w:tr w:rsidR="00A429DA" w:rsidRPr="00D4251C" w14:paraId="45A760D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728ADA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9B617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przez rozwijanie działalności gospodarczej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FF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CC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D1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94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E5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740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911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4A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6DFECA2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3AC73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251C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FA37C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w okresie 3 lat poprzedzających dzień złożenia wniosku o przyznanie pomocy wykonywał łącznie przez co najmniej 365 dni działalność gospodarczą, do której stosuje się przepisy ustawy </w:t>
            </w:r>
            <w:r w:rsidR="00C20DB8">
              <w:rPr>
                <w:rFonts w:asciiTheme="minorHAnsi" w:hAnsiTheme="minorHAnsi"/>
                <w:sz w:val="20"/>
                <w:szCs w:val="20"/>
              </w:rPr>
              <w:t>Prawo przedsiębiorców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oraz nadal wykonuje tę działalność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346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B0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9F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8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D4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9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E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6A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629DC4BB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1"/>
        <w:gridCol w:w="860"/>
        <w:gridCol w:w="860"/>
        <w:gridCol w:w="860"/>
        <w:gridCol w:w="861"/>
      </w:tblGrid>
      <w:tr w:rsidR="00A429DA" w:rsidRPr="00D4251C" w14:paraId="2B7484F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912B4D" w14:textId="77777777" w:rsidR="00A429DA" w:rsidRPr="00D4251C" w:rsidRDefault="00A429DA" w:rsidP="00FF2FF3">
            <w:pPr>
              <w:spacing w:beforeLines="40" w:before="96" w:afterLines="40" w:after="96" w:line="240" w:lineRule="auto"/>
              <w:ind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36FBF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o której przyznanie ubiega się wnioskodawca na realizacje danej operacji, nie przekracza 25 tys. złotych)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30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AE2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73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BE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87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08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07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9A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0052B5A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01E3E97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54038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rozwoju przedsiębiorczości na obszarze wiejskim objętym LSR w zakresie określonym w §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96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3A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6C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60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403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F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80A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17EA885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0FC015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489522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Działalność gospodarcza będąca przedmiotem operacji nie jest sklasyfikowana w przepisach rozporządzenia Rady Ministrów z dnia 24 grudnia 2007 r. w sprawie Polskiej Klasyfikacji Działalności (PKD) jako ta, o których mowa w § 8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7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3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2C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E2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FB8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47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0D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A4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4BD9B8DD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7D5B2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XII.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1FCAE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dotyczy podnoszenia kompetencji osób realizujących operacje w zakresie określonym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w  §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2 ust. 1 pkt 2 lit. a-c rozporządzenia</w:t>
            </w:r>
            <w:r w:rsidRPr="00D4251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06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F6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704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67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6B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CF8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8D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E8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5091476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A95E57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391687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Wnioskodawca ubiega się jednocześnie o przyznanie pomocy na operacje w zakresie określonym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  §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2 ust. 1 pkt 2 lit. a-c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8E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75E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6E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EF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FEA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4FE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8D4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C1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60F70AA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06D9C0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078F5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Operacja dotyczy wspierania współpracy między podmiotami wykonującymi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0B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0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A2F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60F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94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34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BE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0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0BA318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5FB2C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B6D63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ubiegający się o pomoc wykonują działalność gospodarczą na obszarze wiejskim objętym LSR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6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F48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50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B9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1E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F9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14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DA0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7627351E" w14:textId="77777777" w:rsidTr="001B37F4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20A541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49E176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Wnioskodawcy wykonujący działalność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gospodarczą  wspólnie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ubiegają się o pomoc: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B2855" w14:textId="77777777" w:rsidR="00A429DA" w:rsidRPr="00D4251C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A429DA" w:rsidRPr="00D4251C" w14:paraId="5C9731E0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2DC3D9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a).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BF30BA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ramach krótkich łańcuchów dostaw w rozumieniu art. 2 ust. 1 akapit drugi lit. m rozporządzenia nr 1305/2013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  <w:r w:rsidRPr="00D4251C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21B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602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A9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94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617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F0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52D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5C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A429DA" w:rsidRPr="00D4251C" w14:paraId="36E04C2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F6137C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A5286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w zakresie świadczenia usług turystycznych lub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CFB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6B7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86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D27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B4B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B56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46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646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5C9B3665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D5D0C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B82C8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  zakresie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rozwijania rynków zbytu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72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ED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2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C3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045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71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B8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ED3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2FCEFE4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982967C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1D3EC1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Wnioskodawcy  wspólnie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ubiegający się o pomoc zawarli, na czas oznaczony, porozumienie o wspólnej realizacji operacji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39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54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1C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C7F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730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58B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3AD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676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4BBEE63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2FE19E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337AAB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93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72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85A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B4C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4D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B23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EA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41D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D4251C" w14:paraId="0D74C44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593AC24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3FD631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>Porozumienie o wspólnej realizacji operacji zawiera postanowienia, o których mowa w § 10 ust. 2 rozporządzenia</w:t>
            </w:r>
            <w:r w:rsidRPr="00D425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EC0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E7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DE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013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DE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B45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A7D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058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</w:p>
        </w:tc>
      </w:tr>
      <w:tr w:rsidR="00A429DA" w:rsidRPr="00D4251C" w14:paraId="22F9531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A60EF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251C">
              <w:rPr>
                <w:rFonts w:asciiTheme="minorHAnsi" w:hAnsiTheme="minorHAnsi"/>
                <w:b/>
                <w:sz w:val="18"/>
                <w:szCs w:val="18"/>
              </w:rPr>
              <w:t>XIV.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48590CE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Operacja </w:t>
            </w:r>
            <w:proofErr w:type="gramStart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>dotyczy  rozwoju</w:t>
            </w:r>
            <w:proofErr w:type="gramEnd"/>
            <w:r w:rsidRPr="00D4251C">
              <w:rPr>
                <w:rFonts w:asciiTheme="minorHAnsi" w:hAnsiTheme="minorHAnsi"/>
                <w:b/>
                <w:sz w:val="20"/>
                <w:szCs w:val="20"/>
              </w:rPr>
              <w:t xml:space="preserve">  rynków zbytu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2D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D96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19F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5B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E48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97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882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F3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A429DA" w:rsidRPr="00D4251C" w14:paraId="6EC72D89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F5BB0D" w14:textId="77777777" w:rsidR="00A429DA" w:rsidRPr="00D4251C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lastRenderedPageBreak/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15BAD0" w14:textId="77777777" w:rsidR="00A429DA" w:rsidRPr="00D4251C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4251C">
              <w:rPr>
                <w:rFonts w:asciiTheme="minorHAnsi" w:hAnsiTheme="minorHAnsi"/>
                <w:sz w:val="20"/>
                <w:szCs w:val="20"/>
              </w:rPr>
              <w:t xml:space="preserve">Operacja </w:t>
            </w:r>
            <w:proofErr w:type="gramStart"/>
            <w:r w:rsidRPr="00D4251C">
              <w:rPr>
                <w:rFonts w:asciiTheme="minorHAnsi" w:hAnsiTheme="minorHAnsi"/>
                <w:sz w:val="20"/>
                <w:szCs w:val="20"/>
              </w:rPr>
              <w:t>dotyczy  rozwoju</w:t>
            </w:r>
            <w:proofErr w:type="gramEnd"/>
            <w:r w:rsidRPr="00D4251C">
              <w:rPr>
                <w:rFonts w:asciiTheme="minorHAnsi" w:hAnsiTheme="minorHAnsi"/>
                <w:sz w:val="20"/>
                <w:szCs w:val="20"/>
              </w:rPr>
              <w:t xml:space="preserve">  rynków zbytu produktów i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964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FE0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37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571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625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27F8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65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2EB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</w:tbl>
    <w:p w14:paraId="6A2ADB80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2" w:rightFromText="142" w:vertAnchor="text" w:tblpXSpec="center" w:tblpY="1"/>
        <w:tblOverlap w:val="never"/>
        <w:tblW w:w="146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7088"/>
        <w:gridCol w:w="860"/>
        <w:gridCol w:w="860"/>
        <w:gridCol w:w="860"/>
        <w:gridCol w:w="860"/>
        <w:gridCol w:w="860"/>
        <w:gridCol w:w="860"/>
        <w:gridCol w:w="860"/>
        <w:gridCol w:w="861"/>
      </w:tblGrid>
      <w:tr w:rsidR="00DE67E2" w:rsidRPr="00A53BC0" w14:paraId="4EAA8431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33ABB9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4F931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dotyczy operacji polegających na budowie lub modernizacji targowisk objętych zakrese</w:t>
            </w:r>
            <w:r w:rsidR="00500934">
              <w:rPr>
                <w:rFonts w:asciiTheme="minorHAnsi" w:hAnsiTheme="minorHAnsi"/>
                <w:sz w:val="20"/>
                <w:szCs w:val="20"/>
              </w:rPr>
              <w:t xml:space="preserve">m wsparcia w ramach działania,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t>o którym mowa w art. 3 ust. 1 pkt 7 ustawy o wspieraniu rozwoju obszarów wiejskich</w:t>
            </w:r>
            <w:r w:rsidRPr="00A53BC0">
              <w:rPr>
                <w:rFonts w:asciiTheme="minorHAnsi" w:hAnsiTheme="minorHAnsi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D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5F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B21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B1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9C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2BA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832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37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7169317E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E1E38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FA430E" w14:textId="77777777" w:rsidR="00A429DA" w:rsidRPr="00A53BC0" w:rsidRDefault="00A429DA" w:rsidP="0043647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zachowania dziedzictwa lokalnego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B8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39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25F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E4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7D5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43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929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198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14:paraId="1ED3EC2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9CACF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A5520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zaspokajaniu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AF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27E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35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A9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67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1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C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FE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8CECEFC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317385C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D9F0FE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rozwoju ogólnodostępnej i niekomercyjnej infrastruktury turystycznej lub rekreacyjnej,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CB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08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01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6D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1D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E1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56E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31D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14:paraId="7A74CD87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E77722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D2282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Rozwijana infrastruktura będzie miała ogólnodostępny i niekomercyjny charakter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EB2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7E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7F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CF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4A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7A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BFB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238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734B53C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FDABE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B994E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rozwoju infrastruktury turystycznej lub rekreacyjnej lub kulturalnej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B8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123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71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4E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58A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00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64A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C39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63E4FEA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BDA67B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C9B0B8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służy zaspokojeniu potrzeb społeczności lokalnej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97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014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06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95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8F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6F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CE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0DD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</w:tr>
      <w:tr w:rsidR="00DE67E2" w:rsidRPr="00A53BC0" w14:paraId="460CEB5F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8C8BF0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XVII.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DE15E6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Operacja dotyczy budowy lub przebudowy dróg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D56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86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AA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C4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5D8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69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0"/>
                <w:szCs w:val="4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838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A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1B37F4">
              <w:rPr>
                <w:rFonts w:asciiTheme="minorHAnsi" w:hAnsiTheme="minorHAnsi"/>
                <w:b/>
                <w:bCs/>
                <w:sz w:val="40"/>
                <w:szCs w:val="40"/>
              </w:rPr>
              <w:t>□</w:t>
            </w:r>
          </w:p>
        </w:tc>
      </w:tr>
      <w:tr w:rsidR="00DE67E2" w:rsidRPr="00A53BC0" w14:paraId="765B509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AE83E2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A067647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dotyczy budowy lub przebudowy publicznych dróg gminnych lub powiatowych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15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9DB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88C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6540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BD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C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70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D5E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51235458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2F8AFF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F41FE5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</w:t>
            </w:r>
            <w:proofErr w:type="gramStart"/>
            <w:r w:rsidRPr="00A53BC0">
              <w:rPr>
                <w:rFonts w:asciiTheme="minorHAnsi" w:hAnsiTheme="minorHAnsi"/>
                <w:sz w:val="20"/>
                <w:szCs w:val="20"/>
              </w:rPr>
              <w:t>skróci  dystans</w:t>
            </w:r>
            <w:proofErr w:type="gramEnd"/>
            <w:r w:rsidRPr="00A53BC0">
              <w:rPr>
                <w:rFonts w:asciiTheme="minorHAnsi" w:hAnsiTheme="minorHAnsi"/>
                <w:sz w:val="20"/>
                <w:szCs w:val="20"/>
              </w:rPr>
              <w:t xml:space="preserve"> lub czas dojazdu do tych obiektów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641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BC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D5B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6CB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727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FD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27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4A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DE67E2" w:rsidRPr="00A53BC0" w14:paraId="57ED7CB4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67935A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53BC0">
              <w:rPr>
                <w:rFonts w:asciiTheme="minorHAnsi" w:hAnsiTheme="minorHAnsi"/>
                <w:b/>
                <w:sz w:val="18"/>
                <w:szCs w:val="18"/>
              </w:rPr>
              <w:t>XVIII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8CC64D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/>
                <w:sz w:val="20"/>
                <w:szCs w:val="20"/>
              </w:rPr>
              <w:t xml:space="preserve">Operacja </w:t>
            </w:r>
            <w:proofErr w:type="gramStart"/>
            <w:r w:rsidRPr="00A53BC0">
              <w:rPr>
                <w:rFonts w:asciiTheme="minorHAnsi" w:hAnsiTheme="minorHAnsi"/>
                <w:b/>
                <w:sz w:val="20"/>
                <w:szCs w:val="20"/>
              </w:rPr>
              <w:t>dotyczy  promowania</w:t>
            </w:r>
            <w:proofErr w:type="gramEnd"/>
            <w:r w:rsidRPr="00A53BC0">
              <w:rPr>
                <w:rFonts w:asciiTheme="minorHAnsi" w:hAnsiTheme="minorHAnsi"/>
                <w:b/>
                <w:sz w:val="20"/>
                <w:szCs w:val="20"/>
              </w:rPr>
              <w:t xml:space="preserve"> obszaru objętego LSR, w tym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34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7A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F26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875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0A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D2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974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85A2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</w:tr>
      <w:tr w:rsidR="00DE67E2" w:rsidRPr="00A53BC0" w14:paraId="586BAFB6" w14:textId="77777777" w:rsidTr="008B0366">
        <w:trPr>
          <w:trHeight w:val="11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D5F1F6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B04BC6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Operacja nie służy indywidualnej promocji produktów lub usług lokalnych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9DC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7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9D43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8F9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F8D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3F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C74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B51" w14:textId="77777777" w:rsidR="00A429DA" w:rsidRPr="001B37F4" w:rsidRDefault="00A429DA" w:rsidP="00FF2FF3">
            <w:pPr>
              <w:spacing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</w:tbl>
    <w:p w14:paraId="3640B86D" w14:textId="77777777" w:rsidR="00A429DA" w:rsidRPr="00DE67E2" w:rsidRDefault="00A429DA" w:rsidP="00A429D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pPr w:leftFromText="141" w:rightFromText="141" w:bottomFromText="200" w:vertAnchor="text" w:tblpXSpec="center" w:tblpY="1"/>
        <w:tblOverlap w:val="never"/>
        <w:tblW w:w="14603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158"/>
        <w:gridCol w:w="859"/>
        <w:gridCol w:w="860"/>
        <w:gridCol w:w="860"/>
        <w:gridCol w:w="860"/>
        <w:gridCol w:w="859"/>
        <w:gridCol w:w="860"/>
        <w:gridCol w:w="860"/>
        <w:gridCol w:w="860"/>
      </w:tblGrid>
      <w:tr w:rsidR="00A429DA" w:rsidRPr="00A53BC0" w14:paraId="22E04FF6" w14:textId="77777777" w:rsidTr="008B0366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F0093C" w14:textId="77777777" w:rsidR="00A429DA" w:rsidRPr="00A53BC0" w:rsidRDefault="00A429DA" w:rsidP="00FF2FF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9F2241" w14:textId="77777777" w:rsidR="00A429DA" w:rsidRPr="00A53BC0" w:rsidRDefault="00A429DA" w:rsidP="00FF2FF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 xml:space="preserve">Operacja nie dotyczy organizacji wydarzeń cyklicznych, z wyjątkiem wydarzenia inicjującego cykl wydarzeń lub wydarzenia specyficznego dla danej LSR, wskazanych i uzasadnionych w LSR, przy czym przez wydarzenie cykliczne rozumie się wydarzenie organizowane więcej niż jeden raz oraz poświęcone przynajmniej w części tej samej </w:t>
            </w:r>
            <w:r w:rsidRPr="00A53BC0">
              <w:rPr>
                <w:rFonts w:asciiTheme="minorHAnsi" w:hAnsiTheme="minorHAnsi"/>
                <w:sz w:val="20"/>
                <w:szCs w:val="20"/>
              </w:rPr>
              <w:lastRenderedPageBreak/>
              <w:t>tematyce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156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lastRenderedPageBreak/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2579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5A4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7B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4E7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CCE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A1D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b/>
                <w:bCs/>
                <w:strike/>
                <w:sz w:val="44"/>
                <w:szCs w:val="44"/>
              </w:rPr>
            </w:pPr>
            <w:r w:rsidRPr="001B37F4">
              <w:rPr>
                <w:rFonts w:asciiTheme="minorHAnsi" w:hAnsiTheme="minorHAnsi"/>
                <w:b/>
                <w:bCs/>
                <w:sz w:val="44"/>
                <w:szCs w:val="44"/>
              </w:rPr>
              <w:t>□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0BFA" w14:textId="77777777" w:rsidR="00A429DA" w:rsidRPr="001B37F4" w:rsidRDefault="00A429DA" w:rsidP="00FF2FF3">
            <w:pPr>
              <w:spacing w:before="40" w:afterLines="40" w:after="96" w:line="240" w:lineRule="auto"/>
              <w:jc w:val="center"/>
              <w:rPr>
                <w:rFonts w:asciiTheme="minorHAnsi" w:hAnsiTheme="minorHAnsi"/>
                <w:strike/>
                <w:sz w:val="44"/>
                <w:szCs w:val="44"/>
              </w:rPr>
            </w:pPr>
          </w:p>
        </w:tc>
      </w:tr>
      <w:tr w:rsidR="00A429DA" w:rsidRPr="00A53BC0" w14:paraId="15A5B426" w14:textId="77777777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578D" w14:textId="77777777" w:rsidR="00A429DA" w:rsidRDefault="00A429DA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53BC0">
              <w:rPr>
                <w:rFonts w:asciiTheme="minorHAnsi" w:hAnsiTheme="minorHAnsi"/>
                <w:sz w:val="20"/>
                <w:szCs w:val="20"/>
              </w:rPr>
              <w:t>Uwagi: ……………………………………………</w:t>
            </w:r>
            <w:proofErr w:type="gramStart"/>
            <w:r w:rsidRPr="00A53BC0">
              <w:rPr>
                <w:rFonts w:asciiTheme="minorHAnsi" w:hAnsiTheme="minorHAnsi"/>
                <w:sz w:val="20"/>
                <w:szCs w:val="20"/>
              </w:rPr>
              <w:t>…….</w:t>
            </w:r>
            <w:proofErr w:type="gramEnd"/>
            <w:r w:rsidRPr="00A53BC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7F38521" w14:textId="77777777" w:rsidR="001B37F4" w:rsidRDefault="001B37F4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44712B6" w14:textId="77777777" w:rsidR="001B37F4" w:rsidRPr="00A53BC0" w:rsidRDefault="001B37F4" w:rsidP="00FF2FF3">
            <w:pPr>
              <w:spacing w:before="40"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429DA" w:rsidRPr="00A53BC0" w14:paraId="6D5CB607" w14:textId="77777777" w:rsidTr="00436478">
        <w:trPr>
          <w:trHeight w:val="114"/>
          <w:jc w:val="center"/>
        </w:trPr>
        <w:tc>
          <w:tcPr>
            <w:tcW w:w="146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0FCDC1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3BC0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 xml:space="preserve">1 </w:t>
            </w:r>
            <w:r w:rsidRPr="008B0366">
              <w:rPr>
                <w:rFonts w:asciiTheme="minorHAnsi" w:hAnsiTheme="minorHAnsi"/>
                <w:bCs/>
                <w:sz w:val="20"/>
                <w:szCs w:val="20"/>
              </w:rPr>
              <w:t>Program Rozwoju Obszarów Wiejskich na lata 2014-2020</w:t>
            </w:r>
          </w:p>
          <w:p w14:paraId="4F94205E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Ustawa z dnia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 marca 2018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r.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- Prawo przedsiębiorców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(Dz.U.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1292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t.j.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 późn.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zm.)</w:t>
            </w:r>
          </w:p>
          <w:p w14:paraId="00AA90F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3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z 201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9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664 t.j.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14:paraId="2A880CE7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4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późn. zm.)</w:t>
            </w:r>
          </w:p>
          <w:p w14:paraId="4063C419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5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Ustawa z dnia 20 lutego 2015 r. o wspieraniu rozwoju obszarów wiejskich z udziałem środków Europejskiego Funduszu Rolnego na rzecz Rozwoju Obszarów Wiejskich w ramach Programu Rozwoju Obszarów Wiejskich na lata 2014-2020 (Dz. U. z 20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20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, poz. </w:t>
            </w:r>
            <w:r w:rsidR="00500934">
              <w:rPr>
                <w:rFonts w:asciiTheme="minorHAnsi" w:hAnsiTheme="minorHAnsi"/>
                <w:bCs/>
                <w:i/>
                <w:sz w:val="20"/>
                <w:szCs w:val="20"/>
              </w:rPr>
              <w:t>217 t.j. z późn. zm.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</w:p>
          <w:p w14:paraId="4E66D1AE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6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Komisji (UE) nr 651/2014 z dnia 17 czerwca 2014 r. uznające niektóre rodzaje pomocy za zgodne z rynkiem wewnętrznym w zastosowaniu art. 107 i 108 Traktatu (Dz. Urz. UE L 187 z 26.06.2014, str. 1)</w:t>
            </w:r>
          </w:p>
          <w:p w14:paraId="5986D33B" w14:textId="77777777" w:rsidR="00A429DA" w:rsidRPr="008B0366" w:rsidRDefault="00A429DA" w:rsidP="00FF2FF3">
            <w:pPr>
              <w:spacing w:afterLines="40" w:after="96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7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      </w:r>
          </w:p>
          <w:p w14:paraId="2462622A" w14:textId="6F652D6B" w:rsidR="00A429DA" w:rsidRPr="00A53BC0" w:rsidRDefault="00A429DA" w:rsidP="00FF2FF3">
            <w:pPr>
              <w:spacing w:afterLines="40" w:after="96" w:line="240" w:lineRule="auto"/>
              <w:rPr>
                <w:rFonts w:asciiTheme="minorHAnsi" w:hAnsiTheme="minorHAnsi"/>
                <w:b/>
                <w:bCs/>
                <w:strike/>
                <w:sz w:val="18"/>
                <w:szCs w:val="18"/>
              </w:rPr>
            </w:pPr>
            <w:r w:rsidRPr="008B0366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 xml:space="preserve">8 </w:t>
            </w:r>
            <w:r w:rsidRPr="008B0366">
              <w:rPr>
                <w:rFonts w:asciiTheme="minorHAnsi" w:hAnsiTheme="minorHAnsi"/>
                <w:bCs/>
                <w:i/>
                <w:sz w:val="20"/>
                <w:szCs w:val="20"/>
              </w:rPr>
              <w:t>Rozporządzenie (WE) nr 178/2002 Parlamentu Europejskiego i Rady z dnia 28 stycznia 2002 r. ustanawiającego ogólne zasady i 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      </w:r>
          </w:p>
        </w:tc>
      </w:tr>
    </w:tbl>
    <w:p w14:paraId="18C02368" w14:textId="77777777" w:rsidR="00A429DA" w:rsidRPr="00DE67E2" w:rsidRDefault="00A429DA" w:rsidP="00A429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A429DA" w:rsidRPr="00DE67E2" w:rsidSect="00757AF0">
          <w:pgSz w:w="16837" w:h="11905" w:orient="landscape" w:code="9"/>
          <w:pgMar w:top="992" w:right="1134" w:bottom="567" w:left="1134" w:header="57" w:footer="397" w:gutter="0"/>
          <w:cols w:space="708"/>
          <w:titlePg/>
          <w:docGrid w:linePitch="360"/>
        </w:sectPr>
      </w:pPr>
    </w:p>
    <w:p w14:paraId="1E1AFFCF" w14:textId="77777777" w:rsidR="008B0366" w:rsidRDefault="006B6DC8" w:rsidP="008B0366">
      <w:pPr>
        <w:spacing w:before="7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</w:rPr>
      </w:r>
      <w:r>
        <w:rPr>
          <w:rFonts w:ascii="Arial" w:hAnsi="Arial" w:cs="Arial"/>
          <w:b/>
          <w:bCs/>
          <w:noProof/>
          <w:sz w:val="26"/>
          <w:szCs w:val="26"/>
        </w:rPr>
        <w:pict w14:anchorId="353EE465"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width:708.15pt;height:32.05pt;visibility:visible;mso-left-percent:-10001;mso-top-percent:-10001;mso-position-horizontal:absolute;mso-position-horizontal-relative:char;mso-position-vertical:absolute;mso-position-vertical-relative:line;mso-left-percent:-10001;mso-top-percent:-10001" fillcolor="silver" strokeweight=".58pt">
            <v:textbox inset="0,0,0,0">
              <w:txbxContent>
                <w:p w14:paraId="1A5AB45D" w14:textId="77777777" w:rsidR="00500934" w:rsidRPr="009C3218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14:paraId="24C60AC9" w14:textId="77777777" w:rsidR="00500934" w:rsidRPr="008B0366" w:rsidRDefault="00500934" w:rsidP="00A25627">
                  <w:pPr>
                    <w:shd w:val="clear" w:color="auto" w:fill="C5E0B3" w:themeFill="accent6" w:themeFillTint="66"/>
                    <w:spacing w:after="0"/>
                    <w:jc w:val="center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SPEŁNIANIA LOKALNYCH KRYTERIÓW </w:t>
                  </w:r>
                  <w:r w:rsidRPr="00CE1C93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WYBORU </w:t>
                  </w:r>
                  <w:r w:rsidRPr="00CE1C9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  <w:p w14:paraId="5C9880EF" w14:textId="77777777" w:rsidR="00500934" w:rsidRDefault="00500934" w:rsidP="00A25627">
                  <w:pPr>
                    <w:shd w:val="clear" w:color="auto" w:fill="C5E0B3" w:themeFill="accent6" w:themeFillTint="66"/>
                  </w:pPr>
                </w:p>
              </w:txbxContent>
            </v:textbox>
            <w10:anchorlock/>
          </v:shape>
        </w:pict>
      </w: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6"/>
        <w:gridCol w:w="2782"/>
      </w:tblGrid>
      <w:tr w:rsidR="008B0366" w:rsidRPr="0077720C" w14:paraId="3F83EBAC" w14:textId="77777777" w:rsidTr="00757AF0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14:paraId="0CD4766E" w14:textId="77777777" w:rsidR="008B0366" w:rsidRPr="0077720C" w:rsidRDefault="008B0366" w:rsidP="00757AF0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77720C">
              <w:rPr>
                <w:rFonts w:ascii="Arial" w:hAnsi="Arial" w:cs="Arial"/>
                <w:b/>
                <w:sz w:val="20"/>
                <w:szCs w:val="20"/>
              </w:rPr>
              <w:t xml:space="preserve">             Znak sprawy</w:t>
            </w:r>
          </w:p>
        </w:tc>
        <w:tc>
          <w:tcPr>
            <w:tcW w:w="2782" w:type="dxa"/>
          </w:tcPr>
          <w:p w14:paraId="4DCFFF5A" w14:textId="77777777" w:rsidR="008B0366" w:rsidRPr="0077720C" w:rsidRDefault="008B0366" w:rsidP="00757AF0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F5065E" w14:textId="77777777" w:rsidR="00F323B2" w:rsidRPr="00823E84" w:rsidRDefault="00F323B2" w:rsidP="00F323B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0218AB" w14:textId="77777777" w:rsidR="00F323B2" w:rsidRPr="000B40FF" w:rsidRDefault="00F323B2" w:rsidP="00F323B2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500934">
        <w:rPr>
          <w:rFonts w:cs="Arial"/>
          <w:b/>
        </w:rPr>
        <w:t>26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</w:t>
      </w:r>
      <w:proofErr w:type="gramStart"/>
      <w:r w:rsidRPr="00E340B3">
        <w:rPr>
          <w:b/>
          <w:bCs/>
        </w:rPr>
        <w:t xml:space="preserve">operacji: </w:t>
      </w:r>
      <w:r w:rsidRPr="00E340B3">
        <w:rPr>
          <w:rFonts w:cs="Arial"/>
          <w:b/>
        </w:rPr>
        <w:t xml:space="preserve"> </w:t>
      </w:r>
      <w:r>
        <w:rPr>
          <w:rFonts w:cs="Arial"/>
          <w:b/>
        </w:rPr>
        <w:t>16</w:t>
      </w:r>
      <w:proofErr w:type="gramEnd"/>
      <w:r w:rsidRPr="00E340B3">
        <w:rPr>
          <w:rFonts w:cs="Arial"/>
          <w:b/>
        </w:rPr>
        <w:t xml:space="preserve"> pkt.)</w:t>
      </w:r>
    </w:p>
    <w:tbl>
      <w:tblPr>
        <w:tblW w:w="5153" w:type="pct"/>
        <w:tblInd w:w="-1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3113"/>
        <w:gridCol w:w="324"/>
        <w:gridCol w:w="268"/>
        <w:gridCol w:w="418"/>
        <w:gridCol w:w="2842"/>
        <w:gridCol w:w="183"/>
        <w:gridCol w:w="2648"/>
        <w:gridCol w:w="189"/>
        <w:gridCol w:w="1160"/>
        <w:gridCol w:w="256"/>
        <w:gridCol w:w="1537"/>
      </w:tblGrid>
      <w:tr w:rsidR="00F323B2" w:rsidRPr="003C745A" w14:paraId="17DD8349" w14:textId="77777777" w:rsidTr="00BC764F">
        <w:trPr>
          <w:trHeight w:hRule="exact" w:val="28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792DC3" w14:textId="77777777" w:rsidR="00F323B2" w:rsidRPr="003C745A" w:rsidRDefault="00F323B2" w:rsidP="00F323B2">
            <w:pPr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F323B2" w:rsidRPr="003C745A" w14:paraId="6224C6EE" w14:textId="77777777" w:rsidTr="00BC764F">
        <w:trPr>
          <w:trHeight w:hRule="exact" w:val="566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8023B26" w14:textId="77777777" w:rsidR="00F323B2" w:rsidRPr="003C745A" w:rsidRDefault="00F323B2" w:rsidP="00F323B2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A3DA0C" w14:textId="77777777" w:rsidR="00F323B2" w:rsidRPr="003C745A" w:rsidRDefault="00F323B2" w:rsidP="00F323B2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0F0F5DF" w14:textId="77777777" w:rsidR="00F323B2" w:rsidRPr="003C745A" w:rsidRDefault="00F323B2" w:rsidP="00F323B2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153B0F" w14:textId="77777777" w:rsidR="00F323B2" w:rsidRPr="003C745A" w:rsidRDefault="00F323B2" w:rsidP="00F323B2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487A07E" w14:textId="77777777" w:rsidR="00F323B2" w:rsidRPr="003C745A" w:rsidRDefault="00F323B2" w:rsidP="00F323B2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F323B2" w:rsidRPr="003C745A" w14:paraId="6E09551F" w14:textId="77777777" w:rsidTr="00BC764F">
        <w:trPr>
          <w:trHeight w:hRule="exact" w:val="1882"/>
        </w:trPr>
        <w:tc>
          <w:tcPr>
            <w:tcW w:w="17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8B67" w14:textId="77777777" w:rsidR="00F323B2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14:paraId="2220BA53" w14:textId="77777777" w:rsidR="00F323B2" w:rsidRPr="00E340B3" w:rsidRDefault="00F323B2" w:rsidP="00F323B2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doradczego oferowanego przez biuro LGD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5B4" w14:textId="77777777" w:rsidR="00F323B2" w:rsidRDefault="00F323B2" w:rsidP="00F323B2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6 pkt - wnioskodawca korzystał z doradztwa biura LGD na etapie wnioskowania od momentu ogłoszenia o naborze wniosków, nie później niż 3dni robocze przed upływem terminu przyjmowania wniosków</w:t>
            </w:r>
          </w:p>
          <w:p w14:paraId="697F9307" w14:textId="77777777" w:rsidR="0004001A" w:rsidRPr="0004001A" w:rsidRDefault="0004001A" w:rsidP="00F323B2">
            <w:pPr>
              <w:spacing w:after="60" w:line="240" w:lineRule="auto"/>
              <w:ind w:left="96" w:right="196"/>
              <w:jc w:val="both"/>
              <w:rPr>
                <w:sz w:val="8"/>
                <w:szCs w:val="18"/>
              </w:rPr>
            </w:pPr>
          </w:p>
          <w:p w14:paraId="5E386F2C" w14:textId="77777777" w:rsidR="00F323B2" w:rsidRPr="00E340B3" w:rsidRDefault="00F323B2" w:rsidP="00F323B2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F323B2">
              <w:rPr>
                <w:sz w:val="18"/>
                <w:szCs w:val="18"/>
              </w:rPr>
              <w:t>0 pkt - wnioskodawca nie korzystał z doradztwa biura LGD na etapie wnioskowania</w:t>
            </w:r>
            <w:r w:rsidR="0004001A">
              <w:rPr>
                <w:sz w:val="18"/>
                <w:szCs w:val="18"/>
              </w:rPr>
              <w:t>.</w:t>
            </w:r>
          </w:p>
        </w:tc>
        <w:tc>
          <w:tcPr>
            <w:tcW w:w="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DFF3" w14:textId="77777777" w:rsidR="00F323B2" w:rsidRPr="00E340B3" w:rsidRDefault="00F323B2" w:rsidP="00F323B2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Dokumentacja </w:t>
            </w:r>
            <w:proofErr w:type="gramStart"/>
            <w:r w:rsidRPr="006E0157">
              <w:rPr>
                <w:sz w:val="18"/>
                <w:szCs w:val="18"/>
              </w:rPr>
              <w:t>LGD  (</w:t>
            </w:r>
            <w:proofErr w:type="gramEnd"/>
            <w:r w:rsidRPr="006E0157">
              <w:rPr>
                <w:sz w:val="18"/>
                <w:szCs w:val="18"/>
              </w:rPr>
              <w:t>np. karta doradztwa)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582" w14:textId="77777777" w:rsidR="00F323B2" w:rsidRPr="003C745A" w:rsidRDefault="00F323B2" w:rsidP="00F323B2">
            <w:pPr>
              <w:spacing w:after="60" w:line="240" w:lineRule="auto"/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99F6" w14:textId="77777777" w:rsidR="00F323B2" w:rsidRPr="00E340B3" w:rsidRDefault="00F323B2" w:rsidP="00F323B2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F323B2" w:rsidRPr="00E340B3" w14:paraId="3FAABC8D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36F88" w14:textId="77777777" w:rsidR="00F323B2" w:rsidRDefault="00F323B2" w:rsidP="00F323B2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F323B2" w:rsidRPr="00E340B3" w14:paraId="4FC23FA3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40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048B7" w14:textId="77777777" w:rsidR="00F323B2" w:rsidRPr="00F323B2" w:rsidRDefault="00F323B2" w:rsidP="00F323B2">
            <w:pPr>
              <w:spacing w:after="0" w:line="240" w:lineRule="auto"/>
              <w:jc w:val="center"/>
              <w:rPr>
                <w:rFonts w:cs="Arial"/>
              </w:rPr>
            </w:pPr>
            <w:r w:rsidRPr="006E0157">
              <w:rPr>
                <w:b/>
              </w:rPr>
              <w:t xml:space="preserve">II. Zakres operacji: Podejmowanie działalności gospodarczej </w:t>
            </w:r>
          </w:p>
        </w:tc>
      </w:tr>
      <w:tr w:rsidR="00F323B2" w:rsidRPr="00613FF7" w14:paraId="108CCE1B" w14:textId="77777777" w:rsidTr="00B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299"/>
        </w:trPr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4207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20360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44E2" w14:textId="77777777" w:rsidR="00F323B2" w:rsidRPr="00613FF7" w:rsidRDefault="00F323B2" w:rsidP="00F323B2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7A473EC1" w14:textId="77777777"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1A3F7C35" w14:textId="77777777" w:rsidR="00F323B2" w:rsidRPr="00823E84" w:rsidRDefault="00F323B2" w:rsidP="00F323B2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F323B2" w:rsidRPr="00E340B3" w14:paraId="1D23DFF6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94EA" w14:textId="773C1C47" w:rsidR="00F323B2" w:rsidRDefault="00F323B2" w:rsidP="00F323B2">
            <w:pPr>
              <w:rPr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II.1. Wpływ operacji na poprawę stanu środowiska naturalnego lub klimatu obszaru LSR</w:t>
            </w:r>
            <w:r w:rsidRPr="00E53497">
              <w:rPr>
                <w:sz w:val="18"/>
                <w:szCs w:val="18"/>
              </w:rPr>
              <w:t xml:space="preserve"> </w:t>
            </w:r>
          </w:p>
          <w:p w14:paraId="111C83D7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operacje mające pozytywny wpływ na stan środowiska naturalnego lub klimatu obszaru LSR.</w:t>
            </w:r>
            <w:r>
              <w:rPr>
                <w:sz w:val="18"/>
                <w:szCs w:val="18"/>
              </w:rPr>
              <w:t xml:space="preserve"> </w:t>
            </w:r>
            <w:r w:rsidRPr="006E0157">
              <w:rPr>
                <w:sz w:val="18"/>
                <w:szCs w:val="18"/>
              </w:rPr>
              <w:t xml:space="preserve">Przez operacje mające pozytywny wpływ na stan środowiska naturalnego rozumie się operacje </w:t>
            </w:r>
            <w:r w:rsidRPr="00BA79A3">
              <w:rPr>
                <w:sz w:val="18"/>
                <w:szCs w:val="18"/>
              </w:rPr>
              <w:t xml:space="preserve">w </w:t>
            </w:r>
            <w:proofErr w:type="gramStart"/>
            <w:r w:rsidRPr="00BA79A3">
              <w:rPr>
                <w:sz w:val="18"/>
                <w:szCs w:val="18"/>
              </w:rPr>
              <w:t>ramach</w:t>
            </w:r>
            <w:proofErr w:type="gramEnd"/>
            <w:r w:rsidRPr="00BA79A3">
              <w:rPr>
                <w:sz w:val="18"/>
                <w:szCs w:val="18"/>
              </w:rPr>
              <w:t xml:space="preserve"> których są realizowane zadania:</w:t>
            </w:r>
          </w:p>
          <w:p w14:paraId="0DFA96BE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a) instalacje wykorzystujące odnawialne źródła energii: kolektory słoneczne, ogniwa fotowoltaiczne, pompy ciepła, małe elektrownie wodne, elektrownie wiatrowe, instalacje grzewcze wykorzystujące gaz, biogaz;</w:t>
            </w:r>
          </w:p>
          <w:p w14:paraId="61759D03" w14:textId="77777777" w:rsidR="00F323B2" w:rsidRPr="00BA79A3" w:rsidRDefault="00F323B2" w:rsidP="00F323B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b) przydomowe oczyszczalnie ścieków (w przypadku braku infrastruktury komunal</w:t>
            </w:r>
            <w:r>
              <w:rPr>
                <w:sz w:val="18"/>
                <w:szCs w:val="18"/>
              </w:rPr>
              <w:t>nej).</w:t>
            </w:r>
          </w:p>
          <w:p w14:paraId="78155973" w14:textId="77777777" w:rsidR="00F323B2" w:rsidRPr="00E90D56" w:rsidRDefault="00F323B2" w:rsidP="00BC764F">
            <w:pPr>
              <w:spacing w:after="0"/>
              <w:rPr>
                <w:rFonts w:eastAsia="Calibri"/>
                <w:b/>
                <w:bCs/>
                <w:sz w:val="18"/>
                <w:szCs w:val="18"/>
              </w:rPr>
            </w:pPr>
            <w:r w:rsidRPr="00BA79A3">
              <w:rPr>
                <w:sz w:val="18"/>
                <w:szCs w:val="18"/>
              </w:rPr>
              <w:t>Spełnienie tego kryterium musi znajdować odzwierciedlenie w zestawieniu rzeczowo-finansowym.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5770D" w14:textId="77777777"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20"/>
                <w:szCs w:val="18"/>
              </w:rPr>
              <w:t>2</w:t>
            </w:r>
            <w:r w:rsidRPr="006E0157">
              <w:rPr>
                <w:sz w:val="18"/>
                <w:szCs w:val="18"/>
              </w:rPr>
              <w:t xml:space="preserve"> pkt - operacja pozytywnie wpływa na poprawę stanu środowiska natu</w:t>
            </w:r>
            <w:r>
              <w:rPr>
                <w:sz w:val="18"/>
                <w:szCs w:val="18"/>
              </w:rPr>
              <w:t>ralnego lub klimatu obszaru LSR</w:t>
            </w:r>
          </w:p>
          <w:p w14:paraId="60852BAD" w14:textId="77777777" w:rsidR="00F323B2" w:rsidRPr="006E0157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</w:p>
          <w:p w14:paraId="6FE972A6" w14:textId="178C51E4" w:rsidR="00F323B2" w:rsidRPr="003C745A" w:rsidRDefault="00F323B2" w:rsidP="00F323B2">
            <w:r w:rsidRPr="006E0157">
              <w:rPr>
                <w:sz w:val="18"/>
                <w:szCs w:val="18"/>
              </w:rPr>
              <w:t>0 pkt - operacja ma neutralny wpływ na poprawę stanu środowiska natur</w:t>
            </w:r>
            <w:r>
              <w:rPr>
                <w:sz w:val="18"/>
                <w:szCs w:val="18"/>
              </w:rPr>
              <w:t xml:space="preserve">alnego lub klimatu obszaru LSR 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2C3C" w14:textId="77777777" w:rsidR="00F323B2" w:rsidRDefault="00F323B2" w:rsidP="00F323B2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przyznanie pomocy w ramach LSR</w:t>
            </w:r>
            <w:r>
              <w:rPr>
                <w:sz w:val="18"/>
                <w:szCs w:val="18"/>
              </w:rPr>
              <w:t>.</w:t>
            </w:r>
          </w:p>
          <w:p w14:paraId="580DE338" w14:textId="77777777" w:rsidR="00F323B2" w:rsidRPr="003C745A" w:rsidRDefault="00F323B2" w:rsidP="00943417">
            <w:r w:rsidRPr="00BA79A3">
              <w:rPr>
                <w:sz w:val="18"/>
                <w:szCs w:val="18"/>
              </w:rPr>
              <w:t xml:space="preserve">Za spełnienie kryterium uważa się wypełnienie jednego z warunków (a; b) opisanych w kol. </w:t>
            </w:r>
            <w:r w:rsidR="00943417">
              <w:rPr>
                <w:sz w:val="18"/>
                <w:szCs w:val="18"/>
              </w:rPr>
              <w:t>1</w:t>
            </w:r>
            <w:r w:rsidRPr="00BA79A3">
              <w:rPr>
                <w:sz w:val="18"/>
                <w:szCs w:val="18"/>
              </w:rPr>
              <w:t xml:space="preserve"> (opis kryteriów).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CAFD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CC2181C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539CF0D9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A887" w14:textId="77777777"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 xml:space="preserve">II.2. Wnioskodawcą jest osoba należąca do grupy defaworyzowanej określonej w LSR (lub zostanie zatrudniona osoba należąca do grupy </w:t>
            </w:r>
            <w:r w:rsidRPr="006E0157">
              <w:rPr>
                <w:b/>
                <w:bCs/>
                <w:sz w:val="18"/>
                <w:szCs w:val="18"/>
              </w:rPr>
              <w:lastRenderedPageBreak/>
              <w:t>defaworyzowanej)</w:t>
            </w:r>
          </w:p>
          <w:p w14:paraId="1874F373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wnioskodawców wskazanych w LSR jako grupa defaworyzowana ze względu na dostęp do rynku pracy (lub deklarujących zatrudnienie osób z obszaru LSR należących do grup defaworyzowanych ze względu na dostęp do rynku pracy opisanych w LSR):</w:t>
            </w:r>
          </w:p>
          <w:p w14:paraId="59AC434A" w14:textId="77777777"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długotrwale bezrobotne (zarejestrowane w PUP minimum 12 miesięcy)</w:t>
            </w:r>
          </w:p>
          <w:p w14:paraId="409E56C8" w14:textId="77777777" w:rsidR="003219E3" w:rsidRPr="006E0157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bCs/>
                <w:sz w:val="18"/>
                <w:szCs w:val="18"/>
              </w:rPr>
            </w:pPr>
            <w:r w:rsidRPr="006E0157">
              <w:rPr>
                <w:bCs/>
                <w:sz w:val="18"/>
                <w:szCs w:val="18"/>
              </w:rPr>
              <w:t>osoby bezrobotne powyżej 50 roku życia</w:t>
            </w:r>
          </w:p>
          <w:p w14:paraId="15741BE3" w14:textId="77777777"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 xml:space="preserve">osoby bezrobotne </w:t>
            </w:r>
            <w:r w:rsidRPr="00BA79A3">
              <w:rPr>
                <w:sz w:val="18"/>
                <w:szCs w:val="18"/>
                <w:lang w:eastAsia="pl-PL"/>
              </w:rPr>
              <w:t>niepełnosprawne (za osoby niepełnosprawne uznaje się osoby niepełnosprawne w świetle przepisów ustawy z dnia 27 sierpnia 1997 r. o rehabilitacji zawodowej i społecznej oraz zatrudnieniu osób niepełnosprawnych (Dz.U. 1997 nr 123 poz. 776), a także osoby z zaburzeniami psychicznymi, o których mowa w ustawie z dnia 19 sierpnia 1994 r. o ochronie zdrowia psychicznego (Dz. U. 1994 nr 111, poz. 535), tj. osoby z odpowiednim orzeczeniem lub innym dokumentem poświadczającym stan zdrowia)</w:t>
            </w:r>
          </w:p>
          <w:p w14:paraId="225E9627" w14:textId="77777777" w:rsidR="003219E3" w:rsidRPr="00BA79A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BA79A3">
              <w:rPr>
                <w:sz w:val="18"/>
                <w:szCs w:val="18"/>
                <w:lang w:eastAsia="pl-PL"/>
              </w:rPr>
              <w:t>osoby bezrobotne o niskich kwalifikacjach</w:t>
            </w:r>
            <w:r>
              <w:rPr>
                <w:sz w:val="18"/>
                <w:szCs w:val="18"/>
                <w:lang w:eastAsia="pl-PL"/>
              </w:rPr>
              <w:t xml:space="preserve"> (osoby bezrobotne posiadające</w:t>
            </w:r>
            <w:r w:rsidRPr="00BA79A3">
              <w:rPr>
                <w:sz w:val="18"/>
                <w:szCs w:val="18"/>
              </w:rPr>
              <w:t xml:space="preserve"> wykształcenie do poziomu ISCED 3 włącznie zgodnie z Międzynarodową Standardową Klasyfikacją Kształcenia ISCED. ISCED 1 - wykształcenie podstawowe- szkoła podstawowa, ISCED 2 - wykształcenie gimnazjalne - gimnazjum, ISCED 3 - wykształcenie ponadgimnazjalne - liceum, liceum profilowane, technikum, technikum uzupełniające, zasadnicza szkoła zawodowa)</w:t>
            </w:r>
          </w:p>
          <w:p w14:paraId="21B322F9" w14:textId="77777777" w:rsidR="003219E3" w:rsidRDefault="003219E3" w:rsidP="003219E3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6E0157">
              <w:rPr>
                <w:sz w:val="18"/>
                <w:szCs w:val="18"/>
                <w:lang w:eastAsia="pl-PL"/>
              </w:rPr>
              <w:t>osoby młode bezrobotne do 35 roku życia</w:t>
            </w:r>
          </w:p>
          <w:p w14:paraId="705164E6" w14:textId="77777777" w:rsid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F489F">
              <w:rPr>
                <w:sz w:val="18"/>
                <w:szCs w:val="18"/>
                <w:lang w:eastAsia="pl-PL"/>
              </w:rPr>
              <w:t>bezrobotne kobiety</w:t>
            </w:r>
          </w:p>
          <w:p w14:paraId="7D98BF77" w14:textId="77777777" w:rsidR="003219E3" w:rsidRPr="0004001A" w:rsidRDefault="003219E3" w:rsidP="00F323B2">
            <w:pPr>
              <w:pStyle w:val="Akapitzlist"/>
              <w:numPr>
                <w:ilvl w:val="0"/>
                <w:numId w:val="117"/>
              </w:numPr>
              <w:spacing w:after="0" w:line="240" w:lineRule="auto"/>
              <w:ind w:left="321" w:hanging="219"/>
              <w:rPr>
                <w:sz w:val="18"/>
                <w:szCs w:val="18"/>
                <w:lang w:eastAsia="pl-PL"/>
              </w:rPr>
            </w:pPr>
            <w:r w:rsidRPr="0004001A">
              <w:rPr>
                <w:sz w:val="18"/>
                <w:szCs w:val="18"/>
              </w:rPr>
              <w:t>osoby bierne zawodowo (to osoby, które w danej chwili nie tworzą zasobów siły roboczej -tzn. nie pracują i nie są zarejestrowane jako bezrobotne. Do osób biernych zawodowo zaliczani są również: studenci studiów stacjonarnych, osoby będące na urlopie wychowawczym (rozumianym jako nieobecność w pracy, spowodowana opieką nad dzieckiem w okresie, który nie mieści się w ramach urlopu macierzyńskiego lub urlopu rodzicielskiego), chyba że są zarejestrowane już jako bezrobotne - wówczas status bezrobotnego ma pierwszeństwo. Emeryci nie są zaliczani do osób biernych zawodowo).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6386E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Pr="006E0157">
              <w:rPr>
                <w:sz w:val="18"/>
                <w:szCs w:val="18"/>
              </w:rPr>
              <w:t xml:space="preserve"> pkt - tak</w:t>
            </w:r>
          </w:p>
          <w:p w14:paraId="6BDFCC12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03A4AEE7" w14:textId="77777777" w:rsidR="00F323B2" w:rsidRPr="00E340B3" w:rsidRDefault="003219E3" w:rsidP="003219E3">
            <w:pPr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lastRenderedPageBreak/>
              <w:t>0 pkt - nie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677CF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>W przypadku, gdy wnioskodawca należy do grupy defaworyzowanej:</w:t>
            </w:r>
          </w:p>
          <w:p w14:paraId="41BF1A43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176BB">
              <w:rPr>
                <w:sz w:val="18"/>
                <w:szCs w:val="18"/>
              </w:rPr>
              <w:lastRenderedPageBreak/>
              <w:t>a,b</w:t>
            </w:r>
            <w:proofErr w:type="gramEnd"/>
            <w:r w:rsidRPr="009176BB">
              <w:rPr>
                <w:sz w:val="18"/>
                <w:szCs w:val="18"/>
              </w:rPr>
              <w:t>,e,f)  zaświadczenie z PUP, kserokopia dowodu osobistego oraz  oświadczenie beneficjenta o przynależności do  grupy defaworyzowanej</w:t>
            </w:r>
          </w:p>
          <w:p w14:paraId="5B5F62E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9176BB">
              <w:rPr>
                <w:sz w:val="18"/>
                <w:szCs w:val="18"/>
              </w:rPr>
              <w:t>c )</w:t>
            </w:r>
            <w:proofErr w:type="gramEnd"/>
            <w:r w:rsidRPr="009176BB">
              <w:rPr>
                <w:sz w:val="18"/>
                <w:szCs w:val="18"/>
              </w:rPr>
              <w:t xml:space="preserve"> zaświadczenie z PUP, orzeczenie potwierdzające niepełnosprawność oraz oświadczenie beneficjenta o przynależności do  grupy defaworyzowanej</w:t>
            </w:r>
          </w:p>
          <w:p w14:paraId="75629E65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d) zaświadczenie z PUP, kserokopia dowodu osobistego, dokument potwierdzający wykształcenie oraz oświadczenie beneficjenta o przynależności </w:t>
            </w:r>
            <w:proofErr w:type="gramStart"/>
            <w:r w:rsidRPr="009176BB">
              <w:rPr>
                <w:sz w:val="18"/>
                <w:szCs w:val="18"/>
              </w:rPr>
              <w:t>do  grupy</w:t>
            </w:r>
            <w:proofErr w:type="gramEnd"/>
            <w:r w:rsidRPr="009176BB">
              <w:rPr>
                <w:sz w:val="18"/>
                <w:szCs w:val="18"/>
              </w:rPr>
              <w:t xml:space="preserve"> defaworyzowanej</w:t>
            </w:r>
          </w:p>
          <w:p w14:paraId="63637E67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g) zaświadczenie z ZUS </w:t>
            </w:r>
            <w:r w:rsidRPr="0094655C">
              <w:rPr>
                <w:sz w:val="18"/>
                <w:szCs w:val="18"/>
              </w:rPr>
              <w:t>i</w:t>
            </w:r>
            <w:r w:rsidRPr="009176BB">
              <w:rPr>
                <w:sz w:val="18"/>
                <w:szCs w:val="18"/>
              </w:rPr>
              <w:t xml:space="preserve"> KRUS potwierdzające tytuł ubezpieczenia oraz oświadczenie beneficjenta o przynależności </w:t>
            </w:r>
            <w:proofErr w:type="gramStart"/>
            <w:r w:rsidRPr="009176BB">
              <w:rPr>
                <w:sz w:val="18"/>
                <w:szCs w:val="18"/>
              </w:rPr>
              <w:t>do  grupy</w:t>
            </w:r>
            <w:proofErr w:type="gramEnd"/>
            <w:r w:rsidRPr="009176BB">
              <w:rPr>
                <w:sz w:val="18"/>
                <w:szCs w:val="18"/>
              </w:rPr>
              <w:t xml:space="preserve"> defaworyzowanej</w:t>
            </w:r>
          </w:p>
          <w:p w14:paraId="7AF51D0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286810DB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W przypadku, gdy zostanie zatrudniona osoba należąca go grupy defaworyzowanej: wniosek o przyznanie pomocy, oświadczenie beneficjenta.</w:t>
            </w:r>
          </w:p>
          <w:p w14:paraId="3B5B5DBA" w14:textId="77777777" w:rsidR="003219E3" w:rsidRPr="006E0157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3B277CF1" w14:textId="77777777" w:rsidR="00F323B2" w:rsidRPr="00E340B3" w:rsidRDefault="003219E3" w:rsidP="003219E3">
            <w:pPr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Kryterium uważa się za spełnione gdy wnioskodawca </w:t>
            </w:r>
            <w:r>
              <w:rPr>
                <w:sz w:val="18"/>
                <w:szCs w:val="18"/>
              </w:rPr>
              <w:t xml:space="preserve">(lub zatrudniona osoba) </w:t>
            </w:r>
            <w:r w:rsidRPr="006E0157">
              <w:rPr>
                <w:sz w:val="18"/>
                <w:szCs w:val="18"/>
              </w:rPr>
              <w:t>należy co najmniej do jednej z grup defaworyzowanych (</w:t>
            </w:r>
            <w:proofErr w:type="gramStart"/>
            <w:r w:rsidRPr="006E0157">
              <w:rPr>
                <w:sz w:val="18"/>
                <w:szCs w:val="18"/>
              </w:rPr>
              <w:t>a,b</w:t>
            </w:r>
            <w:proofErr w:type="gramEnd"/>
            <w:r w:rsidRPr="006E0157">
              <w:rPr>
                <w:sz w:val="18"/>
                <w:szCs w:val="18"/>
              </w:rPr>
              <w:t>,c,d,e,f</w:t>
            </w:r>
            <w:r>
              <w:rPr>
                <w:sz w:val="18"/>
                <w:szCs w:val="18"/>
              </w:rPr>
              <w:t>,g</w:t>
            </w:r>
            <w:r w:rsidRPr="006E015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F141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64444C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0D600337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9B7C" w14:textId="77777777" w:rsidR="00F323B2" w:rsidRDefault="003219E3" w:rsidP="00F323B2">
            <w:pPr>
              <w:rPr>
                <w:b/>
                <w:sz w:val="18"/>
                <w:szCs w:val="18"/>
              </w:rPr>
            </w:pPr>
            <w:r w:rsidRPr="009176BB">
              <w:rPr>
                <w:b/>
                <w:sz w:val="18"/>
                <w:szCs w:val="18"/>
              </w:rPr>
              <w:t>II.</w:t>
            </w:r>
            <w:r w:rsidR="00BC764F">
              <w:rPr>
                <w:b/>
                <w:sz w:val="18"/>
                <w:szCs w:val="18"/>
              </w:rPr>
              <w:t>3</w:t>
            </w:r>
            <w:r w:rsidRPr="009176BB">
              <w:rPr>
                <w:b/>
                <w:sz w:val="18"/>
                <w:szCs w:val="18"/>
              </w:rPr>
              <w:t>.  Wnioskodawca jest zameldowany nieprzerwanie na pobyt stały lub czasowy na obszarze wiejskim objętym LSR</w:t>
            </w:r>
          </w:p>
          <w:p w14:paraId="4BE9B80B" w14:textId="77777777" w:rsidR="003219E3" w:rsidRPr="009176BB" w:rsidRDefault="003219E3" w:rsidP="003219E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Preferuje się stałych mieszkańców obszaru LGD.</w:t>
            </w:r>
          </w:p>
          <w:p w14:paraId="60464939" w14:textId="77777777" w:rsidR="003219E3" w:rsidRPr="006E0157" w:rsidRDefault="003219E3" w:rsidP="003219E3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Premiuje się wnioskodawców związanych z obszarem realizacji LSR przez co</w:t>
            </w:r>
            <w:r>
              <w:rPr>
                <w:sz w:val="18"/>
                <w:szCs w:val="18"/>
              </w:rPr>
              <w:t xml:space="preserve"> </w:t>
            </w:r>
            <w:r w:rsidRPr="009176BB">
              <w:rPr>
                <w:sz w:val="18"/>
                <w:szCs w:val="18"/>
              </w:rPr>
              <w:t>najmniej 6 miesięcy lub dłużej przed złożeniem wniosku.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F7A3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6 pkt - Wnioskodawca udokumentował nieprzerwane zameldowanie na pobyt stały lub czasowy na obszarze wiejskim objętym LSR od co najmniej 18 miesięcy licząc na dzień złożenia wniosku</w:t>
            </w:r>
          </w:p>
          <w:p w14:paraId="12EFD939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166D0B3E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4 pkt - Wnioskodawca udokumentował nieprzerwane zameldowanie na pobyt stały lub czasowy na obszarze wiejskim </w:t>
            </w:r>
            <w:r w:rsidRPr="009176BB">
              <w:rPr>
                <w:sz w:val="18"/>
                <w:szCs w:val="18"/>
              </w:rPr>
              <w:lastRenderedPageBreak/>
              <w:t>objętym LSR od co najmniej 12 miesięcy licząc na dzień złożenia wniosku</w:t>
            </w:r>
          </w:p>
          <w:p w14:paraId="70551174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0A8B775F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2 pkt - Wnioskodawca udokumentował nieprzerwane zameldowanie na pobyt stały lub czasowy na obszarze wiejskim objętym LSR od co najmniej 6 miesięcy licząc na dzień złożenia wniosku</w:t>
            </w:r>
          </w:p>
          <w:p w14:paraId="236F1E1A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78E293D3" w14:textId="77777777"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Wnioskodawca nie udokumentował nieprzerwanego zameldowania na pobyt stały lub czasowy na obszarze wiejskim objętym LSR/ udokumentował nieprzerwane zameldowanie na pobyt stały lub czasowy na obszarze wiejskim objętym LSR na okres krótszy niż 6 miesiące licząc na dzień złożenia wniosku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F153" w14:textId="77777777"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lastRenderedPageBreak/>
              <w:t xml:space="preserve">Kserokopia dowodu osobistego lub zaświadczenie z właściwej Ewidencji Ludności, wskazujące okres zameldowania na pobyt stały lub czasowy na obszarze wiejskim objętym LSR (w przypadku, gdy w dowodzie brak jest adresu zameldowania </w:t>
            </w:r>
            <w:proofErr w:type="gramStart"/>
            <w:r w:rsidRPr="009176BB">
              <w:rPr>
                <w:sz w:val="18"/>
                <w:szCs w:val="18"/>
              </w:rPr>
              <w:t>lub,</w:t>
            </w:r>
            <w:proofErr w:type="gramEnd"/>
            <w:r w:rsidRPr="009176BB">
              <w:rPr>
                <w:sz w:val="18"/>
                <w:szCs w:val="18"/>
              </w:rPr>
              <w:t xml:space="preserve"> gdy jest on różny od </w:t>
            </w:r>
            <w:r w:rsidRPr="009176BB">
              <w:rPr>
                <w:sz w:val="18"/>
                <w:szCs w:val="18"/>
              </w:rPr>
              <w:lastRenderedPageBreak/>
              <w:t>miejsca zameldowania na pobyt stały).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D7BD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745EA6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E340B3" w14:paraId="67737FD0" w14:textId="77777777" w:rsidTr="00BC764F">
        <w:tblPrEx>
          <w:tblLook w:val="00A0" w:firstRow="1" w:lastRow="0" w:firstColumn="1" w:lastColumn="0" w:noHBand="0" w:noVBand="0"/>
        </w:tblPrEx>
        <w:tc>
          <w:tcPr>
            <w:tcW w:w="1865" w:type="pct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0097" w14:textId="77777777" w:rsidR="00F323B2" w:rsidRDefault="003219E3" w:rsidP="00F323B2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b/>
                <w:bCs/>
                <w:sz w:val="18"/>
                <w:szCs w:val="18"/>
              </w:rPr>
              <w:t>II.</w:t>
            </w:r>
            <w:r w:rsidR="00BC764F">
              <w:rPr>
                <w:b/>
                <w:bCs/>
                <w:sz w:val="18"/>
                <w:szCs w:val="18"/>
              </w:rPr>
              <w:t>4</w:t>
            </w:r>
            <w:r w:rsidRPr="009176BB">
              <w:rPr>
                <w:b/>
                <w:bCs/>
                <w:sz w:val="18"/>
                <w:szCs w:val="18"/>
              </w:rPr>
              <w:t>. Miejsce realizacji operacji</w:t>
            </w:r>
          </w:p>
          <w:p w14:paraId="2BEB6FC2" w14:textId="77777777" w:rsidR="003219E3" w:rsidRPr="006E0157" w:rsidRDefault="003219E3" w:rsidP="0004001A">
            <w:pPr>
              <w:rPr>
                <w:b/>
                <w:bCs/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Preferuje się operacje realizowane na terenie mniejszych miejscowości. Kryterium odnosi się do miejscowości, w których zgłoszone będzie stałe miejsce wykonywania działalności gospodarczej </w:t>
            </w:r>
            <w:proofErr w:type="gramStart"/>
            <w:r w:rsidRPr="009176BB">
              <w:rPr>
                <w:sz w:val="18"/>
                <w:szCs w:val="18"/>
              </w:rPr>
              <w:t xml:space="preserve">w </w:t>
            </w:r>
            <w:r w:rsidR="0004001A">
              <w:rPr>
                <w:sz w:val="18"/>
                <w:szCs w:val="18"/>
              </w:rPr>
              <w:t xml:space="preserve"> C</w:t>
            </w:r>
            <w:r w:rsidRPr="009176BB">
              <w:rPr>
                <w:sz w:val="18"/>
                <w:szCs w:val="18"/>
              </w:rPr>
              <w:t>EiDG</w:t>
            </w:r>
            <w:proofErr w:type="gramEnd"/>
            <w:r w:rsidRPr="009176BB">
              <w:rPr>
                <w:sz w:val="18"/>
                <w:szCs w:val="18"/>
              </w:rPr>
              <w:t>. Dotyczy miejscowości opisanych liczbą mieszkańców zamieszkałych wg stanu na dzień 31 grudnia roku poprzedzającego rok złożenia wniosku do LGD.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2339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6 pkt - miejsce realizacji operacji w miejscowości liczącej do </w:t>
            </w:r>
            <w:r>
              <w:rPr>
                <w:sz w:val="18"/>
                <w:szCs w:val="18"/>
              </w:rPr>
              <w:t>300</w:t>
            </w:r>
            <w:r w:rsidRPr="009176BB">
              <w:rPr>
                <w:sz w:val="18"/>
                <w:szCs w:val="18"/>
              </w:rPr>
              <w:t xml:space="preserve"> mieszkańców </w:t>
            </w:r>
          </w:p>
          <w:p w14:paraId="4BF2E898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40D1F37A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4 pkt - miejsce realizacji operacji w miejscowości liczącej powyżej 300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i </w:t>
            </w:r>
            <w:r w:rsidRPr="009176BB">
              <w:rPr>
                <w:sz w:val="18"/>
                <w:szCs w:val="18"/>
              </w:rPr>
              <w:t xml:space="preserve"> nie</w:t>
            </w:r>
            <w:proofErr w:type="gramEnd"/>
            <w:r w:rsidRPr="009176BB">
              <w:rPr>
                <w:sz w:val="18"/>
                <w:szCs w:val="18"/>
              </w:rPr>
              <w:t xml:space="preserve"> więcej niż 500 mieszkańców </w:t>
            </w:r>
          </w:p>
          <w:p w14:paraId="51765B26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449393C0" w14:textId="77777777" w:rsidR="003219E3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2 pkt - miejsce realizacji operacji w miejscowości liczącej powyżej 500 i nie więcej niż 1 tys. mieszkańców </w:t>
            </w:r>
          </w:p>
          <w:p w14:paraId="6C980982" w14:textId="77777777" w:rsidR="003219E3" w:rsidRPr="009176BB" w:rsidRDefault="003219E3" w:rsidP="003219E3">
            <w:pPr>
              <w:spacing w:after="0" w:line="240" w:lineRule="auto"/>
              <w:rPr>
                <w:sz w:val="18"/>
                <w:szCs w:val="18"/>
              </w:rPr>
            </w:pPr>
          </w:p>
          <w:p w14:paraId="1FB1BB7C" w14:textId="77777777" w:rsidR="00F323B2" w:rsidRPr="00E340B3" w:rsidRDefault="003219E3" w:rsidP="00BC764F">
            <w:pPr>
              <w:spacing w:after="0"/>
              <w:jc w:val="both"/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>0 pkt - miejsce realizacji operacji w miejscowości powyżej 1 tys. i więcej mieszkańców</w:t>
            </w:r>
          </w:p>
        </w:tc>
        <w:tc>
          <w:tcPr>
            <w:tcW w:w="961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563F" w14:textId="77777777" w:rsidR="00F323B2" w:rsidRPr="00E340B3" w:rsidRDefault="003219E3" w:rsidP="00F323B2">
            <w:pPr>
              <w:rPr>
                <w:sz w:val="18"/>
                <w:szCs w:val="18"/>
              </w:rPr>
            </w:pPr>
            <w:r w:rsidRPr="009176BB">
              <w:rPr>
                <w:sz w:val="18"/>
                <w:szCs w:val="18"/>
              </w:rPr>
              <w:t xml:space="preserve">Zaświadczenie z gminy potwierdzające liczbę mieszkańców </w:t>
            </w:r>
            <w:proofErr w:type="gramStart"/>
            <w:r w:rsidRPr="009176BB">
              <w:rPr>
                <w:sz w:val="18"/>
                <w:szCs w:val="18"/>
              </w:rPr>
              <w:t>miejscowości</w:t>
            </w:r>
            <w:proofErr w:type="gramEnd"/>
            <w:r w:rsidRPr="009176BB">
              <w:rPr>
                <w:sz w:val="18"/>
                <w:szCs w:val="18"/>
              </w:rPr>
              <w:t xml:space="preserve"> na terenie której będzie realizowana operacja, na dzień 31 grudnia roku poprzedzającego złożenie wniosku do LGD.</w:t>
            </w:r>
          </w:p>
        </w:tc>
        <w:tc>
          <w:tcPr>
            <w:tcW w:w="458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36C54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3FAA42" w14:textId="77777777" w:rsidR="00F323B2" w:rsidRPr="00E340B3" w:rsidRDefault="00F323B2" w:rsidP="00F323B2">
            <w:pPr>
              <w:spacing w:after="6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323B2" w:rsidRPr="003C745A" w14:paraId="46D034F9" w14:textId="77777777" w:rsidTr="00BC764F">
        <w:trPr>
          <w:trHeight w:hRule="exact" w:val="13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FB4699" w14:textId="77777777" w:rsidR="00F323B2" w:rsidRPr="00F323B2" w:rsidRDefault="00F323B2" w:rsidP="00F323B2"/>
        </w:tc>
      </w:tr>
      <w:tr w:rsidR="00F323B2" w:rsidRPr="003C745A" w14:paraId="08ACBF55" w14:textId="77777777" w:rsidTr="00BC764F">
        <w:trPr>
          <w:trHeight w:hRule="exact" w:val="33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8D02AF" w14:textId="77777777" w:rsidR="00F323B2" w:rsidRPr="003C745A" w:rsidRDefault="00F323B2" w:rsidP="00F323B2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F323B2" w:rsidRPr="003C745A" w14:paraId="302F7EDE" w14:textId="77777777" w:rsidTr="00BC764F">
        <w:trPr>
          <w:trHeight w:val="429"/>
        </w:trPr>
        <w:tc>
          <w:tcPr>
            <w:tcW w:w="166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4C57E" w14:textId="77777777" w:rsidR="00F323B2" w:rsidRPr="003C745A" w:rsidRDefault="00F323B2" w:rsidP="00F323B2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4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953A9" w14:textId="77777777" w:rsidR="00F323B2" w:rsidRPr="003C745A" w:rsidRDefault="00F323B2" w:rsidP="00F323B2">
            <w:pPr>
              <w:spacing w:before="60" w:after="0" w:line="240" w:lineRule="auto"/>
            </w:pPr>
          </w:p>
        </w:tc>
        <w:tc>
          <w:tcPr>
            <w:tcW w:w="2993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5B288D" w14:textId="77777777" w:rsidR="00F323B2" w:rsidRPr="003C745A" w:rsidRDefault="00F323B2" w:rsidP="00F323B2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F323B2" w:rsidRPr="003C745A" w14:paraId="386E1A8F" w14:textId="77777777" w:rsidTr="00BC764F">
        <w:trPr>
          <w:trHeight w:hRule="exact" w:val="27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22D5BA" w14:textId="77777777" w:rsidR="00F323B2" w:rsidRPr="003C745A" w:rsidRDefault="00F323B2" w:rsidP="00F323B2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F323B2" w:rsidRPr="003C745A" w14:paraId="2C196822" w14:textId="77777777" w:rsidTr="00BC764F">
        <w:trPr>
          <w:trHeight w:hRule="exact" w:val="481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FDBF8E" w14:textId="77777777" w:rsidR="00F323B2" w:rsidRPr="003C745A" w:rsidRDefault="00F323B2" w:rsidP="00F323B2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  <w:lang w:val="en-US"/>
              </w:rPr>
              <w:t>i</w:t>
            </w:r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A21A" w14:textId="77777777" w:rsidR="00F323B2" w:rsidRPr="003C745A" w:rsidRDefault="00F323B2" w:rsidP="00F323B2">
            <w:pPr>
              <w:rPr>
                <w:lang w:val="en-US"/>
              </w:rPr>
            </w:pPr>
          </w:p>
        </w:tc>
      </w:tr>
      <w:tr w:rsidR="00F323B2" w:rsidRPr="003C745A" w14:paraId="020BBD04" w14:textId="77777777" w:rsidTr="00BC764F">
        <w:trPr>
          <w:trHeight w:hRule="exact" w:val="445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5BCAC07" w14:textId="77777777" w:rsidR="00F323B2" w:rsidRPr="003C745A" w:rsidRDefault="00F323B2" w:rsidP="00F323B2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9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73EB" w14:textId="77777777" w:rsidR="00F323B2" w:rsidRPr="003C745A" w:rsidRDefault="00F323B2" w:rsidP="00F323B2">
            <w:pPr>
              <w:rPr>
                <w:lang w:val="en-US"/>
              </w:rPr>
            </w:pPr>
          </w:p>
        </w:tc>
      </w:tr>
    </w:tbl>
    <w:p w14:paraId="175EF03D" w14:textId="77777777" w:rsidR="00F323B2" w:rsidRDefault="00F323B2" w:rsidP="00F323B2">
      <w:pPr>
        <w:spacing w:line="20" w:lineRule="atLeast"/>
        <w:rPr>
          <w:rFonts w:ascii="Times New Roman" w:hAnsi="Times New Roman"/>
          <w:sz w:val="2"/>
          <w:szCs w:val="2"/>
        </w:rPr>
      </w:pPr>
    </w:p>
    <w:p w14:paraId="303306F7" w14:textId="77777777" w:rsidR="00F323B2" w:rsidRPr="000B40FF" w:rsidRDefault="00F323B2" w:rsidP="008B0366">
      <w:pPr>
        <w:spacing w:line="20" w:lineRule="atLeast"/>
        <w:rPr>
          <w:rFonts w:ascii="Times New Roman" w:hAnsi="Times New Roman"/>
          <w:sz w:val="2"/>
          <w:szCs w:val="2"/>
        </w:rPr>
        <w:sectPr w:rsidR="00F323B2" w:rsidRPr="000B40FF" w:rsidSect="00BC764F">
          <w:pgSz w:w="16840" w:h="11900" w:orient="landscape"/>
          <w:pgMar w:top="851" w:right="1280" w:bottom="993" w:left="1280" w:header="0" w:footer="567" w:gutter="0"/>
          <w:cols w:space="708"/>
          <w:docGrid w:linePitch="299"/>
        </w:sectPr>
      </w:pPr>
    </w:p>
    <w:p w14:paraId="309F020E" w14:textId="77777777" w:rsidR="0061007D" w:rsidRPr="000060FD" w:rsidRDefault="0061007D" w:rsidP="003219E3">
      <w:pPr>
        <w:jc w:val="right"/>
        <w:rPr>
          <w:rFonts w:ascii="Times New Roman" w:hAnsi="Times New Roman"/>
        </w:rPr>
      </w:pPr>
    </w:p>
    <w:sectPr w:rsidR="0061007D" w:rsidRPr="000060FD" w:rsidSect="000B1908">
      <w:headerReference w:type="default" r:id="rId12"/>
      <w:footerReference w:type="default" r:id="rId13"/>
      <w:pgSz w:w="12240" w:h="15840"/>
      <w:pgMar w:top="673" w:right="964" w:bottom="1021" w:left="1021" w:header="570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4505" w14:textId="77777777" w:rsidR="00500934" w:rsidRDefault="00500934" w:rsidP="00D815C0">
      <w:pPr>
        <w:spacing w:after="0" w:line="240" w:lineRule="auto"/>
      </w:pPr>
      <w:r>
        <w:separator/>
      </w:r>
    </w:p>
  </w:endnote>
  <w:endnote w:type="continuationSeparator" w:id="0">
    <w:p w14:paraId="42B34A88" w14:textId="77777777" w:rsidR="00500934" w:rsidRDefault="00500934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75A5" w14:textId="77777777" w:rsidR="00500934" w:rsidRPr="006403E7" w:rsidRDefault="004A7BC9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500934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500934">
      <w:rPr>
        <w:noProof/>
        <w:sz w:val="18"/>
        <w:szCs w:val="18"/>
      </w:rPr>
      <w:t>2</w:t>
    </w:r>
    <w:r w:rsidRPr="006403E7">
      <w:rPr>
        <w:sz w:val="18"/>
        <w:szCs w:val="18"/>
      </w:rPr>
      <w:fldChar w:fldCharType="end"/>
    </w:r>
  </w:p>
  <w:p w14:paraId="500126EA" w14:textId="77777777" w:rsidR="00500934" w:rsidRDefault="00500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A57A" w14:textId="77777777" w:rsidR="00500934" w:rsidRPr="006403E7" w:rsidRDefault="004A7BC9">
    <w:pPr>
      <w:pStyle w:val="Stopka"/>
      <w:jc w:val="right"/>
      <w:rPr>
        <w:sz w:val="18"/>
        <w:szCs w:val="18"/>
      </w:rPr>
    </w:pPr>
    <w:r w:rsidRPr="006403E7">
      <w:rPr>
        <w:sz w:val="18"/>
        <w:szCs w:val="18"/>
      </w:rPr>
      <w:fldChar w:fldCharType="begin"/>
    </w:r>
    <w:r w:rsidR="00500934" w:rsidRPr="006403E7">
      <w:rPr>
        <w:sz w:val="18"/>
        <w:szCs w:val="18"/>
      </w:rPr>
      <w:instrText>PAGE   \* MERGEFORMAT</w:instrText>
    </w:r>
    <w:r w:rsidRPr="006403E7">
      <w:rPr>
        <w:sz w:val="18"/>
        <w:szCs w:val="18"/>
      </w:rPr>
      <w:fldChar w:fldCharType="separate"/>
    </w:r>
    <w:r w:rsidR="00FF2FF3">
      <w:rPr>
        <w:noProof/>
        <w:sz w:val="18"/>
        <w:szCs w:val="18"/>
      </w:rPr>
      <w:t>15</w:t>
    </w:r>
    <w:r w:rsidRPr="006403E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7E33" w14:textId="77777777" w:rsidR="00500934" w:rsidRPr="003C1B05" w:rsidRDefault="004A7BC9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500934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FF2FF3">
      <w:rPr>
        <w:rFonts w:asciiTheme="minorHAnsi" w:hAnsiTheme="minorHAnsi"/>
        <w:noProof/>
        <w:sz w:val="18"/>
        <w:szCs w:val="18"/>
      </w:rPr>
      <w:t>16</w:t>
    </w:r>
    <w:r w:rsidRPr="003C1B05">
      <w:rPr>
        <w:rFonts w:asciiTheme="minorHAnsi" w:hAnsiTheme="minorHAnsi"/>
        <w:sz w:val="18"/>
        <w:szCs w:val="18"/>
      </w:rPr>
      <w:fldChar w:fldCharType="end"/>
    </w:r>
  </w:p>
  <w:p w14:paraId="63B86B2D" w14:textId="77777777" w:rsidR="00500934" w:rsidRDefault="005009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BBB3" w14:textId="77777777" w:rsidR="00500934" w:rsidRDefault="00500934" w:rsidP="00D815C0">
      <w:pPr>
        <w:spacing w:after="0" w:line="240" w:lineRule="auto"/>
      </w:pPr>
      <w:r>
        <w:separator/>
      </w:r>
    </w:p>
  </w:footnote>
  <w:footnote w:type="continuationSeparator" w:id="0">
    <w:p w14:paraId="3199B20D" w14:textId="77777777" w:rsidR="00500934" w:rsidRDefault="00500934" w:rsidP="00D8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0178" w14:textId="77777777"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7F52" w14:textId="77777777" w:rsidR="00500934" w:rsidRPr="00757AF0" w:rsidRDefault="00500934" w:rsidP="00757A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7810" w14:textId="77777777" w:rsidR="00500934" w:rsidRDefault="00500934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B1D4E"/>
    <w:multiLevelType w:val="hybridMultilevel"/>
    <w:tmpl w:val="C97E6ECE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12806E4F"/>
    <w:multiLevelType w:val="hybridMultilevel"/>
    <w:tmpl w:val="A1B40800"/>
    <w:lvl w:ilvl="0" w:tplc="443AB1F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2" w15:restartNumberingAfterBreak="0">
    <w:nsid w:val="14D72467"/>
    <w:multiLevelType w:val="multilevel"/>
    <w:tmpl w:val="2482F82A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  <w:color w:val="auto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3" w15:restartNumberingAfterBreak="0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4620FC"/>
    <w:multiLevelType w:val="hybridMultilevel"/>
    <w:tmpl w:val="EFCABA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41" w15:restartNumberingAfterBreak="0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9" w15:restartNumberingAfterBreak="0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2" w15:restartNumberingAfterBreak="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6" w15:restartNumberingAfterBreak="0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47D2D"/>
    <w:multiLevelType w:val="hybridMultilevel"/>
    <w:tmpl w:val="F52C4CCE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 w15:restartNumberingAfterBreak="0">
    <w:nsid w:val="46AC712B"/>
    <w:multiLevelType w:val="hybridMultilevel"/>
    <w:tmpl w:val="35DCC75C"/>
    <w:lvl w:ilvl="0" w:tplc="CFE05CF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5" w15:restartNumberingAfterBreak="0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496A3EB8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 w15:restartNumberingAfterBreak="0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1" w15:restartNumberingAfterBreak="0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 w15:restartNumberingAfterBreak="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5" w15:restartNumberingAfterBreak="0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 w15:restartNumberingAfterBreak="0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9" w15:restartNumberingAfterBreak="0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 w15:restartNumberingAfterBreak="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 w15:restartNumberingAfterBreak="0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D46A50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03" w15:restartNumberingAfterBreak="0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6" w15:restartNumberingAfterBreak="0">
    <w:nsid w:val="6DEF406F"/>
    <w:multiLevelType w:val="hybridMultilevel"/>
    <w:tmpl w:val="A9209CAA"/>
    <w:lvl w:ilvl="0" w:tplc="9C70DBC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6F9C03B5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9" w15:restartNumberingAfterBreak="0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 w15:restartNumberingAfterBreak="0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8" w15:restartNumberingAfterBreak="0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2"/>
  </w:num>
  <w:num w:numId="7">
    <w:abstractNumId w:val="12"/>
  </w:num>
  <w:num w:numId="8">
    <w:abstractNumId w:val="116"/>
  </w:num>
  <w:num w:numId="9">
    <w:abstractNumId w:val="72"/>
  </w:num>
  <w:num w:numId="10">
    <w:abstractNumId w:val="21"/>
  </w:num>
  <w:num w:numId="11">
    <w:abstractNumId w:val="54"/>
  </w:num>
  <w:num w:numId="12">
    <w:abstractNumId w:val="80"/>
  </w:num>
  <w:num w:numId="13">
    <w:abstractNumId w:val="32"/>
  </w:num>
  <w:num w:numId="14">
    <w:abstractNumId w:val="94"/>
  </w:num>
  <w:num w:numId="15">
    <w:abstractNumId w:val="77"/>
  </w:num>
  <w:num w:numId="16">
    <w:abstractNumId w:val="38"/>
  </w:num>
  <w:num w:numId="17">
    <w:abstractNumId w:val="76"/>
  </w:num>
  <w:num w:numId="18">
    <w:abstractNumId w:val="46"/>
  </w:num>
  <w:num w:numId="19">
    <w:abstractNumId w:val="63"/>
  </w:num>
  <w:num w:numId="20">
    <w:abstractNumId w:val="83"/>
  </w:num>
  <w:num w:numId="21">
    <w:abstractNumId w:val="91"/>
  </w:num>
  <w:num w:numId="22">
    <w:abstractNumId w:val="24"/>
  </w:num>
  <w:num w:numId="23">
    <w:abstractNumId w:val="88"/>
  </w:num>
  <w:num w:numId="24">
    <w:abstractNumId w:val="25"/>
  </w:num>
  <w:num w:numId="25">
    <w:abstractNumId w:val="7"/>
  </w:num>
  <w:num w:numId="26">
    <w:abstractNumId w:val="2"/>
  </w:num>
  <w:num w:numId="27">
    <w:abstractNumId w:val="15"/>
  </w:num>
  <w:num w:numId="28">
    <w:abstractNumId w:val="60"/>
  </w:num>
  <w:num w:numId="29">
    <w:abstractNumId w:val="14"/>
  </w:num>
  <w:num w:numId="30">
    <w:abstractNumId w:val="0"/>
  </w:num>
  <w:num w:numId="31">
    <w:abstractNumId w:val="108"/>
  </w:num>
  <w:num w:numId="32">
    <w:abstractNumId w:val="36"/>
  </w:num>
  <w:num w:numId="33">
    <w:abstractNumId w:val="59"/>
  </w:num>
  <w:num w:numId="34">
    <w:abstractNumId w:val="84"/>
  </w:num>
  <w:num w:numId="35">
    <w:abstractNumId w:val="67"/>
  </w:num>
  <w:num w:numId="36">
    <w:abstractNumId w:val="111"/>
  </w:num>
  <w:num w:numId="37">
    <w:abstractNumId w:val="31"/>
  </w:num>
  <w:num w:numId="38">
    <w:abstractNumId w:val="5"/>
  </w:num>
  <w:num w:numId="39">
    <w:abstractNumId w:val="85"/>
  </w:num>
  <w:num w:numId="40">
    <w:abstractNumId w:val="81"/>
  </w:num>
  <w:num w:numId="41">
    <w:abstractNumId w:val="45"/>
  </w:num>
  <w:num w:numId="42">
    <w:abstractNumId w:val="3"/>
  </w:num>
  <w:num w:numId="43">
    <w:abstractNumId w:val="112"/>
  </w:num>
  <w:num w:numId="44">
    <w:abstractNumId w:val="61"/>
  </w:num>
  <w:num w:numId="45">
    <w:abstractNumId w:val="1"/>
  </w:num>
  <w:num w:numId="46">
    <w:abstractNumId w:val="86"/>
  </w:num>
  <w:num w:numId="47">
    <w:abstractNumId w:val="49"/>
  </w:num>
  <w:num w:numId="48">
    <w:abstractNumId w:val="79"/>
  </w:num>
  <w:num w:numId="49">
    <w:abstractNumId w:val="52"/>
  </w:num>
  <w:num w:numId="50">
    <w:abstractNumId w:val="78"/>
  </w:num>
  <w:num w:numId="51">
    <w:abstractNumId w:val="92"/>
  </w:num>
  <w:num w:numId="52">
    <w:abstractNumId w:val="10"/>
  </w:num>
  <w:num w:numId="53">
    <w:abstractNumId w:val="11"/>
  </w:num>
  <w:num w:numId="54">
    <w:abstractNumId w:val="42"/>
  </w:num>
  <w:num w:numId="55">
    <w:abstractNumId w:val="37"/>
  </w:num>
  <w:num w:numId="56">
    <w:abstractNumId w:val="103"/>
  </w:num>
  <w:num w:numId="57">
    <w:abstractNumId w:val="34"/>
  </w:num>
  <w:num w:numId="58">
    <w:abstractNumId w:val="40"/>
  </w:num>
  <w:num w:numId="59">
    <w:abstractNumId w:val="87"/>
  </w:num>
  <w:num w:numId="60">
    <w:abstractNumId w:val="106"/>
  </w:num>
  <w:num w:numId="61">
    <w:abstractNumId w:val="93"/>
  </w:num>
  <w:num w:numId="62">
    <w:abstractNumId w:val="17"/>
  </w:num>
  <w:num w:numId="63">
    <w:abstractNumId w:val="43"/>
  </w:num>
  <w:num w:numId="64">
    <w:abstractNumId w:val="50"/>
  </w:num>
  <w:num w:numId="65">
    <w:abstractNumId w:val="18"/>
  </w:num>
  <w:num w:numId="66">
    <w:abstractNumId w:val="65"/>
  </w:num>
  <w:num w:numId="67">
    <w:abstractNumId w:val="104"/>
  </w:num>
  <w:num w:numId="68">
    <w:abstractNumId w:val="69"/>
  </w:num>
  <w:num w:numId="69">
    <w:abstractNumId w:val="105"/>
  </w:num>
  <w:num w:numId="70">
    <w:abstractNumId w:val="22"/>
  </w:num>
  <w:num w:numId="71">
    <w:abstractNumId w:val="89"/>
  </w:num>
  <w:num w:numId="72">
    <w:abstractNumId w:val="47"/>
  </w:num>
  <w:num w:numId="73">
    <w:abstractNumId w:val="99"/>
  </w:num>
  <w:num w:numId="74">
    <w:abstractNumId w:val="19"/>
  </w:num>
  <w:num w:numId="75">
    <w:abstractNumId w:val="41"/>
  </w:num>
  <w:num w:numId="76">
    <w:abstractNumId w:val="58"/>
  </w:num>
  <w:num w:numId="77">
    <w:abstractNumId w:val="55"/>
  </w:num>
  <w:num w:numId="78">
    <w:abstractNumId w:val="13"/>
  </w:num>
  <w:num w:numId="79">
    <w:abstractNumId w:val="95"/>
  </w:num>
  <w:num w:numId="80">
    <w:abstractNumId w:val="23"/>
  </w:num>
  <w:num w:numId="81">
    <w:abstractNumId w:val="114"/>
  </w:num>
  <w:num w:numId="82">
    <w:abstractNumId w:val="29"/>
  </w:num>
  <w:num w:numId="83">
    <w:abstractNumId w:val="68"/>
  </w:num>
  <w:num w:numId="84">
    <w:abstractNumId w:val="16"/>
  </w:num>
  <w:num w:numId="85">
    <w:abstractNumId w:val="118"/>
  </w:num>
  <w:num w:numId="86">
    <w:abstractNumId w:val="98"/>
  </w:num>
  <w:num w:numId="87">
    <w:abstractNumId w:val="100"/>
  </w:num>
  <w:num w:numId="88">
    <w:abstractNumId w:val="96"/>
  </w:num>
  <w:num w:numId="89">
    <w:abstractNumId w:val="96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10"/>
  </w:num>
  <w:num w:numId="91">
    <w:abstractNumId w:val="56"/>
  </w:num>
  <w:num w:numId="92">
    <w:abstractNumId w:val="27"/>
  </w:num>
  <w:num w:numId="93">
    <w:abstractNumId w:val="64"/>
  </w:num>
  <w:num w:numId="94">
    <w:abstractNumId w:val="117"/>
  </w:num>
  <w:num w:numId="95">
    <w:abstractNumId w:val="70"/>
  </w:num>
  <w:num w:numId="96">
    <w:abstractNumId w:val="74"/>
  </w:num>
  <w:num w:numId="97">
    <w:abstractNumId w:val="57"/>
  </w:num>
  <w:num w:numId="98">
    <w:abstractNumId w:val="75"/>
  </w:num>
  <w:num w:numId="99">
    <w:abstractNumId w:val="71"/>
  </w:num>
  <w:num w:numId="100">
    <w:abstractNumId w:val="97"/>
  </w:num>
  <w:num w:numId="101">
    <w:abstractNumId w:val="113"/>
  </w:num>
  <w:num w:numId="102">
    <w:abstractNumId w:val="109"/>
  </w:num>
  <w:num w:numId="103">
    <w:abstractNumId w:val="82"/>
  </w:num>
  <w:num w:numId="104">
    <w:abstractNumId w:val="90"/>
  </w:num>
  <w:num w:numId="105">
    <w:abstractNumId w:val="35"/>
  </w:num>
  <w:num w:numId="106">
    <w:abstractNumId w:val="33"/>
  </w:num>
  <w:num w:numId="107">
    <w:abstractNumId w:val="28"/>
  </w:num>
  <w:num w:numId="108">
    <w:abstractNumId w:val="30"/>
  </w:num>
  <w:num w:numId="109">
    <w:abstractNumId w:val="48"/>
  </w:num>
  <w:num w:numId="110">
    <w:abstractNumId w:val="6"/>
  </w:num>
  <w:num w:numId="111">
    <w:abstractNumId w:val="51"/>
  </w:num>
  <w:num w:numId="112">
    <w:abstractNumId w:val="66"/>
  </w:num>
  <w:num w:numId="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1"/>
  </w:num>
  <w:num w:numId="115">
    <w:abstractNumId w:val="39"/>
  </w:num>
  <w:num w:numId="116">
    <w:abstractNumId w:val="107"/>
  </w:num>
  <w:num w:numId="117">
    <w:abstractNumId w:val="2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065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1DC"/>
    <w:rsid w:val="000017CA"/>
    <w:rsid w:val="00001A8B"/>
    <w:rsid w:val="00003E07"/>
    <w:rsid w:val="00004EC1"/>
    <w:rsid w:val="000060FD"/>
    <w:rsid w:val="0000761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001A"/>
    <w:rsid w:val="00041C00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84A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1B57"/>
    <w:rsid w:val="0007788B"/>
    <w:rsid w:val="00077CB1"/>
    <w:rsid w:val="000801AD"/>
    <w:rsid w:val="0008116A"/>
    <w:rsid w:val="000831FA"/>
    <w:rsid w:val="0008329D"/>
    <w:rsid w:val="00083478"/>
    <w:rsid w:val="00090F02"/>
    <w:rsid w:val="0009244A"/>
    <w:rsid w:val="000945FA"/>
    <w:rsid w:val="000948EF"/>
    <w:rsid w:val="000A23A6"/>
    <w:rsid w:val="000A293A"/>
    <w:rsid w:val="000A3F73"/>
    <w:rsid w:val="000A4086"/>
    <w:rsid w:val="000A4B78"/>
    <w:rsid w:val="000A4B8D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144C"/>
    <w:rsid w:val="000E2D81"/>
    <w:rsid w:val="000E2D85"/>
    <w:rsid w:val="000E3343"/>
    <w:rsid w:val="000E349D"/>
    <w:rsid w:val="000E772E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0FC8"/>
    <w:rsid w:val="00102F71"/>
    <w:rsid w:val="001044B1"/>
    <w:rsid w:val="0010590C"/>
    <w:rsid w:val="00107199"/>
    <w:rsid w:val="001073E2"/>
    <w:rsid w:val="0011553B"/>
    <w:rsid w:val="0011695B"/>
    <w:rsid w:val="001215B6"/>
    <w:rsid w:val="00122CB8"/>
    <w:rsid w:val="00123A37"/>
    <w:rsid w:val="001247B4"/>
    <w:rsid w:val="00124F19"/>
    <w:rsid w:val="00125584"/>
    <w:rsid w:val="00125654"/>
    <w:rsid w:val="00125744"/>
    <w:rsid w:val="00126CD0"/>
    <w:rsid w:val="00126D94"/>
    <w:rsid w:val="001270D5"/>
    <w:rsid w:val="001279FE"/>
    <w:rsid w:val="001312C1"/>
    <w:rsid w:val="0013331A"/>
    <w:rsid w:val="001350BB"/>
    <w:rsid w:val="001372B1"/>
    <w:rsid w:val="001379D9"/>
    <w:rsid w:val="001405CA"/>
    <w:rsid w:val="0014175F"/>
    <w:rsid w:val="001418AF"/>
    <w:rsid w:val="00141E44"/>
    <w:rsid w:val="00142DB1"/>
    <w:rsid w:val="001432EB"/>
    <w:rsid w:val="00144365"/>
    <w:rsid w:val="00145166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76ACC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4DD8"/>
    <w:rsid w:val="001954AE"/>
    <w:rsid w:val="0019574F"/>
    <w:rsid w:val="00196A25"/>
    <w:rsid w:val="00197FCF"/>
    <w:rsid w:val="001A0225"/>
    <w:rsid w:val="001A0B41"/>
    <w:rsid w:val="001A103F"/>
    <w:rsid w:val="001A1281"/>
    <w:rsid w:val="001A1883"/>
    <w:rsid w:val="001A2003"/>
    <w:rsid w:val="001A27D3"/>
    <w:rsid w:val="001A5648"/>
    <w:rsid w:val="001A66B5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063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683D"/>
    <w:rsid w:val="002371F0"/>
    <w:rsid w:val="00237AE3"/>
    <w:rsid w:val="00242B78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302E"/>
    <w:rsid w:val="00276433"/>
    <w:rsid w:val="002777E9"/>
    <w:rsid w:val="00280624"/>
    <w:rsid w:val="00280FA5"/>
    <w:rsid w:val="00281098"/>
    <w:rsid w:val="00281210"/>
    <w:rsid w:val="00281CF6"/>
    <w:rsid w:val="00283B0B"/>
    <w:rsid w:val="00284304"/>
    <w:rsid w:val="00284E39"/>
    <w:rsid w:val="00286C92"/>
    <w:rsid w:val="00287E02"/>
    <w:rsid w:val="00291472"/>
    <w:rsid w:val="002920A6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6F10"/>
    <w:rsid w:val="002A7576"/>
    <w:rsid w:val="002B14E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268E"/>
    <w:rsid w:val="002C3534"/>
    <w:rsid w:val="002C4AF4"/>
    <w:rsid w:val="002C5645"/>
    <w:rsid w:val="002D1C95"/>
    <w:rsid w:val="002D2868"/>
    <w:rsid w:val="002D37C0"/>
    <w:rsid w:val="002D4BC1"/>
    <w:rsid w:val="002D5A02"/>
    <w:rsid w:val="002D74F2"/>
    <w:rsid w:val="002D7CE7"/>
    <w:rsid w:val="002D7D2F"/>
    <w:rsid w:val="002E34B0"/>
    <w:rsid w:val="002E45B3"/>
    <w:rsid w:val="002E4FC5"/>
    <w:rsid w:val="002E6761"/>
    <w:rsid w:val="002F0890"/>
    <w:rsid w:val="002F254F"/>
    <w:rsid w:val="002F31CB"/>
    <w:rsid w:val="002F3ADE"/>
    <w:rsid w:val="002F4056"/>
    <w:rsid w:val="002F75FC"/>
    <w:rsid w:val="00300606"/>
    <w:rsid w:val="00300BEB"/>
    <w:rsid w:val="00302BA0"/>
    <w:rsid w:val="003055D2"/>
    <w:rsid w:val="00305E28"/>
    <w:rsid w:val="00306246"/>
    <w:rsid w:val="00306BD5"/>
    <w:rsid w:val="00307137"/>
    <w:rsid w:val="00310E4E"/>
    <w:rsid w:val="0031117B"/>
    <w:rsid w:val="00311AB1"/>
    <w:rsid w:val="00312FD9"/>
    <w:rsid w:val="00313D4C"/>
    <w:rsid w:val="00313D84"/>
    <w:rsid w:val="00315270"/>
    <w:rsid w:val="003161D7"/>
    <w:rsid w:val="00316B56"/>
    <w:rsid w:val="00316FAD"/>
    <w:rsid w:val="00320AE3"/>
    <w:rsid w:val="00321434"/>
    <w:rsid w:val="003219E3"/>
    <w:rsid w:val="0032604E"/>
    <w:rsid w:val="00330176"/>
    <w:rsid w:val="00330667"/>
    <w:rsid w:val="00330EA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2EB8"/>
    <w:rsid w:val="0035642C"/>
    <w:rsid w:val="00357970"/>
    <w:rsid w:val="00362691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2EA6"/>
    <w:rsid w:val="003A301D"/>
    <w:rsid w:val="003A57C6"/>
    <w:rsid w:val="003A6C33"/>
    <w:rsid w:val="003A71DE"/>
    <w:rsid w:val="003A7AB3"/>
    <w:rsid w:val="003B10AA"/>
    <w:rsid w:val="003B11EA"/>
    <w:rsid w:val="003B1968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4C9"/>
    <w:rsid w:val="003F5845"/>
    <w:rsid w:val="003F6A07"/>
    <w:rsid w:val="003F6D50"/>
    <w:rsid w:val="00402DF3"/>
    <w:rsid w:val="00403D5B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2AA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41D5"/>
    <w:rsid w:val="00446656"/>
    <w:rsid w:val="004472C1"/>
    <w:rsid w:val="00447734"/>
    <w:rsid w:val="00450343"/>
    <w:rsid w:val="004512A0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49DE"/>
    <w:rsid w:val="00474E0E"/>
    <w:rsid w:val="00475883"/>
    <w:rsid w:val="004762F2"/>
    <w:rsid w:val="00477C99"/>
    <w:rsid w:val="00477D9C"/>
    <w:rsid w:val="00480613"/>
    <w:rsid w:val="00483D91"/>
    <w:rsid w:val="004851F2"/>
    <w:rsid w:val="0048578D"/>
    <w:rsid w:val="004878B6"/>
    <w:rsid w:val="00490813"/>
    <w:rsid w:val="00490FF1"/>
    <w:rsid w:val="00493175"/>
    <w:rsid w:val="004933F3"/>
    <w:rsid w:val="00493473"/>
    <w:rsid w:val="0049419E"/>
    <w:rsid w:val="004944F4"/>
    <w:rsid w:val="004947C4"/>
    <w:rsid w:val="004953A0"/>
    <w:rsid w:val="0049668E"/>
    <w:rsid w:val="004A438A"/>
    <w:rsid w:val="004A71ED"/>
    <w:rsid w:val="004A74FB"/>
    <w:rsid w:val="004A7BC9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1F6"/>
    <w:rsid w:val="004E424A"/>
    <w:rsid w:val="004E480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934"/>
    <w:rsid w:val="00500D23"/>
    <w:rsid w:val="00502505"/>
    <w:rsid w:val="00503394"/>
    <w:rsid w:val="00503696"/>
    <w:rsid w:val="005036C4"/>
    <w:rsid w:val="00503D88"/>
    <w:rsid w:val="00505C7E"/>
    <w:rsid w:val="00505D60"/>
    <w:rsid w:val="00507CEC"/>
    <w:rsid w:val="005107D0"/>
    <w:rsid w:val="00511D1D"/>
    <w:rsid w:val="0051351F"/>
    <w:rsid w:val="00513E9D"/>
    <w:rsid w:val="00520892"/>
    <w:rsid w:val="005208EE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0626"/>
    <w:rsid w:val="0055244B"/>
    <w:rsid w:val="005546D1"/>
    <w:rsid w:val="00554764"/>
    <w:rsid w:val="00555E28"/>
    <w:rsid w:val="00556551"/>
    <w:rsid w:val="0056010B"/>
    <w:rsid w:val="005622DD"/>
    <w:rsid w:val="00563E98"/>
    <w:rsid w:val="00566532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60F"/>
    <w:rsid w:val="00591776"/>
    <w:rsid w:val="00593010"/>
    <w:rsid w:val="00593663"/>
    <w:rsid w:val="00593998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A4358"/>
    <w:rsid w:val="005A586B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0F41"/>
    <w:rsid w:val="005D29B2"/>
    <w:rsid w:val="005D2D23"/>
    <w:rsid w:val="005D3F70"/>
    <w:rsid w:val="005D4B82"/>
    <w:rsid w:val="005D514A"/>
    <w:rsid w:val="005D5312"/>
    <w:rsid w:val="005D66F2"/>
    <w:rsid w:val="005D6BB6"/>
    <w:rsid w:val="005E077D"/>
    <w:rsid w:val="005E0A11"/>
    <w:rsid w:val="005E18F5"/>
    <w:rsid w:val="005E3F36"/>
    <w:rsid w:val="005E496A"/>
    <w:rsid w:val="005E4A42"/>
    <w:rsid w:val="005E649E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294F"/>
    <w:rsid w:val="00623400"/>
    <w:rsid w:val="0062542E"/>
    <w:rsid w:val="0062697E"/>
    <w:rsid w:val="00630B50"/>
    <w:rsid w:val="00632121"/>
    <w:rsid w:val="00634434"/>
    <w:rsid w:val="00634630"/>
    <w:rsid w:val="006347C1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6782C"/>
    <w:rsid w:val="00673DE0"/>
    <w:rsid w:val="0067723C"/>
    <w:rsid w:val="00680E1A"/>
    <w:rsid w:val="00680E69"/>
    <w:rsid w:val="00682AE2"/>
    <w:rsid w:val="006843AE"/>
    <w:rsid w:val="00685AEF"/>
    <w:rsid w:val="00687DCF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6DC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2FF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494F"/>
    <w:rsid w:val="0072516A"/>
    <w:rsid w:val="00725AC5"/>
    <w:rsid w:val="00726116"/>
    <w:rsid w:val="007275E7"/>
    <w:rsid w:val="00727CD1"/>
    <w:rsid w:val="00727E68"/>
    <w:rsid w:val="007308EB"/>
    <w:rsid w:val="00732F21"/>
    <w:rsid w:val="007349B2"/>
    <w:rsid w:val="00737A27"/>
    <w:rsid w:val="007427F9"/>
    <w:rsid w:val="00742F9E"/>
    <w:rsid w:val="007455A6"/>
    <w:rsid w:val="007464D6"/>
    <w:rsid w:val="00747E7C"/>
    <w:rsid w:val="007510ED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53A6"/>
    <w:rsid w:val="00786BCC"/>
    <w:rsid w:val="007925F6"/>
    <w:rsid w:val="00792C0E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8AF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070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D4978"/>
    <w:rsid w:val="007D7EC3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5FDC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47A1"/>
    <w:rsid w:val="00826A9C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4F4F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6B23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75422"/>
    <w:rsid w:val="008802F8"/>
    <w:rsid w:val="00886EF0"/>
    <w:rsid w:val="00887C94"/>
    <w:rsid w:val="00890AF2"/>
    <w:rsid w:val="00892E91"/>
    <w:rsid w:val="00893F93"/>
    <w:rsid w:val="008963BA"/>
    <w:rsid w:val="0089719B"/>
    <w:rsid w:val="008A0E9E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C7DF7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45EB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02E"/>
    <w:rsid w:val="0090436E"/>
    <w:rsid w:val="009079C8"/>
    <w:rsid w:val="00911C47"/>
    <w:rsid w:val="0091345B"/>
    <w:rsid w:val="00913ABE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01E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3417"/>
    <w:rsid w:val="00945E19"/>
    <w:rsid w:val="00946DF9"/>
    <w:rsid w:val="00946E32"/>
    <w:rsid w:val="009472E1"/>
    <w:rsid w:val="00947854"/>
    <w:rsid w:val="00952BB8"/>
    <w:rsid w:val="00952DFF"/>
    <w:rsid w:val="00953BF8"/>
    <w:rsid w:val="00955D4A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679"/>
    <w:rsid w:val="00980AF8"/>
    <w:rsid w:val="00982364"/>
    <w:rsid w:val="00983552"/>
    <w:rsid w:val="009841DA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26DF"/>
    <w:rsid w:val="009C3218"/>
    <w:rsid w:val="009C5EE9"/>
    <w:rsid w:val="009C6D47"/>
    <w:rsid w:val="009D0FD2"/>
    <w:rsid w:val="009D1432"/>
    <w:rsid w:val="009D41EE"/>
    <w:rsid w:val="009D7E68"/>
    <w:rsid w:val="009E0073"/>
    <w:rsid w:val="009E069E"/>
    <w:rsid w:val="009E0C64"/>
    <w:rsid w:val="009E206B"/>
    <w:rsid w:val="009E262B"/>
    <w:rsid w:val="009E3B08"/>
    <w:rsid w:val="009E3DF3"/>
    <w:rsid w:val="009E4A12"/>
    <w:rsid w:val="009F0791"/>
    <w:rsid w:val="009F11C0"/>
    <w:rsid w:val="009F3C14"/>
    <w:rsid w:val="009F41BA"/>
    <w:rsid w:val="009F4B41"/>
    <w:rsid w:val="009F5334"/>
    <w:rsid w:val="009F6335"/>
    <w:rsid w:val="00A000DE"/>
    <w:rsid w:val="00A00B89"/>
    <w:rsid w:val="00A01C3E"/>
    <w:rsid w:val="00A026A1"/>
    <w:rsid w:val="00A02B2F"/>
    <w:rsid w:val="00A030F6"/>
    <w:rsid w:val="00A03B41"/>
    <w:rsid w:val="00A03EAB"/>
    <w:rsid w:val="00A06214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6630C"/>
    <w:rsid w:val="00A719B1"/>
    <w:rsid w:val="00A75150"/>
    <w:rsid w:val="00A75A29"/>
    <w:rsid w:val="00A77E10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96E42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64ED"/>
    <w:rsid w:val="00AA733F"/>
    <w:rsid w:val="00AB0EB3"/>
    <w:rsid w:val="00AB1E0B"/>
    <w:rsid w:val="00AB3C76"/>
    <w:rsid w:val="00AB5ECB"/>
    <w:rsid w:val="00AB5F30"/>
    <w:rsid w:val="00AB6096"/>
    <w:rsid w:val="00AB6E9F"/>
    <w:rsid w:val="00AB70B2"/>
    <w:rsid w:val="00AC0E3D"/>
    <w:rsid w:val="00AC10B3"/>
    <w:rsid w:val="00AC521E"/>
    <w:rsid w:val="00AC5841"/>
    <w:rsid w:val="00AC6A74"/>
    <w:rsid w:val="00AD101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5F3F"/>
    <w:rsid w:val="00B0604E"/>
    <w:rsid w:val="00B10BC4"/>
    <w:rsid w:val="00B114E3"/>
    <w:rsid w:val="00B11CF3"/>
    <w:rsid w:val="00B12FBD"/>
    <w:rsid w:val="00B157AB"/>
    <w:rsid w:val="00B15B1C"/>
    <w:rsid w:val="00B169A3"/>
    <w:rsid w:val="00B17281"/>
    <w:rsid w:val="00B17A91"/>
    <w:rsid w:val="00B205D8"/>
    <w:rsid w:val="00B22657"/>
    <w:rsid w:val="00B2317D"/>
    <w:rsid w:val="00B24352"/>
    <w:rsid w:val="00B2548B"/>
    <w:rsid w:val="00B26D53"/>
    <w:rsid w:val="00B316B2"/>
    <w:rsid w:val="00B32CA2"/>
    <w:rsid w:val="00B32D3F"/>
    <w:rsid w:val="00B3488C"/>
    <w:rsid w:val="00B35FDF"/>
    <w:rsid w:val="00B36F2E"/>
    <w:rsid w:val="00B37367"/>
    <w:rsid w:val="00B40A12"/>
    <w:rsid w:val="00B40F63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7BE"/>
    <w:rsid w:val="00B53586"/>
    <w:rsid w:val="00B548E9"/>
    <w:rsid w:val="00B54F29"/>
    <w:rsid w:val="00B55699"/>
    <w:rsid w:val="00B57821"/>
    <w:rsid w:val="00B609A9"/>
    <w:rsid w:val="00B63166"/>
    <w:rsid w:val="00B63660"/>
    <w:rsid w:val="00B64AEA"/>
    <w:rsid w:val="00B64BB4"/>
    <w:rsid w:val="00B64D9D"/>
    <w:rsid w:val="00B66DD1"/>
    <w:rsid w:val="00B672C4"/>
    <w:rsid w:val="00B72465"/>
    <w:rsid w:val="00B7348C"/>
    <w:rsid w:val="00B749F1"/>
    <w:rsid w:val="00B768CB"/>
    <w:rsid w:val="00B77487"/>
    <w:rsid w:val="00B80F24"/>
    <w:rsid w:val="00B81AA0"/>
    <w:rsid w:val="00B85A3C"/>
    <w:rsid w:val="00B85A5F"/>
    <w:rsid w:val="00B8645A"/>
    <w:rsid w:val="00B86A0C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884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3490"/>
    <w:rsid w:val="00BB66CD"/>
    <w:rsid w:val="00BB7B34"/>
    <w:rsid w:val="00BB7F31"/>
    <w:rsid w:val="00BC13A5"/>
    <w:rsid w:val="00BC40A3"/>
    <w:rsid w:val="00BC4BB4"/>
    <w:rsid w:val="00BC6ECD"/>
    <w:rsid w:val="00BC74AC"/>
    <w:rsid w:val="00BC764F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072F5"/>
    <w:rsid w:val="00C07B36"/>
    <w:rsid w:val="00C11F6B"/>
    <w:rsid w:val="00C13870"/>
    <w:rsid w:val="00C15140"/>
    <w:rsid w:val="00C1578D"/>
    <w:rsid w:val="00C16C35"/>
    <w:rsid w:val="00C16DDF"/>
    <w:rsid w:val="00C205F9"/>
    <w:rsid w:val="00C20DB8"/>
    <w:rsid w:val="00C2242C"/>
    <w:rsid w:val="00C23BEF"/>
    <w:rsid w:val="00C2550A"/>
    <w:rsid w:val="00C266D4"/>
    <w:rsid w:val="00C27F7B"/>
    <w:rsid w:val="00C30794"/>
    <w:rsid w:val="00C30809"/>
    <w:rsid w:val="00C30D39"/>
    <w:rsid w:val="00C31367"/>
    <w:rsid w:val="00C31453"/>
    <w:rsid w:val="00C31787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5858"/>
    <w:rsid w:val="00C6766C"/>
    <w:rsid w:val="00C70E96"/>
    <w:rsid w:val="00C70FEB"/>
    <w:rsid w:val="00C736A7"/>
    <w:rsid w:val="00C73B0C"/>
    <w:rsid w:val="00C74227"/>
    <w:rsid w:val="00C74F76"/>
    <w:rsid w:val="00C750E3"/>
    <w:rsid w:val="00C75C3A"/>
    <w:rsid w:val="00C77729"/>
    <w:rsid w:val="00C823BD"/>
    <w:rsid w:val="00C82879"/>
    <w:rsid w:val="00C82EAD"/>
    <w:rsid w:val="00C83B01"/>
    <w:rsid w:val="00C84212"/>
    <w:rsid w:val="00C848FE"/>
    <w:rsid w:val="00C84906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3F2"/>
    <w:rsid w:val="00CA371A"/>
    <w:rsid w:val="00CA3928"/>
    <w:rsid w:val="00CA4CC6"/>
    <w:rsid w:val="00CA4DBC"/>
    <w:rsid w:val="00CA54C0"/>
    <w:rsid w:val="00CA55E4"/>
    <w:rsid w:val="00CA6455"/>
    <w:rsid w:val="00CA6A3B"/>
    <w:rsid w:val="00CA6C05"/>
    <w:rsid w:val="00CB2B20"/>
    <w:rsid w:val="00CB4F36"/>
    <w:rsid w:val="00CB6BE9"/>
    <w:rsid w:val="00CB7068"/>
    <w:rsid w:val="00CC064A"/>
    <w:rsid w:val="00CC1FE9"/>
    <w:rsid w:val="00CC265D"/>
    <w:rsid w:val="00CC2915"/>
    <w:rsid w:val="00CC29A6"/>
    <w:rsid w:val="00CC3460"/>
    <w:rsid w:val="00CC4ADC"/>
    <w:rsid w:val="00CC4E56"/>
    <w:rsid w:val="00CC59AC"/>
    <w:rsid w:val="00CC75AB"/>
    <w:rsid w:val="00CD03CA"/>
    <w:rsid w:val="00CD0729"/>
    <w:rsid w:val="00CD0FF8"/>
    <w:rsid w:val="00CD1797"/>
    <w:rsid w:val="00CD1B90"/>
    <w:rsid w:val="00CD2779"/>
    <w:rsid w:val="00CD333A"/>
    <w:rsid w:val="00CD3C46"/>
    <w:rsid w:val="00CD42BC"/>
    <w:rsid w:val="00CD49BD"/>
    <w:rsid w:val="00CD509F"/>
    <w:rsid w:val="00CD6D52"/>
    <w:rsid w:val="00CE1C93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3E8D"/>
    <w:rsid w:val="00D24BED"/>
    <w:rsid w:val="00D24C93"/>
    <w:rsid w:val="00D265E3"/>
    <w:rsid w:val="00D273FA"/>
    <w:rsid w:val="00D275E9"/>
    <w:rsid w:val="00D3296F"/>
    <w:rsid w:val="00D33D11"/>
    <w:rsid w:val="00D33ECC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7169"/>
    <w:rsid w:val="00D658A8"/>
    <w:rsid w:val="00D67FD0"/>
    <w:rsid w:val="00D7343B"/>
    <w:rsid w:val="00D7390B"/>
    <w:rsid w:val="00D74B7E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B6B05"/>
    <w:rsid w:val="00DC0F46"/>
    <w:rsid w:val="00DC10FF"/>
    <w:rsid w:val="00DC17FC"/>
    <w:rsid w:val="00DC5344"/>
    <w:rsid w:val="00DC58F5"/>
    <w:rsid w:val="00DD00AF"/>
    <w:rsid w:val="00DD0647"/>
    <w:rsid w:val="00DD1EFE"/>
    <w:rsid w:val="00DD7AE4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51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43F5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55FD"/>
    <w:rsid w:val="00E701AE"/>
    <w:rsid w:val="00E71BE5"/>
    <w:rsid w:val="00E722E4"/>
    <w:rsid w:val="00E74586"/>
    <w:rsid w:val="00E75665"/>
    <w:rsid w:val="00E80046"/>
    <w:rsid w:val="00E82656"/>
    <w:rsid w:val="00E90030"/>
    <w:rsid w:val="00E907AF"/>
    <w:rsid w:val="00E9241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060A"/>
    <w:rsid w:val="00EB12EF"/>
    <w:rsid w:val="00EB2F1D"/>
    <w:rsid w:val="00EB3AF1"/>
    <w:rsid w:val="00EB406A"/>
    <w:rsid w:val="00EB44F4"/>
    <w:rsid w:val="00EB589C"/>
    <w:rsid w:val="00EB58E9"/>
    <w:rsid w:val="00EB61FA"/>
    <w:rsid w:val="00EB6FF6"/>
    <w:rsid w:val="00EB78C8"/>
    <w:rsid w:val="00EC26EC"/>
    <w:rsid w:val="00EC5B25"/>
    <w:rsid w:val="00EC6739"/>
    <w:rsid w:val="00EC7247"/>
    <w:rsid w:val="00ED1E47"/>
    <w:rsid w:val="00ED24DE"/>
    <w:rsid w:val="00ED29EE"/>
    <w:rsid w:val="00ED3574"/>
    <w:rsid w:val="00ED3D1B"/>
    <w:rsid w:val="00ED5BB6"/>
    <w:rsid w:val="00ED6328"/>
    <w:rsid w:val="00ED723E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3B2"/>
    <w:rsid w:val="00F32462"/>
    <w:rsid w:val="00F40B06"/>
    <w:rsid w:val="00F41D65"/>
    <w:rsid w:val="00F42054"/>
    <w:rsid w:val="00F43D05"/>
    <w:rsid w:val="00F460ED"/>
    <w:rsid w:val="00F5349C"/>
    <w:rsid w:val="00F53643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424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15A2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2A6"/>
    <w:rsid w:val="00FA3817"/>
    <w:rsid w:val="00FA456D"/>
    <w:rsid w:val="00FA61A4"/>
    <w:rsid w:val="00FA7740"/>
    <w:rsid w:val="00FA7D3A"/>
    <w:rsid w:val="00FB07BB"/>
    <w:rsid w:val="00FB12C1"/>
    <w:rsid w:val="00FB1E91"/>
    <w:rsid w:val="00FB4AB9"/>
    <w:rsid w:val="00FB6D25"/>
    <w:rsid w:val="00FB7471"/>
    <w:rsid w:val="00FB7930"/>
    <w:rsid w:val="00FC0207"/>
    <w:rsid w:val="00FC1A90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2E31"/>
    <w:rsid w:val="00FF2FF3"/>
    <w:rsid w:val="00FF3331"/>
    <w:rsid w:val="00FF3340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  <w14:docId w14:val="13562ACA"/>
  <w15:docId w15:val="{C8DE4468-D915-4B70-8986-3A3AC9E5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 w:uiPriority="63"/>
    <w:lsdException w:name="Medium Shading 2 Accent 2" w:uiPriority="64"/>
    <w:lsdException w:name="Medium List 1 Accent 2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9E069E"/>
  </w:style>
  <w:style w:type="character" w:customStyle="1" w:styleId="ng-binding">
    <w:name w:val="ng-binding"/>
    <w:basedOn w:val="Domylnaczcionkaakapitu"/>
    <w:rsid w:val="00A6630C"/>
  </w:style>
  <w:style w:type="character" w:customStyle="1" w:styleId="ng-scope">
    <w:name w:val="ng-scope"/>
    <w:basedOn w:val="Domylnaczcionkaakapitu"/>
    <w:rsid w:val="0047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6B45-66BD-40AD-BA99-1E61C31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30577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Eugeniusz Kowalski</cp:lastModifiedBy>
  <cp:revision>21</cp:revision>
  <cp:lastPrinted>2018-10-29T11:30:00Z</cp:lastPrinted>
  <dcterms:created xsi:type="dcterms:W3CDTF">2018-10-18T12:44:00Z</dcterms:created>
  <dcterms:modified xsi:type="dcterms:W3CDTF">2022-02-14T08:54:00Z</dcterms:modified>
</cp:coreProperties>
</file>