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956FA7" w:rsidP="00BD1854">
      <w:pPr>
        <w:spacing w:after="0" w:line="240" w:lineRule="auto"/>
        <w:jc w:val="center"/>
        <w:rPr>
          <w:rFonts w:cs="Arial"/>
          <w:b/>
          <w:i/>
          <w:u w:val="single"/>
        </w:rPr>
      </w:pPr>
      <w:r w:rsidRPr="00956FA7">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F0369F" w:rsidRDefault="00F0369F" w:rsidP="00F05D9C">
                  <w:pPr>
                    <w:autoSpaceDE w:val="0"/>
                    <w:autoSpaceDN w:val="0"/>
                    <w:adjustRightInd w:val="0"/>
                    <w:spacing w:after="0" w:line="240" w:lineRule="auto"/>
                    <w:jc w:val="center"/>
                  </w:pPr>
                  <w:r>
                    <w:rPr>
                      <w:rFonts w:cs="Arial"/>
                    </w:rPr>
                    <w:t xml:space="preserve">Załącznik nr 1 do Uchwały nr </w:t>
                  </w:r>
                  <w:r>
                    <w:rPr>
                      <w:rFonts w:cs="Arial"/>
                      <w:color w:val="FF0000"/>
                    </w:rPr>
                    <w:t>1/05/2021</w:t>
                  </w:r>
                  <w:r>
                    <w:rPr>
                      <w:rFonts w:cs="Arial"/>
                    </w:rPr>
                    <w:t xml:space="preserve"> Walnego Zebrania Członków  stowarzyszenia Lokalna Grupa Dział</w:t>
                  </w:r>
                  <w:r>
                    <w:rPr>
                      <w:rFonts w:cs="Arial"/>
                    </w:rPr>
                    <w:t>a</w:t>
                  </w:r>
                  <w:r>
                    <w:rPr>
                      <w:rFonts w:cs="Arial"/>
                    </w:rPr>
                    <w:t xml:space="preserve">nia „Puszcza Białowieska” z dnia </w:t>
                  </w:r>
                  <w:r>
                    <w:rPr>
                      <w:rFonts w:cs="Arial"/>
                      <w:color w:val="FF0000"/>
                    </w:rPr>
                    <w:t>21 maja 2021</w:t>
                  </w:r>
                  <w:r>
                    <w:rPr>
                      <w:rFonts w:cs="Arial"/>
                    </w:rPr>
                    <w:t xml:space="preserve"> roku w sprawie przyjęcia projektu zmian</w:t>
                  </w:r>
                  <w:r>
                    <w:rPr>
                      <w:rFonts w:cs="Arial"/>
                      <w:b/>
                      <w:i/>
                    </w:rPr>
                    <w:t xml:space="preserve"> </w:t>
                  </w:r>
                  <w:r>
                    <w:rPr>
                      <w:rFonts w:cs="Arial"/>
                      <w:i/>
                    </w:rPr>
                    <w:t>w</w:t>
                  </w:r>
                  <w:r>
                    <w:rPr>
                      <w:rFonts w:cs="Arial"/>
                      <w:b/>
                      <w:i/>
                    </w:rPr>
                    <w:t xml:space="preserve"> </w:t>
                  </w:r>
                  <w:r>
                    <w:rPr>
                      <w:rFonts w:cs="Arial"/>
                      <w:b/>
                      <w:bCs/>
                      <w:i/>
                    </w:rPr>
                    <w:t xml:space="preserve">Strategii Rozwoju Lokalnego Kierowanego przez Społeczność </w:t>
                  </w:r>
                  <w:r>
                    <w:rPr>
                      <w:rFonts w:cs="Arial"/>
                      <w:b/>
                      <w:i/>
                    </w:rPr>
                    <w:t>Lokalnej Grupy Działania „Puszcza Białowieska” na lata 2014-2020</w:t>
                  </w:r>
                </w:p>
                <w:p w:rsidR="00F0369F" w:rsidRPr="004949C4" w:rsidRDefault="00F0369F" w:rsidP="004949C4"/>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692FD3" w:rsidRDefault="00692FD3"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692FD3">
        <w:rPr>
          <w:rFonts w:ascii="Arial" w:hAnsi="Arial" w:cs="Arial"/>
          <w:b/>
          <w:i/>
          <w:szCs w:val="28"/>
        </w:rPr>
        <w:t>HAJNÓWKA, 20</w:t>
      </w:r>
      <w:r w:rsidR="000251A6" w:rsidRPr="00692FD3">
        <w:rPr>
          <w:rFonts w:ascii="Arial" w:hAnsi="Arial" w:cs="Arial"/>
          <w:b/>
          <w:i/>
          <w:szCs w:val="28"/>
        </w:rPr>
        <w:t>20</w:t>
      </w:r>
      <w:r w:rsidRPr="00692FD3">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956FA7">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5668E3">
          <w:rPr>
            <w:noProof/>
            <w:webHidden/>
          </w:rPr>
          <w:t>5</w:t>
        </w:r>
        <w:r>
          <w:rPr>
            <w:noProof/>
            <w:webHidden/>
          </w:rPr>
          <w:fldChar w:fldCharType="end"/>
        </w:r>
      </w:hyperlink>
    </w:p>
    <w:p w:rsidR="004709E0" w:rsidRDefault="00956FA7">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5668E3">
          <w:rPr>
            <w:noProof/>
            <w:webHidden/>
          </w:rPr>
          <w:t>5</w:t>
        </w:r>
        <w:r>
          <w:rPr>
            <w:noProof/>
            <w:webHidden/>
          </w:rPr>
          <w:fldChar w:fldCharType="end"/>
        </w:r>
      </w:hyperlink>
    </w:p>
    <w:p w:rsidR="004709E0" w:rsidRDefault="00956FA7">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5668E3">
          <w:rPr>
            <w:noProof/>
            <w:webHidden/>
          </w:rPr>
          <w:t>5</w:t>
        </w:r>
        <w:r>
          <w:rPr>
            <w:noProof/>
            <w:webHidden/>
          </w:rPr>
          <w:fldChar w:fldCharType="end"/>
        </w:r>
      </w:hyperlink>
    </w:p>
    <w:p w:rsidR="004709E0" w:rsidRDefault="00956FA7">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5668E3">
          <w:rPr>
            <w:noProof/>
            <w:webHidden/>
          </w:rPr>
          <w:t>5</w:t>
        </w:r>
        <w:r>
          <w:rPr>
            <w:noProof/>
            <w:webHidden/>
          </w:rPr>
          <w:fldChar w:fldCharType="end"/>
        </w:r>
      </w:hyperlink>
    </w:p>
    <w:p w:rsidR="004709E0" w:rsidRDefault="00956FA7">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5668E3">
          <w:rPr>
            <w:noProof/>
            <w:webHidden/>
          </w:rPr>
          <w:t>7</w:t>
        </w:r>
        <w:r>
          <w:rPr>
            <w:noProof/>
            <w:webHidden/>
          </w:rPr>
          <w:fldChar w:fldCharType="end"/>
        </w:r>
      </w:hyperlink>
    </w:p>
    <w:p w:rsidR="004709E0" w:rsidRDefault="00956FA7">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5668E3">
          <w:rPr>
            <w:noProof/>
            <w:webHidden/>
          </w:rPr>
          <w:t>8</w:t>
        </w:r>
        <w:r>
          <w:rPr>
            <w:noProof/>
            <w:webHidden/>
          </w:rPr>
          <w:fldChar w:fldCharType="end"/>
        </w:r>
      </w:hyperlink>
    </w:p>
    <w:p w:rsidR="004709E0" w:rsidRDefault="00956FA7">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5668E3">
          <w:rPr>
            <w:noProof/>
            <w:webHidden/>
          </w:rPr>
          <w:t>8</w:t>
        </w:r>
        <w:r>
          <w:rPr>
            <w:noProof/>
            <w:webHidden/>
          </w:rPr>
          <w:fldChar w:fldCharType="end"/>
        </w:r>
      </w:hyperlink>
    </w:p>
    <w:p w:rsidR="004709E0" w:rsidRDefault="00956FA7">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5668E3">
          <w:rPr>
            <w:noProof/>
            <w:webHidden/>
          </w:rPr>
          <w:t>8</w:t>
        </w:r>
        <w:r>
          <w:rPr>
            <w:noProof/>
            <w:webHidden/>
          </w:rPr>
          <w:fldChar w:fldCharType="end"/>
        </w:r>
      </w:hyperlink>
    </w:p>
    <w:p w:rsidR="004709E0" w:rsidRDefault="00956FA7">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5668E3">
          <w:rPr>
            <w:noProof/>
            <w:webHidden/>
          </w:rPr>
          <w:t>9</w:t>
        </w:r>
        <w:r>
          <w:rPr>
            <w:noProof/>
            <w:webHidden/>
          </w:rPr>
          <w:fldChar w:fldCharType="end"/>
        </w:r>
      </w:hyperlink>
    </w:p>
    <w:p w:rsidR="004709E0" w:rsidRDefault="00956FA7">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5668E3">
          <w:rPr>
            <w:noProof/>
            <w:webHidden/>
          </w:rPr>
          <w:t>9</w:t>
        </w:r>
        <w:r>
          <w:rPr>
            <w:noProof/>
            <w:webHidden/>
          </w:rPr>
          <w:fldChar w:fldCharType="end"/>
        </w:r>
      </w:hyperlink>
    </w:p>
    <w:p w:rsidR="004709E0" w:rsidRDefault="00956FA7">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5668E3">
          <w:rPr>
            <w:noProof/>
            <w:webHidden/>
          </w:rPr>
          <w:t>11</w:t>
        </w:r>
        <w:r>
          <w:rPr>
            <w:noProof/>
            <w:webHidden/>
          </w:rPr>
          <w:fldChar w:fldCharType="end"/>
        </w:r>
      </w:hyperlink>
    </w:p>
    <w:p w:rsidR="004709E0" w:rsidRDefault="00956FA7">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5668E3">
          <w:rPr>
            <w:noProof/>
            <w:webHidden/>
          </w:rPr>
          <w:t>13</w:t>
        </w:r>
        <w:r>
          <w:rPr>
            <w:noProof/>
            <w:webHidden/>
          </w:rPr>
          <w:fldChar w:fldCharType="end"/>
        </w:r>
      </w:hyperlink>
    </w:p>
    <w:p w:rsidR="004709E0" w:rsidRDefault="00956FA7">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5668E3">
          <w:rPr>
            <w:noProof/>
            <w:webHidden/>
          </w:rPr>
          <w:t>14</w:t>
        </w:r>
        <w:r>
          <w:rPr>
            <w:noProof/>
            <w:webHidden/>
          </w:rPr>
          <w:fldChar w:fldCharType="end"/>
        </w:r>
      </w:hyperlink>
    </w:p>
    <w:p w:rsidR="004709E0" w:rsidRDefault="00956FA7">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5668E3">
          <w:rPr>
            <w:noProof/>
            <w:webHidden/>
          </w:rPr>
          <w:t>16</w:t>
        </w:r>
        <w:r>
          <w:rPr>
            <w:noProof/>
            <w:webHidden/>
          </w:rPr>
          <w:fldChar w:fldCharType="end"/>
        </w:r>
      </w:hyperlink>
    </w:p>
    <w:p w:rsidR="004709E0" w:rsidRDefault="00956FA7">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5668E3">
          <w:rPr>
            <w:noProof/>
            <w:webHidden/>
          </w:rPr>
          <w:t>16</w:t>
        </w:r>
        <w:r>
          <w:rPr>
            <w:noProof/>
            <w:webHidden/>
          </w:rPr>
          <w:fldChar w:fldCharType="end"/>
        </w:r>
      </w:hyperlink>
    </w:p>
    <w:p w:rsidR="004709E0" w:rsidRDefault="00956FA7">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5668E3">
          <w:rPr>
            <w:noProof/>
            <w:webHidden/>
          </w:rPr>
          <w:t>22</w:t>
        </w:r>
        <w:r>
          <w:rPr>
            <w:noProof/>
            <w:webHidden/>
          </w:rPr>
          <w:fldChar w:fldCharType="end"/>
        </w:r>
      </w:hyperlink>
    </w:p>
    <w:p w:rsidR="004709E0" w:rsidRDefault="00956FA7">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5668E3">
          <w:rPr>
            <w:noProof/>
            <w:webHidden/>
          </w:rPr>
          <w:t>28</w:t>
        </w:r>
        <w:r>
          <w:rPr>
            <w:noProof/>
            <w:webHidden/>
          </w:rPr>
          <w:fldChar w:fldCharType="end"/>
        </w:r>
      </w:hyperlink>
    </w:p>
    <w:p w:rsidR="004709E0" w:rsidRDefault="00956FA7">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5668E3">
          <w:rPr>
            <w:noProof/>
            <w:webHidden/>
          </w:rPr>
          <w:t>31</w:t>
        </w:r>
        <w:r>
          <w:rPr>
            <w:noProof/>
            <w:webHidden/>
          </w:rPr>
          <w:fldChar w:fldCharType="end"/>
        </w:r>
      </w:hyperlink>
    </w:p>
    <w:p w:rsidR="004709E0" w:rsidRDefault="00956FA7">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5668E3">
          <w:rPr>
            <w:noProof/>
            <w:webHidden/>
          </w:rPr>
          <w:t>34</w:t>
        </w:r>
        <w:r>
          <w:rPr>
            <w:noProof/>
            <w:webHidden/>
          </w:rPr>
          <w:fldChar w:fldCharType="end"/>
        </w:r>
      </w:hyperlink>
    </w:p>
    <w:p w:rsidR="004709E0" w:rsidRDefault="00956FA7">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5668E3">
          <w:rPr>
            <w:noProof/>
            <w:webHidden/>
          </w:rPr>
          <w:t>41</w:t>
        </w:r>
        <w:r>
          <w:rPr>
            <w:noProof/>
            <w:webHidden/>
          </w:rPr>
          <w:fldChar w:fldCharType="end"/>
        </w:r>
      </w:hyperlink>
    </w:p>
    <w:p w:rsidR="004709E0" w:rsidRDefault="00956FA7">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5668E3">
          <w:rPr>
            <w:noProof/>
            <w:webHidden/>
          </w:rPr>
          <w:t>42</w:t>
        </w:r>
        <w:r>
          <w:rPr>
            <w:noProof/>
            <w:webHidden/>
          </w:rPr>
          <w:fldChar w:fldCharType="end"/>
        </w:r>
      </w:hyperlink>
    </w:p>
    <w:p w:rsidR="004709E0" w:rsidRDefault="00956FA7">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5668E3">
          <w:rPr>
            <w:noProof/>
            <w:webHidden/>
          </w:rPr>
          <w:t>48</w:t>
        </w:r>
        <w:r>
          <w:rPr>
            <w:noProof/>
            <w:webHidden/>
          </w:rPr>
          <w:fldChar w:fldCharType="end"/>
        </w:r>
      </w:hyperlink>
    </w:p>
    <w:p w:rsidR="004709E0" w:rsidRDefault="00956FA7">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5668E3">
          <w:rPr>
            <w:noProof/>
            <w:webHidden/>
          </w:rPr>
          <w:t>48</w:t>
        </w:r>
        <w:r>
          <w:rPr>
            <w:noProof/>
            <w:webHidden/>
          </w:rPr>
          <w:fldChar w:fldCharType="end"/>
        </w:r>
      </w:hyperlink>
    </w:p>
    <w:p w:rsidR="004709E0" w:rsidRDefault="00956FA7">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5668E3">
          <w:rPr>
            <w:noProof/>
            <w:webHidden/>
          </w:rPr>
          <w:t>48</w:t>
        </w:r>
        <w:r>
          <w:rPr>
            <w:noProof/>
            <w:webHidden/>
          </w:rPr>
          <w:fldChar w:fldCharType="end"/>
        </w:r>
      </w:hyperlink>
    </w:p>
    <w:p w:rsidR="004709E0" w:rsidRDefault="00956FA7">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5668E3">
          <w:rPr>
            <w:noProof/>
            <w:webHidden/>
          </w:rPr>
          <w:t>53</w:t>
        </w:r>
        <w:r>
          <w:rPr>
            <w:noProof/>
            <w:webHidden/>
          </w:rPr>
          <w:fldChar w:fldCharType="end"/>
        </w:r>
      </w:hyperlink>
    </w:p>
    <w:p w:rsidR="004709E0" w:rsidRDefault="00956FA7">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5668E3">
          <w:rPr>
            <w:noProof/>
            <w:webHidden/>
          </w:rPr>
          <w:t>55</w:t>
        </w:r>
        <w:r>
          <w:rPr>
            <w:noProof/>
            <w:webHidden/>
          </w:rPr>
          <w:fldChar w:fldCharType="end"/>
        </w:r>
      </w:hyperlink>
    </w:p>
    <w:p w:rsidR="004709E0" w:rsidRDefault="00956FA7">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5668E3">
          <w:rPr>
            <w:noProof/>
            <w:webHidden/>
          </w:rPr>
          <w:t>64</w:t>
        </w:r>
        <w:r>
          <w:rPr>
            <w:noProof/>
            <w:webHidden/>
          </w:rPr>
          <w:fldChar w:fldCharType="end"/>
        </w:r>
      </w:hyperlink>
    </w:p>
    <w:p w:rsidR="004709E0" w:rsidRDefault="00956FA7">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5668E3">
          <w:rPr>
            <w:noProof/>
            <w:webHidden/>
          </w:rPr>
          <w:t>65</w:t>
        </w:r>
        <w:r>
          <w:rPr>
            <w:noProof/>
            <w:webHidden/>
          </w:rPr>
          <w:fldChar w:fldCharType="end"/>
        </w:r>
      </w:hyperlink>
    </w:p>
    <w:p w:rsidR="004709E0" w:rsidRDefault="00956FA7">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5668E3">
          <w:rPr>
            <w:noProof/>
            <w:webHidden/>
          </w:rPr>
          <w:t>66</w:t>
        </w:r>
        <w:r>
          <w:rPr>
            <w:noProof/>
            <w:webHidden/>
          </w:rPr>
          <w:fldChar w:fldCharType="end"/>
        </w:r>
      </w:hyperlink>
    </w:p>
    <w:p w:rsidR="004709E0" w:rsidRDefault="00956FA7">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5668E3">
          <w:rPr>
            <w:noProof/>
            <w:webHidden/>
          </w:rPr>
          <w:t>71</w:t>
        </w:r>
        <w:r>
          <w:rPr>
            <w:noProof/>
            <w:webHidden/>
          </w:rPr>
          <w:fldChar w:fldCharType="end"/>
        </w:r>
      </w:hyperlink>
    </w:p>
    <w:p w:rsidR="004709E0" w:rsidRDefault="00956FA7">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5668E3">
          <w:rPr>
            <w:noProof/>
            <w:webHidden/>
          </w:rPr>
          <w:t>86</w:t>
        </w:r>
        <w:r>
          <w:rPr>
            <w:noProof/>
            <w:webHidden/>
          </w:rPr>
          <w:fldChar w:fldCharType="end"/>
        </w:r>
      </w:hyperlink>
    </w:p>
    <w:p w:rsidR="004709E0" w:rsidRDefault="00956FA7">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5668E3">
          <w:rPr>
            <w:noProof/>
            <w:webHidden/>
          </w:rPr>
          <w:t>87</w:t>
        </w:r>
        <w:r>
          <w:rPr>
            <w:noProof/>
            <w:webHidden/>
          </w:rPr>
          <w:fldChar w:fldCharType="end"/>
        </w:r>
      </w:hyperlink>
    </w:p>
    <w:p w:rsidR="004709E0" w:rsidRDefault="00956FA7">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5668E3">
          <w:rPr>
            <w:noProof/>
            <w:webHidden/>
          </w:rPr>
          <w:t>87</w:t>
        </w:r>
        <w:r>
          <w:rPr>
            <w:noProof/>
            <w:webHidden/>
          </w:rPr>
          <w:fldChar w:fldCharType="end"/>
        </w:r>
      </w:hyperlink>
    </w:p>
    <w:p w:rsidR="004709E0" w:rsidRDefault="00956FA7">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5668E3">
          <w:rPr>
            <w:noProof/>
            <w:webHidden/>
          </w:rPr>
          <w:t>87</w:t>
        </w:r>
        <w:r>
          <w:rPr>
            <w:noProof/>
            <w:webHidden/>
          </w:rPr>
          <w:fldChar w:fldCharType="end"/>
        </w:r>
      </w:hyperlink>
    </w:p>
    <w:p w:rsidR="004709E0" w:rsidRDefault="00956FA7">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5668E3">
          <w:rPr>
            <w:noProof/>
            <w:webHidden/>
          </w:rPr>
          <w:t>88</w:t>
        </w:r>
        <w:r>
          <w:rPr>
            <w:noProof/>
            <w:webHidden/>
          </w:rPr>
          <w:fldChar w:fldCharType="end"/>
        </w:r>
      </w:hyperlink>
    </w:p>
    <w:p w:rsidR="004709E0" w:rsidRDefault="00956FA7">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5668E3">
          <w:rPr>
            <w:noProof/>
            <w:webHidden/>
          </w:rPr>
          <w:t>89</w:t>
        </w:r>
        <w:r>
          <w:rPr>
            <w:noProof/>
            <w:webHidden/>
          </w:rPr>
          <w:fldChar w:fldCharType="end"/>
        </w:r>
      </w:hyperlink>
    </w:p>
    <w:p w:rsidR="004709E0" w:rsidRDefault="00956FA7">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5668E3">
          <w:rPr>
            <w:noProof/>
            <w:webHidden/>
          </w:rPr>
          <w:t>89</w:t>
        </w:r>
        <w:r>
          <w:rPr>
            <w:noProof/>
            <w:webHidden/>
          </w:rPr>
          <w:fldChar w:fldCharType="end"/>
        </w:r>
      </w:hyperlink>
    </w:p>
    <w:p w:rsidR="004709E0" w:rsidRDefault="00956FA7">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5668E3">
          <w:rPr>
            <w:noProof/>
            <w:webHidden/>
          </w:rPr>
          <w:t>89</w:t>
        </w:r>
        <w:r>
          <w:rPr>
            <w:noProof/>
            <w:webHidden/>
          </w:rPr>
          <w:fldChar w:fldCharType="end"/>
        </w:r>
      </w:hyperlink>
    </w:p>
    <w:p w:rsidR="004709E0" w:rsidRDefault="00956FA7">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5668E3">
          <w:rPr>
            <w:noProof/>
            <w:webHidden/>
          </w:rPr>
          <w:t>90</w:t>
        </w:r>
        <w:r>
          <w:rPr>
            <w:noProof/>
            <w:webHidden/>
          </w:rPr>
          <w:fldChar w:fldCharType="end"/>
        </w:r>
      </w:hyperlink>
    </w:p>
    <w:p w:rsidR="004709E0" w:rsidRDefault="00956FA7">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5668E3">
          <w:rPr>
            <w:noProof/>
            <w:webHidden/>
          </w:rPr>
          <w:t>90</w:t>
        </w:r>
        <w:r>
          <w:rPr>
            <w:noProof/>
            <w:webHidden/>
          </w:rPr>
          <w:fldChar w:fldCharType="end"/>
        </w:r>
      </w:hyperlink>
    </w:p>
    <w:p w:rsidR="004709E0" w:rsidRDefault="00956FA7">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5668E3">
          <w:rPr>
            <w:noProof/>
            <w:webHidden/>
          </w:rPr>
          <w:t>90</w:t>
        </w:r>
        <w:r>
          <w:rPr>
            <w:noProof/>
            <w:webHidden/>
          </w:rPr>
          <w:fldChar w:fldCharType="end"/>
        </w:r>
      </w:hyperlink>
    </w:p>
    <w:p w:rsidR="004709E0" w:rsidRDefault="00956FA7">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5668E3">
          <w:rPr>
            <w:noProof/>
            <w:webHidden/>
          </w:rPr>
          <w:t>95</w:t>
        </w:r>
        <w:r>
          <w:rPr>
            <w:noProof/>
            <w:webHidden/>
          </w:rPr>
          <w:fldChar w:fldCharType="end"/>
        </w:r>
      </w:hyperlink>
    </w:p>
    <w:p w:rsidR="004709E0" w:rsidRDefault="00956FA7">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5668E3">
          <w:rPr>
            <w:noProof/>
            <w:webHidden/>
          </w:rPr>
          <w:t>96</w:t>
        </w:r>
        <w:r>
          <w:rPr>
            <w:noProof/>
            <w:webHidden/>
          </w:rPr>
          <w:fldChar w:fldCharType="end"/>
        </w:r>
      </w:hyperlink>
    </w:p>
    <w:p w:rsidR="004709E0" w:rsidRDefault="00956FA7">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5668E3">
          <w:rPr>
            <w:noProof/>
            <w:webHidden/>
          </w:rPr>
          <w:t>96</w:t>
        </w:r>
        <w:r>
          <w:rPr>
            <w:noProof/>
            <w:webHidden/>
          </w:rPr>
          <w:fldChar w:fldCharType="end"/>
        </w:r>
      </w:hyperlink>
    </w:p>
    <w:p w:rsidR="004709E0" w:rsidRDefault="00956FA7">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5668E3">
          <w:rPr>
            <w:noProof/>
            <w:webHidden/>
          </w:rPr>
          <w:t>96</w:t>
        </w:r>
        <w:r>
          <w:rPr>
            <w:noProof/>
            <w:webHidden/>
          </w:rPr>
          <w:fldChar w:fldCharType="end"/>
        </w:r>
      </w:hyperlink>
    </w:p>
    <w:p w:rsidR="004709E0" w:rsidRDefault="00956FA7">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5668E3">
          <w:rPr>
            <w:noProof/>
            <w:webHidden/>
          </w:rPr>
          <w:t>97</w:t>
        </w:r>
        <w:r>
          <w:rPr>
            <w:noProof/>
            <w:webHidden/>
          </w:rPr>
          <w:fldChar w:fldCharType="end"/>
        </w:r>
      </w:hyperlink>
    </w:p>
    <w:p w:rsidR="004709E0" w:rsidRDefault="00956FA7">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5668E3">
          <w:rPr>
            <w:noProof/>
            <w:webHidden/>
          </w:rPr>
          <w:t>98</w:t>
        </w:r>
        <w:r>
          <w:rPr>
            <w:noProof/>
            <w:webHidden/>
          </w:rPr>
          <w:fldChar w:fldCharType="end"/>
        </w:r>
      </w:hyperlink>
    </w:p>
    <w:p w:rsidR="004709E0" w:rsidRDefault="00956FA7">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5668E3">
          <w:rPr>
            <w:noProof/>
            <w:webHidden/>
          </w:rPr>
          <w:t>98</w:t>
        </w:r>
        <w:r>
          <w:rPr>
            <w:noProof/>
            <w:webHidden/>
          </w:rPr>
          <w:fldChar w:fldCharType="end"/>
        </w:r>
      </w:hyperlink>
    </w:p>
    <w:p w:rsidR="004709E0" w:rsidRDefault="00956FA7">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5668E3">
          <w:rPr>
            <w:noProof/>
            <w:webHidden/>
          </w:rPr>
          <w:t>99</w:t>
        </w:r>
        <w:r>
          <w:rPr>
            <w:noProof/>
            <w:webHidden/>
          </w:rPr>
          <w:fldChar w:fldCharType="end"/>
        </w:r>
      </w:hyperlink>
    </w:p>
    <w:p w:rsidR="004709E0" w:rsidRDefault="00956FA7">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5668E3">
          <w:rPr>
            <w:noProof/>
            <w:webHidden/>
          </w:rPr>
          <w:t>105</w:t>
        </w:r>
        <w:r>
          <w:rPr>
            <w:noProof/>
            <w:webHidden/>
          </w:rPr>
          <w:fldChar w:fldCharType="end"/>
        </w:r>
      </w:hyperlink>
    </w:p>
    <w:p w:rsidR="004709E0" w:rsidRDefault="00956FA7">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5668E3">
          <w:rPr>
            <w:noProof/>
            <w:webHidden/>
          </w:rPr>
          <w:t>112</w:t>
        </w:r>
        <w:r>
          <w:rPr>
            <w:noProof/>
            <w:webHidden/>
          </w:rPr>
          <w:fldChar w:fldCharType="end"/>
        </w:r>
      </w:hyperlink>
    </w:p>
    <w:p w:rsidR="004709E0" w:rsidRDefault="00956FA7">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5668E3">
          <w:rPr>
            <w:noProof/>
            <w:webHidden/>
          </w:rPr>
          <w:t>113</w:t>
        </w:r>
        <w:r>
          <w:rPr>
            <w:noProof/>
            <w:webHidden/>
          </w:rPr>
          <w:fldChar w:fldCharType="end"/>
        </w:r>
      </w:hyperlink>
    </w:p>
    <w:p w:rsidR="004709E0" w:rsidRDefault="00956FA7"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956FA7" w:rsidP="00BD1854">
      <w:pPr>
        <w:spacing w:after="0" w:line="240" w:lineRule="auto"/>
        <w:rPr>
          <w:b/>
          <w:i/>
          <w:u w:val="single"/>
        </w:rPr>
      </w:pPr>
      <w:r w:rsidRPr="00956FA7">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Emilia Nazaruk-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w:t>
            </w:r>
            <w:r w:rsidR="00B079DF">
              <w:rPr>
                <w:rFonts w:cs="Calibri"/>
                <w:i/>
                <w:lang w:eastAsia="ar-SA"/>
              </w:rPr>
              <w:t>y udział w spotkaniach konsulta</w:t>
            </w:r>
            <w:r w:rsidRPr="00E348FF">
              <w:rPr>
                <w:rFonts w:cs="Calibri"/>
                <w:i/>
                <w:lang w:eastAsia="ar-SA"/>
              </w:rPr>
              <w:t>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całej społeczności i grup defaworyzowanych.</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nieniem grup defaworyzowanych.</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poszczególnych sektorów i grup defaworyzowanych.</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Diagnoza grup defaworyzowanych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defaworyzowanych.</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wane typowo do grup defaworyzowanych,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czone dla tych grup: Kampania informacyjna nt. wsparcia osób z grup defaworyzowanych.</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1.2 Określenie grup defaworyzowanych,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5"/>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6"/>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7"/>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8"/>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9"/>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10"/>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Pr="009A0BBD">
        <w:rPr>
          <w:rFonts w:cs="Arial"/>
          <w:i/>
        </w:rPr>
        <w:t>.</w:t>
      </w:r>
      <w:r w:rsidR="003F3B04" w:rsidRPr="009A0BBD">
        <w:rPr>
          <w:rFonts w:cs="Arial"/>
          <w:i/>
        </w:rPr>
        <w:t xml:space="preserve"> m.in.</w:t>
      </w:r>
      <w:r w:rsidRPr="009A0BBD">
        <w:rPr>
          <w:rFonts w:cs="Arial"/>
          <w:i/>
        </w:rPr>
        <w:t xml:space="preserve"> </w:t>
      </w:r>
      <w:r w:rsidRPr="009869F6">
        <w:rPr>
          <w:rFonts w:cs="Arial"/>
          <w:i/>
        </w:rPr>
        <w:t>Programy Aktywności Lokalnej, projekty z zakresu reintegracji społeczno-zawodowej, usługi opiekuńcze dla osób niesamodzielnych oraz usługi asystenckie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w:t>
      </w:r>
      <w:r w:rsidRPr="0085448F">
        <w:rPr>
          <w:rFonts w:cs="Arial"/>
          <w:b/>
          <w:i/>
          <w:lang w:eastAsia="pl-PL"/>
        </w:rPr>
        <w:t>u</w:t>
      </w:r>
      <w:r w:rsidRPr="0085448F">
        <w:rPr>
          <w:rFonts w:cs="Arial"/>
          <w:b/>
          <w:i/>
          <w:lang w:eastAsia="pl-PL"/>
        </w:rPr>
        <w:t xml:space="preserve">py docelowej działania przyczynią się do ich usamodzielnienia, zmniejszenia zależności od instytucji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lastRenderedPageBreak/>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Zgodnie z danymi Okręgowej Komisji Egzaminacyjnej w Łomży w 2014 roku średni wynik sprawdzianu szóstoklasisty na obszarze LGD wyniósł 23,1 punktów, co jest niższej od średniej w kraju (25,8 pkt).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stwie średnia liczba punktów uzyskana w Polsce wyniosła odpowiednio 68 i 59 pkt. Wartości uzyskane przez gimnazjalistów z obszaru LGD w przypadku języka polskiego były niższe - 60,7 pkt,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Do grona podmiotów szczególnie aktywnych w zakresie wsparcia osób defaworyzowanych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podmiotów działających na rzecz osób defaworyzow</w:t>
            </w:r>
            <w:r w:rsidRPr="00E348FF">
              <w:rPr>
                <w:rFonts w:cs="Arial"/>
                <w:i/>
                <w:lang w:eastAsia="pl-PL"/>
              </w:rPr>
              <w:t>a</w:t>
            </w:r>
            <w:r w:rsidRPr="00E348FF">
              <w:rPr>
                <w:rFonts w:cs="Arial"/>
                <w:i/>
                <w:lang w:eastAsia="pl-PL"/>
              </w:rPr>
              <w:t>nych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nosprawnych, defaworyzowanych.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Niezaspokojone potrzeby wszechstronnego wsparcia instytucjonalnego dla osób wykluczonych, defaworyzowanych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 xml:space="preserve">Instalacje OZE w budynkach użyteczności publicznej i gospodarstwach domowych  (kolektory słoneczne, </w:t>
            </w:r>
            <w:proofErr w:type="spellStart"/>
            <w:r w:rsidRPr="00D2135C">
              <w:rPr>
                <w:i/>
              </w:rPr>
              <w:t>f</w:t>
            </w:r>
            <w:r w:rsidRPr="00D2135C">
              <w:rPr>
                <w:i/>
              </w:rPr>
              <w:t>o</w:t>
            </w:r>
            <w:r w:rsidRPr="00D2135C">
              <w:rPr>
                <w:i/>
              </w:rPr>
              <w:t>towoltanika</w:t>
            </w:r>
            <w:proofErr w:type="spellEnd"/>
            <w:r w:rsidRPr="00D2135C">
              <w:rPr>
                <w:i/>
              </w:rPr>
              <w:t>,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proofErr w:type="spellStart"/>
            <w:r w:rsidR="004709E0" w:rsidRPr="00D2135C">
              <w:rPr>
                <w:i/>
              </w:rPr>
              <w:t>Hamechu</w:t>
            </w:r>
            <w:proofErr w:type="spellEnd"/>
            <w:r w:rsidR="004709E0" w:rsidRPr="00D2135C">
              <w:rPr>
                <w:i/>
              </w:rPr>
              <w:t>, Chemicznej,  PGR-ach</w:t>
            </w:r>
            <w:r w:rsidR="004709E0" w:rsidRPr="00E348FF">
              <w:rPr>
                <w:i/>
              </w:rPr>
              <w:t xml:space="preserve">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wsparcie osób wykluczonych i defaworyzowanych</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r w:rsidRPr="00E348FF">
              <w:rPr>
                <w:i/>
              </w:rPr>
              <w:t>Samozatrudnienie.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samozatrudnienie.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niedostateczne wsparcie aktywizacji zawodowej i integracji osób niepełnosprawnych, defaworyzowanych.</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lastRenderedPageBreak/>
        <w:t>W diagnozie obszaru wskazano na istnienie szeregu problemów społecznych dotyczących mieszkańców obsz</w:t>
      </w:r>
      <w:r w:rsidRPr="00C96CA8">
        <w:rPr>
          <w:rFonts w:cs="Arial"/>
          <w:i/>
        </w:rPr>
        <w:t>a</w:t>
      </w:r>
      <w:r w:rsidRPr="00C96CA8">
        <w:rPr>
          <w:rFonts w:cs="Arial"/>
          <w:i/>
        </w:rPr>
        <w:t>ru, szczególnie grup defaworyzowanych,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defaworyzowanych,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w:t>
      </w:r>
      <w:r w:rsidRPr="00D2135C">
        <w:rPr>
          <w:rFonts w:cs="Arial"/>
          <w:i/>
          <w:lang w:eastAsia="pl-PL"/>
        </w:rPr>
        <w:t xml:space="preserve">tym osób niepełnosprawnych, defaworyzowanych,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w:t>
      </w:r>
      <w:r w:rsidRPr="00D2135C">
        <w:rPr>
          <w:rFonts w:cs="Arial"/>
          <w:i/>
        </w:rPr>
        <w:t>a</w:t>
      </w:r>
      <w:r w:rsidRPr="00D2135C">
        <w:rPr>
          <w:rFonts w:cs="Arial"/>
          <w:i/>
        </w:rPr>
        <w:t>ru, szczególnie grup defaworyzowanych i obszarów zdegradowanych wymagających kompleksowej rewitaliz</w:t>
      </w:r>
      <w:r w:rsidRPr="00D2135C">
        <w:rPr>
          <w:rFonts w:cs="Arial"/>
          <w:i/>
        </w:rPr>
        <w:t>a</w:t>
      </w:r>
      <w:r w:rsidRPr="00D2135C">
        <w:rPr>
          <w:rFonts w:cs="Arial"/>
          <w:i/>
        </w:rPr>
        <w:t>cji. Zmniejszenie ich natężenia będzie wymagało skierowania w te obszary działań przewidzianych dla EFS, do których w ramach działań EFRR niezbędnym będzie m.in. dostosowanie istniejącej infrastruktury społec</w:t>
      </w:r>
      <w:r w:rsidRPr="00D2135C">
        <w:rPr>
          <w:rFonts w:cs="Arial"/>
          <w:i/>
        </w:rPr>
        <w:t>z</w:t>
      </w:r>
      <w:r w:rsidRPr="00D2135C">
        <w:rPr>
          <w:rFonts w:cs="Arial"/>
          <w:i/>
        </w:rPr>
        <w:t>nej/przedszkolnej do nowych funkcji lub też budowę nowych obiektów. Analiza SWOT wskazuje na: n</w:t>
      </w:r>
      <w:r w:rsidRPr="00D2135C">
        <w:rPr>
          <w:rFonts w:cs="Arial"/>
          <w:i/>
          <w:lang w:eastAsia="pl-PL"/>
        </w:rPr>
        <w:t>iedost</w:t>
      </w:r>
      <w:r w:rsidRPr="00D2135C">
        <w:rPr>
          <w:rFonts w:cs="Arial"/>
          <w:i/>
          <w:lang w:eastAsia="pl-PL"/>
        </w:rPr>
        <w:t>a</w:t>
      </w:r>
      <w:r w:rsidRPr="00D2135C">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w:t>
      </w:r>
      <w:r w:rsidRPr="00D2135C">
        <w:rPr>
          <w:rFonts w:cs="Arial"/>
          <w:i/>
        </w:rPr>
        <w:t>j</w:t>
      </w:r>
      <w:r w:rsidRPr="00D2135C">
        <w:rPr>
          <w:rFonts w:cs="Arial"/>
          <w:i/>
        </w:rPr>
        <w:t>nych, opiekuńczych i edukacyjnych.</w:t>
      </w:r>
      <w:r w:rsidRPr="00D2135C">
        <w:rPr>
          <w:i/>
        </w:rPr>
        <w:t xml:space="preserve"> Wskazano też na występowanie i konieczność rewitalizacji obszarów sp</w:t>
      </w:r>
      <w:r w:rsidRPr="00D2135C">
        <w:rPr>
          <w:i/>
        </w:rPr>
        <w:t>o</w:t>
      </w:r>
      <w:r w:rsidRPr="00D2135C">
        <w:rPr>
          <w:i/>
        </w:rPr>
        <w:t>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W celu uzupełnienia działań skierowanych do grup defaworyzowanych w ramach interwencji EFS w opinii mieszkańców niezbędnym jest zapewnienie dla tych działań właściwych warunków infrastrukturalnych w z</w:t>
      </w:r>
      <w:r w:rsidRPr="00D2135C">
        <w:rPr>
          <w:rFonts w:cs="Arial"/>
          <w:i/>
        </w:rPr>
        <w:t>a</w:t>
      </w:r>
      <w:r w:rsidRPr="00D2135C">
        <w:rPr>
          <w:rFonts w:cs="Arial"/>
          <w:i/>
        </w:rPr>
        <w:t>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D2135C">
        <w:rPr>
          <w:rFonts w:cs="Arial"/>
          <w:i/>
        </w:rPr>
        <w:t>defaworyzowani</w:t>
      </w:r>
      <w:proofErr w:type="spellEnd"/>
      <w:r w:rsidRPr="00D2135C">
        <w:rPr>
          <w:rFonts w:cs="Arial"/>
          <w:i/>
        </w:rPr>
        <w:t xml:space="preserve"> mieszkańcy LGD. Zapewnienie właściwych warunków do realizacji zadań opieki społecznej leży w gestii lokalnych samorz</w:t>
      </w:r>
      <w:r w:rsidRPr="00D2135C">
        <w:rPr>
          <w:rFonts w:cs="Arial"/>
          <w:i/>
        </w:rPr>
        <w:t>ą</w:t>
      </w:r>
      <w:r w:rsidRPr="00D2135C">
        <w:rPr>
          <w:rFonts w:cs="Arial"/>
          <w:i/>
        </w:rPr>
        <w:t>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samozatrudnienia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niezaspokojone potrzeby wszechstronnego wsparcia instytucjonalnego dla osób wykluczonych, defaworyzowanych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defaworyzowanych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 xml:space="preserve">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w:t>
      </w:r>
      <w:r w:rsidRPr="00AB0C89">
        <w:rPr>
          <w:i/>
        </w:rPr>
        <w:t>u</w:t>
      </w:r>
      <w:r w:rsidRPr="00AB0C89">
        <w:rPr>
          <w:i/>
        </w:rPr>
        <w:t>gim kluczowym problemem w tym obszarze było wsparcie kształcenia w szkołach podstawowych i gimnazja</w:t>
      </w:r>
      <w:r w:rsidRPr="00AB0C89">
        <w:rPr>
          <w:i/>
        </w:rPr>
        <w:t>l</w:t>
      </w:r>
      <w:r w:rsidRPr="00AB0C89">
        <w:rPr>
          <w:i/>
        </w:rPr>
        <w:t>nych dodatkową ofertą uatrakcyjniającą dotychczasowe kształcenie.  Przedsięwzięcie ma zniwelować zident</w:t>
      </w:r>
      <w:r w:rsidRPr="00AB0C89">
        <w:rPr>
          <w:i/>
        </w:rPr>
        <w:t>y</w:t>
      </w:r>
      <w:r w:rsidRPr="00AB0C89">
        <w:rPr>
          <w:i/>
        </w:rPr>
        <w:t>fikowane potrzeby poprzez</w:t>
      </w:r>
      <w:r w:rsidR="001A490E" w:rsidRPr="00AB0C89">
        <w:rPr>
          <w:i/>
        </w:rPr>
        <w:t xml:space="preserve"> m.in.</w:t>
      </w:r>
      <w:r w:rsidRPr="00AB0C89">
        <w:rPr>
          <w:i/>
        </w:rPr>
        <w:t xml:space="preserve"> organizację dodatkowych zajęć dla dzieci, podnoszenie kompetencji naucz</w:t>
      </w:r>
      <w:r w:rsidRPr="00AB0C89">
        <w:rPr>
          <w:i/>
        </w:rPr>
        <w:t>y</w:t>
      </w:r>
      <w:r w:rsidRPr="00AB0C89">
        <w:rPr>
          <w:i/>
        </w:rPr>
        <w:t xml:space="preserve">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D2135C">
        <w:rPr>
          <w:rFonts w:asciiTheme="minorHAnsi" w:hAnsiTheme="minorHAnsi"/>
          <w:i/>
          <w:color w:val="auto"/>
          <w:sz w:val="22"/>
          <w:szCs w:val="22"/>
        </w:rPr>
        <w:t>z</w:t>
      </w:r>
      <w:r w:rsidR="00AC02CE" w:rsidRPr="00D2135C">
        <w:rPr>
          <w:rFonts w:asciiTheme="minorHAnsi" w:hAnsiTheme="minorHAnsi"/>
          <w:i/>
          <w:color w:val="auto"/>
          <w:sz w:val="22"/>
          <w:szCs w:val="22"/>
        </w:rPr>
        <w:t xml:space="preserve">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6"/>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niepełnosprawnościami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w:t>
      </w:r>
      <w:proofErr w:type="spellStart"/>
      <w:r w:rsidR="00A93F19" w:rsidRPr="00D2135C">
        <w:rPr>
          <w:rFonts w:asciiTheme="minorHAnsi" w:hAnsiTheme="minorHAnsi" w:cstheme="minorHAnsi"/>
          <w:i/>
          <w:iCs/>
          <w:color w:val="auto"/>
          <w:sz w:val="22"/>
          <w:szCs w:val="22"/>
          <w:lang w:eastAsia="pl-PL"/>
        </w:rPr>
        <w:t>rewitalizowanych</w:t>
      </w:r>
      <w:proofErr w:type="spellEnd"/>
      <w:r w:rsidR="00A93F19" w:rsidRPr="00D2135C">
        <w:rPr>
          <w:rFonts w:asciiTheme="minorHAnsi" w:hAnsiTheme="minorHAnsi" w:cstheme="minorHAnsi"/>
          <w:i/>
          <w:iCs/>
          <w:color w:val="auto"/>
          <w:sz w:val="22"/>
          <w:szCs w:val="22"/>
          <w:lang w:eastAsia="pl-PL"/>
        </w:rPr>
        <w:t xml:space="preserve">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 xml:space="preserve">owierzchnia </w:t>
      </w:r>
      <w:proofErr w:type="spellStart"/>
      <w:r w:rsidR="00282B02" w:rsidRPr="00D2135C">
        <w:rPr>
          <w:rFonts w:asciiTheme="minorHAnsi" w:hAnsiTheme="minorHAnsi" w:cstheme="minorHAnsi"/>
          <w:i/>
          <w:iCs/>
          <w:color w:val="auto"/>
          <w:sz w:val="22"/>
          <w:szCs w:val="22"/>
          <w:lang w:eastAsia="pl-PL"/>
        </w:rPr>
        <w:t>zrewitalizowanych</w:t>
      </w:r>
      <w:proofErr w:type="spellEnd"/>
      <w:r w:rsidR="00282B02" w:rsidRPr="00D2135C">
        <w:rPr>
          <w:rFonts w:asciiTheme="minorHAnsi" w:hAnsiTheme="minorHAnsi" w:cstheme="minorHAnsi"/>
          <w:i/>
          <w:iCs/>
          <w:color w:val="auto"/>
          <w:sz w:val="22"/>
          <w:szCs w:val="22"/>
          <w:lang w:eastAsia="pl-PL"/>
        </w:rPr>
        <w:t xml:space="preserve"> o</w:t>
      </w:r>
      <w:r w:rsidR="00282B02" w:rsidRPr="00D2135C">
        <w:rPr>
          <w:rFonts w:asciiTheme="minorHAnsi" w:hAnsiTheme="minorHAnsi" w:cstheme="minorHAnsi"/>
          <w:i/>
          <w:iCs/>
          <w:color w:val="auto"/>
          <w:sz w:val="22"/>
          <w:szCs w:val="22"/>
          <w:lang w:eastAsia="pl-PL"/>
        </w:rPr>
        <w:t>b</w:t>
      </w:r>
      <w:r w:rsidR="00282B02" w:rsidRPr="00D2135C">
        <w:rPr>
          <w:rFonts w:asciiTheme="minorHAnsi" w:hAnsiTheme="minorHAnsi" w:cstheme="minorHAnsi"/>
          <w:i/>
          <w:iCs/>
          <w:color w:val="auto"/>
          <w:sz w:val="22"/>
          <w:szCs w:val="22"/>
          <w:lang w:eastAsia="pl-PL"/>
        </w:rPr>
        <w:t xml:space="preserve">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 xml:space="preserve">0,2 </w:t>
      </w:r>
      <w:proofErr w:type="spellStart"/>
      <w:r w:rsidR="004D7450" w:rsidRPr="00D2135C">
        <w:rPr>
          <w:rFonts w:asciiTheme="minorHAnsi" w:hAnsiTheme="minorHAnsi" w:cstheme="minorHAnsi"/>
          <w:i/>
          <w:color w:val="auto"/>
          <w:sz w:val="22"/>
          <w:szCs w:val="22"/>
        </w:rPr>
        <w:t>km</w:t>
      </w:r>
      <w:proofErr w:type="spellEnd"/>
      <w:r w:rsidR="004D7450" w:rsidRPr="00D2135C">
        <w:rPr>
          <w:rFonts w:asciiTheme="minorHAnsi" w:hAnsiTheme="minorHAnsi" w:cstheme="minorHAnsi"/>
          <w:i/>
          <w:color w:val="auto"/>
          <w:sz w:val="22"/>
          <w:szCs w:val="22"/>
        </w:rPr>
        <w:t>.</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w:t>
      </w:r>
      <w:r w:rsidRPr="00D2135C">
        <w:rPr>
          <w:rFonts w:asciiTheme="minorHAnsi" w:hAnsiTheme="minorHAnsi"/>
          <w:i/>
          <w:color w:val="auto"/>
          <w:sz w:val="22"/>
          <w:szCs w:val="22"/>
        </w:rPr>
        <w:t>i</w:t>
      </w:r>
      <w:r w:rsidRPr="00D2135C">
        <w:rPr>
          <w:rFonts w:asciiTheme="minorHAnsi" w:hAnsiTheme="minorHAnsi"/>
          <w:i/>
          <w:color w:val="auto"/>
          <w:sz w:val="22"/>
          <w:szCs w:val="22"/>
        </w:rPr>
        <w:t>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w:t>
      </w:r>
      <w:r w:rsidRPr="00D2135C">
        <w:rPr>
          <w:rFonts w:asciiTheme="minorHAnsi" w:hAnsiTheme="minorHAnsi"/>
          <w:i/>
        </w:rPr>
        <w:t>k</w:t>
      </w:r>
      <w:r w:rsidRPr="00D2135C">
        <w:rPr>
          <w:rFonts w:asciiTheme="minorHAnsi" w:hAnsiTheme="minorHAnsi"/>
          <w:i/>
        </w:rPr>
        <w:t>tury społecznej/przedszkolnej umożliwiającej prowadzenie działań m. in. z zakresu aktywizacji i integracji sp</w:t>
      </w:r>
      <w:r w:rsidRPr="00D2135C">
        <w:rPr>
          <w:rFonts w:asciiTheme="minorHAnsi" w:hAnsiTheme="minorHAnsi"/>
          <w:i/>
        </w:rPr>
        <w:t>o</w:t>
      </w:r>
      <w:r w:rsidRPr="00D2135C">
        <w:rPr>
          <w:rFonts w:asciiTheme="minorHAnsi" w:hAnsiTheme="minorHAnsi"/>
          <w:i/>
        </w:rPr>
        <w:t>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w:t>
      </w:r>
      <w:r w:rsidR="00491E09" w:rsidRPr="00D2135C">
        <w:rPr>
          <w:rFonts w:asciiTheme="minorHAnsi" w:hAnsiTheme="minorHAnsi"/>
          <w:i/>
          <w:spacing w:val="-1"/>
        </w:rPr>
        <w:lastRenderedPageBreak/>
        <w:t xml:space="preserve">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w:t>
      </w:r>
      <w:r w:rsidR="00624176" w:rsidRPr="00D2135C">
        <w:rPr>
          <w:rFonts w:asciiTheme="minorHAnsi" w:hAnsiTheme="minorHAnsi"/>
          <w:i/>
        </w:rPr>
        <w:t>e</w:t>
      </w:r>
      <w:r w:rsidR="00624176" w:rsidRPr="00D2135C">
        <w:rPr>
          <w:rFonts w:asciiTheme="minorHAnsi" w:hAnsiTheme="minorHAnsi"/>
          <w:i/>
        </w:rPr>
        <w:t>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1156D4" w:rsidRPr="00F9307C" w:rsidRDefault="004709E0" w:rsidP="006463C3">
      <w:pPr>
        <w:spacing w:after="0" w:line="240" w:lineRule="auto"/>
        <w:jc w:val="both"/>
        <w:rPr>
          <w:i/>
          <w:color w:val="FF0000"/>
        </w:rPr>
      </w:pPr>
      <w:r>
        <w:rPr>
          <w:b/>
          <w:i/>
        </w:rPr>
        <w:t xml:space="preserve"> </w:t>
      </w:r>
      <w:r w:rsidRPr="00867B71">
        <w:rPr>
          <w:b/>
          <w:i/>
        </w:rPr>
        <w:t>Beneficjenci:</w:t>
      </w:r>
      <w:r w:rsidR="00AA58C4">
        <w:rPr>
          <w:b/>
          <w:i/>
        </w:rPr>
        <w:t xml:space="preserve"> </w:t>
      </w:r>
      <w:r w:rsidR="001156D4" w:rsidRPr="00AA58C4">
        <w:rPr>
          <w:i/>
        </w:rPr>
        <w:t xml:space="preserve">podmioty z obszaru realizacji LSR </w:t>
      </w:r>
      <w:r w:rsidR="00F9307C" w:rsidRPr="00AA58C4">
        <w:rPr>
          <w:i/>
        </w:rPr>
        <w:t xml:space="preserve"> (szczegółowo określone w każdym ogłoszeniu o naborze wni</w:t>
      </w:r>
      <w:r w:rsidR="00F9307C" w:rsidRPr="00AA58C4">
        <w:rPr>
          <w:i/>
        </w:rPr>
        <w:t>o</w:t>
      </w:r>
      <w:r w:rsidR="00F9307C" w:rsidRPr="00AA58C4">
        <w:rPr>
          <w:i/>
        </w:rPr>
        <w:t>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organizacje pozarządowe - 100% kosztów kwalifikowalnych,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kwalifikowalnych.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rzających do tworzenia nowych miejsc pracy oraz budowy postaw, służących rozwojowi przedsiębiorczości i samozatrudnienia.</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63,63% kosztów kwalifikowalnych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w:t>
      </w:r>
      <w:r w:rsidR="001156D4" w:rsidRPr="00AA58C4">
        <w:rPr>
          <w:rFonts w:ascii="Calibri" w:hAnsi="Calibri"/>
          <w:i/>
          <w:color w:val="auto"/>
          <w:sz w:val="22"/>
          <w:szCs w:val="22"/>
        </w:rPr>
        <w:t>6 marca 2018r. - Prawo przedsiębiorców</w:t>
      </w:r>
      <w:r w:rsidRPr="00AA58C4">
        <w:rPr>
          <w:rFonts w:ascii="Calibri" w:hAnsi="Calibri"/>
          <w:i/>
          <w:color w:val="auto"/>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100% kosztów kwalifikowalnych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lastRenderedPageBreak/>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70% kosztów kwalifikowalnych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r w:rsidRPr="00AB0C89">
        <w:rPr>
          <w:rFonts w:ascii="Calibri" w:hAnsi="Calibri"/>
          <w:color w:val="auto"/>
          <w:sz w:val="22"/>
          <w:szCs w:val="22"/>
        </w:rPr>
        <w:t>Grantobiorcy</w:t>
      </w:r>
      <w:r w:rsidR="00AA58C4">
        <w:rPr>
          <w:rFonts w:ascii="Calibri" w:hAnsi="Calibri"/>
          <w:color w:val="auto"/>
          <w:sz w:val="22"/>
          <w:szCs w:val="22"/>
        </w:rPr>
        <w:t>:</w:t>
      </w:r>
      <w:r w:rsidR="004709E0" w:rsidRPr="00AA58C4">
        <w:rPr>
          <w:rFonts w:ascii="Calibri" w:hAnsi="Calibri"/>
          <w:b/>
          <w:i/>
          <w:color w:val="auto"/>
          <w:sz w:val="22"/>
          <w:szCs w:val="22"/>
        </w:rPr>
        <w:t xml:space="preserve"> </w:t>
      </w:r>
      <w:r w:rsidR="00786D7C" w:rsidRPr="00AA58C4">
        <w:rPr>
          <w:rFonts w:ascii="Calibri" w:hAnsi="Calibri"/>
          <w:color w:val="auto"/>
          <w:sz w:val="22"/>
          <w:szCs w:val="22"/>
        </w:rPr>
        <w:t>podmioty z obszaru realizacji LSR, z wyłączeniem osób fizycznych</w:t>
      </w:r>
      <w:r w:rsidR="00407265" w:rsidRPr="00AA58C4">
        <w:rPr>
          <w:i/>
          <w:color w:val="auto"/>
          <w:sz w:val="22"/>
          <w:szCs w:val="22"/>
        </w:rPr>
        <w:t xml:space="preserve"> (szczegółowo określone w każdym ogłoszeniu o naborze wniosków).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lastRenderedPageBreak/>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lastRenderedPageBreak/>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58"/>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07"/>
      </w:tblGrid>
      <w:tr w:rsidR="004709E0" w:rsidRPr="00C673B8" w:rsidTr="00286924">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32"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78"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286924">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32"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2"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286924">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3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2"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703"/>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w:t>
            </w:r>
            <w:r w:rsidRPr="00C673B8">
              <w:rPr>
                <w:rFonts w:ascii="Times New Roman" w:hAnsi="Times New Roman"/>
                <w:i/>
              </w:rPr>
              <w:t>o</w:t>
            </w:r>
            <w:r w:rsidRPr="00C673B8">
              <w:rPr>
                <w:rFonts w:ascii="Times New Roman" w:hAnsi="Times New Roman"/>
                <w:i/>
              </w:rPr>
              <w:t>cą badań ankietowych.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w:t>
            </w:r>
            <w:r w:rsidRPr="00C673B8">
              <w:rPr>
                <w:rFonts w:ascii="Times New Roman" w:hAnsi="Times New Roman"/>
                <w:i/>
              </w:rPr>
              <w:t>z</w:t>
            </w:r>
            <w:r w:rsidRPr="00C673B8">
              <w:rPr>
                <w:rFonts w:ascii="Times New Roman" w:hAnsi="Times New Roman"/>
                <w:i/>
              </w:rPr>
              <w:t>nego. Zjawisko to mierzone jest za pomocą wskaźnika dotyczącego liczby osób p</w:t>
            </w:r>
            <w:r w:rsidRPr="00C673B8">
              <w:rPr>
                <w:rFonts w:ascii="Times New Roman" w:hAnsi="Times New Roman"/>
                <w:i/>
              </w:rPr>
              <w:t>o</w:t>
            </w:r>
            <w:r w:rsidRPr="00C673B8">
              <w:rPr>
                <w:rFonts w:ascii="Times New Roman" w:hAnsi="Times New Roman"/>
                <w:i/>
              </w:rPr>
              <w:t>zostających pod opieką OPS. Zakłada się spadek o 1%.</w:t>
            </w:r>
          </w:p>
        </w:tc>
      </w:tr>
      <w:tr w:rsidR="004709E0" w:rsidRPr="00C673B8" w:rsidTr="00286924">
        <w:trPr>
          <w:trHeight w:val="700"/>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604"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dostosowaniu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286924">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AB0C89" w:rsidRPr="00C673B8" w:rsidTr="00286924">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AB0C89" w:rsidRPr="00C673B8" w:rsidTr="00286924">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4709E0" w:rsidRPr="00C673B8" w:rsidTr="00286924">
        <w:trPr>
          <w:trHeight w:val="460"/>
        </w:trPr>
        <w:tc>
          <w:tcPr>
            <w:tcW w:w="514"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400"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239"/>
        </w:trPr>
        <w:tc>
          <w:tcPr>
            <w:tcW w:w="514"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400"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515"/>
        </w:trPr>
        <w:tc>
          <w:tcPr>
            <w:tcW w:w="514"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286924">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23"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400"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78"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286924">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773AFD" w:rsidRPr="00C673B8" w:rsidTr="00286924">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23"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400"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Projekty infrastrukturalne komplementarne do prze</w:t>
            </w:r>
            <w:r w:rsidRPr="00D2135C">
              <w:rPr>
                <w:rFonts w:ascii="Times New Roman" w:hAnsi="Times New Roman"/>
                <w:i/>
              </w:rPr>
              <w:t>d</w:t>
            </w:r>
            <w:r w:rsidRPr="00D2135C">
              <w:rPr>
                <w:rFonts w:ascii="Times New Roman" w:hAnsi="Times New Roman"/>
                <w:i/>
              </w:rPr>
              <w:t xml:space="preserve">sięwzięcia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loka</w:t>
            </w:r>
            <w:r w:rsidR="007A7DD1" w:rsidRPr="00D2135C">
              <w:rPr>
                <w:rFonts w:ascii="Times New Roman" w:hAnsi="Times New Roman"/>
                <w:i/>
              </w:rPr>
              <w:t>l</w:t>
            </w:r>
            <w:r w:rsidR="007A7DD1" w:rsidRPr="00D2135C">
              <w:rPr>
                <w:rFonts w:ascii="Times New Roman" w:hAnsi="Times New Roman"/>
                <w:i/>
              </w:rPr>
              <w:t xml:space="preserve">nych społeczności, w tym osób defaworyzowanych, </w:t>
            </w:r>
            <w:r w:rsidRPr="00D2135C">
              <w:rPr>
                <w:rFonts w:ascii="Times New Roman" w:hAnsi="Times New Roman"/>
                <w:i/>
              </w:rPr>
              <w:t>dzieci w wieku przedszko</w:t>
            </w:r>
            <w:r w:rsidRPr="00D2135C">
              <w:rPr>
                <w:rFonts w:ascii="Times New Roman" w:hAnsi="Times New Roman"/>
                <w:i/>
              </w:rPr>
              <w:t>l</w:t>
            </w:r>
            <w:r w:rsidRPr="00D2135C">
              <w:rPr>
                <w:rFonts w:ascii="Times New Roman" w:hAnsi="Times New Roman"/>
                <w:i/>
              </w:rPr>
              <w:t>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rzygotowanie zaplecza socjalno- bytowego dla  dzi</w:t>
            </w:r>
            <w:r w:rsidRPr="00D2135C">
              <w:rPr>
                <w:rFonts w:ascii="Times New Roman" w:hAnsi="Times New Roman"/>
                <w:i/>
              </w:rPr>
              <w:t>e</w:t>
            </w:r>
            <w:r w:rsidRPr="00D2135C">
              <w:rPr>
                <w:rFonts w:ascii="Times New Roman" w:hAnsi="Times New Roman"/>
                <w:i/>
              </w:rPr>
              <w:t>ci  i  nauczycieli,  oraz dost</w:t>
            </w:r>
            <w:r w:rsidRPr="00D2135C">
              <w:rPr>
                <w:rFonts w:ascii="Times New Roman" w:hAnsi="Times New Roman"/>
                <w:i/>
              </w:rPr>
              <w:t>o</w:t>
            </w:r>
            <w:r w:rsidRPr="00D2135C">
              <w:rPr>
                <w:rFonts w:ascii="Times New Roman" w:hAnsi="Times New Roman"/>
                <w:i/>
              </w:rPr>
              <w:t>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286924">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23"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286924">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 obiektów dostosow</w:t>
            </w:r>
            <w:r w:rsidRPr="00D2135C">
              <w:rPr>
                <w:rFonts w:ascii="Times New Roman" w:hAnsi="Times New Roman"/>
                <w:i/>
                <w:spacing w:val="-1"/>
                <w:w w:val="90"/>
              </w:rPr>
              <w:t>a</w:t>
            </w:r>
            <w:r w:rsidRPr="00D2135C">
              <w:rPr>
                <w:rFonts w:ascii="Times New Roman" w:hAnsi="Times New Roman"/>
                <w:i/>
                <w:spacing w:val="-1"/>
                <w:w w:val="90"/>
              </w:rPr>
              <w:t xml:space="preserve">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w:t>
            </w:r>
            <w:r w:rsidRPr="00D2135C">
              <w:rPr>
                <w:rFonts w:ascii="Times New Roman" w:hAnsi="Times New Roman"/>
                <w:i/>
                <w:spacing w:val="-1"/>
                <w:w w:val="90"/>
              </w:rPr>
              <w:t>ł</w:t>
            </w:r>
            <w:r w:rsidRPr="00D2135C">
              <w:rPr>
                <w:rFonts w:ascii="Times New Roman" w:hAnsi="Times New Roman"/>
                <w:i/>
                <w:spacing w:val="-1"/>
                <w:w w:val="90"/>
              </w:rPr>
              <w:t>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1352"/>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w:t>
            </w:r>
            <w:proofErr w:type="spellStart"/>
            <w:r w:rsidRPr="00D2135C">
              <w:rPr>
                <w:rFonts w:ascii="Times New Roman" w:hAnsi="Times New Roman"/>
                <w:i/>
                <w:w w:val="90"/>
              </w:rPr>
              <w:t>rewitalizowanych</w:t>
            </w:r>
            <w:proofErr w:type="spellEnd"/>
            <w:r w:rsidRPr="00D2135C">
              <w:rPr>
                <w:rFonts w:ascii="Times New Roman" w:hAnsi="Times New Roman"/>
                <w:i/>
                <w:w w:val="90"/>
              </w:rPr>
              <w:t xml:space="preserve">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286924">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23"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400"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 xml:space="preserve">Powierzchnia </w:t>
            </w:r>
            <w:proofErr w:type="spellStart"/>
            <w:r w:rsidRPr="00D2135C">
              <w:rPr>
                <w:rFonts w:ascii="Times New Roman" w:hAnsi="Times New Roman"/>
                <w:i/>
                <w:iCs/>
                <w:lang w:eastAsia="pl-PL"/>
              </w:rPr>
              <w:t>zrewitaliz</w:t>
            </w:r>
            <w:r w:rsidRPr="00D2135C">
              <w:rPr>
                <w:rFonts w:ascii="Times New Roman" w:hAnsi="Times New Roman"/>
                <w:i/>
                <w:iCs/>
                <w:lang w:eastAsia="pl-PL"/>
              </w:rPr>
              <w:t>o</w:t>
            </w:r>
            <w:r w:rsidRPr="00D2135C">
              <w:rPr>
                <w:rFonts w:ascii="Times New Roman" w:hAnsi="Times New Roman"/>
                <w:i/>
                <w:iCs/>
                <w:lang w:eastAsia="pl-PL"/>
              </w:rPr>
              <w:t>wanych</w:t>
            </w:r>
            <w:proofErr w:type="spellEnd"/>
            <w:r w:rsidRPr="00D2135C">
              <w:rPr>
                <w:rFonts w:ascii="Times New Roman" w:hAnsi="Times New Roman"/>
                <w:i/>
                <w:iCs/>
                <w:lang w:eastAsia="pl-PL"/>
              </w:rPr>
              <w:t xml:space="preserve">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78" w:type="pct"/>
            <w:vMerge/>
            <w:vAlign w:val="center"/>
          </w:tcPr>
          <w:p w:rsidR="00282B02" w:rsidRPr="00C673B8" w:rsidRDefault="00282B02" w:rsidP="00B47033">
            <w:pPr>
              <w:spacing w:after="0" w:line="240" w:lineRule="auto"/>
              <w:jc w:val="center"/>
              <w:rPr>
                <w:rFonts w:ascii="Times New Roman" w:hAnsi="Times New Roman"/>
                <w:i/>
              </w:rPr>
            </w:pPr>
          </w:p>
        </w:tc>
      </w:tr>
      <w:tr w:rsidR="00286924" w:rsidRPr="00C673B8" w:rsidTr="00286924">
        <w:trPr>
          <w:cantSplit/>
          <w:trHeight w:val="808"/>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restart"/>
            <w:vAlign w:val="center"/>
          </w:tcPr>
          <w:p w:rsidR="00286924" w:rsidRPr="00D2135C" w:rsidRDefault="00286924" w:rsidP="00040843">
            <w:pPr>
              <w:spacing w:after="0" w:line="240" w:lineRule="auto"/>
              <w:rPr>
                <w:rFonts w:ascii="Times New Roman" w:hAnsi="Times New Roman"/>
                <w:i/>
                <w:w w:val="90"/>
              </w:rPr>
            </w:pPr>
            <w:r w:rsidRPr="00D2135C">
              <w:rPr>
                <w:rFonts w:ascii="Times New Roman" w:hAnsi="Times New Roman"/>
                <w:i/>
              </w:rPr>
              <w:t>Liczba nowych/ zmodern</w:t>
            </w:r>
            <w:r w:rsidRPr="00D2135C">
              <w:rPr>
                <w:rFonts w:ascii="Times New Roman" w:hAnsi="Times New Roman"/>
                <w:i/>
              </w:rPr>
              <w:t>i</w:t>
            </w:r>
            <w:r w:rsidRPr="00D2135C">
              <w:rPr>
                <w:rFonts w:ascii="Times New Roman" w:hAnsi="Times New Roman"/>
                <w:i/>
              </w:rPr>
              <w:t>zowanych punktów w oświ</w:t>
            </w:r>
            <w:r w:rsidRPr="00D2135C">
              <w:rPr>
                <w:rFonts w:ascii="Times New Roman" w:hAnsi="Times New Roman"/>
                <w:i/>
              </w:rPr>
              <w:t>e</w:t>
            </w:r>
            <w:r w:rsidRPr="00D2135C">
              <w:rPr>
                <w:rFonts w:ascii="Times New Roman" w:hAnsi="Times New Roman"/>
                <w:i/>
              </w:rPr>
              <w:t>tleniu ulicznym</w:t>
            </w:r>
          </w:p>
        </w:tc>
        <w:tc>
          <w:tcPr>
            <w:tcW w:w="311" w:type="pct"/>
            <w:gridSpan w:val="2"/>
            <w:vMerge w:val="restart"/>
            <w:vAlign w:val="center"/>
          </w:tcPr>
          <w:p w:rsidR="00286924" w:rsidRPr="00D2135C" w:rsidRDefault="00286924"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Merge w:val="restart"/>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vMerge w:val="restart"/>
            <w:shd w:val="clear" w:color="000000" w:fill="FFFFFF"/>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86924" w:rsidRPr="00C673B8" w:rsidTr="00286924">
        <w:trPr>
          <w:cantSplit/>
          <w:trHeight w:val="50"/>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ign w:val="center"/>
          </w:tcPr>
          <w:p w:rsidR="00286924" w:rsidRPr="004949C4" w:rsidRDefault="00286924" w:rsidP="00040843">
            <w:pPr>
              <w:spacing w:after="0" w:line="240" w:lineRule="auto"/>
              <w:rPr>
                <w:rFonts w:ascii="Times New Roman" w:hAnsi="Times New Roman"/>
                <w:i/>
                <w:strike/>
                <w:w w:val="90"/>
                <w:highlight w:val="yellow"/>
              </w:rPr>
            </w:pPr>
          </w:p>
        </w:tc>
        <w:tc>
          <w:tcPr>
            <w:tcW w:w="311" w:type="pct"/>
            <w:gridSpan w:val="2"/>
            <w:vMerge/>
            <w:vAlign w:val="center"/>
          </w:tcPr>
          <w:p w:rsidR="00286924" w:rsidRPr="004949C4" w:rsidRDefault="00286924" w:rsidP="00040843">
            <w:pPr>
              <w:spacing w:after="0" w:line="240" w:lineRule="auto"/>
              <w:jc w:val="center"/>
              <w:rPr>
                <w:rFonts w:ascii="Times New Roman" w:hAnsi="Times New Roman"/>
                <w:i/>
                <w:strike/>
                <w:highlight w:val="yellow"/>
              </w:rPr>
            </w:pPr>
          </w:p>
        </w:tc>
        <w:tc>
          <w:tcPr>
            <w:tcW w:w="276" w:type="pct"/>
            <w:gridSpan w:val="3"/>
            <w:vMerge/>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335" w:type="pct"/>
            <w:gridSpan w:val="4"/>
            <w:vMerge/>
            <w:shd w:val="clear" w:color="000000" w:fill="FFFFFF"/>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A55CC" w:rsidRPr="00C673B8" w:rsidTr="00286924">
        <w:trPr>
          <w:trHeight w:val="461"/>
        </w:trPr>
        <w:tc>
          <w:tcPr>
            <w:tcW w:w="1801"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32F63" w:rsidRPr="00232F63" w:rsidRDefault="00232F63" w:rsidP="00232F63">
            <w:pPr>
              <w:spacing w:after="0" w:line="240" w:lineRule="auto"/>
              <w:jc w:val="center"/>
              <w:rPr>
                <w:rFonts w:ascii="Times New Roman" w:hAnsi="Times New Roman"/>
                <w:b/>
                <w:i/>
              </w:rPr>
            </w:pPr>
            <w:r w:rsidRPr="00232F63">
              <w:rPr>
                <w:rFonts w:ascii="Times New Roman" w:hAnsi="Times New Roman"/>
                <w:b/>
                <w:i/>
              </w:rPr>
              <w:t>4</w:t>
            </w:r>
            <w:r>
              <w:rPr>
                <w:rFonts w:ascii="Times New Roman" w:hAnsi="Times New Roman"/>
                <w:b/>
                <w:i/>
              </w:rPr>
              <w:t xml:space="preserve"> </w:t>
            </w:r>
            <w:r w:rsidRPr="00232F63">
              <w:rPr>
                <w:rFonts w:ascii="Times New Roman" w:hAnsi="Times New Roman"/>
                <w:b/>
                <w:i/>
              </w:rPr>
              <w:t>047</w:t>
            </w:r>
            <w:r>
              <w:rPr>
                <w:rFonts w:ascii="Times New Roman" w:hAnsi="Times New Roman"/>
                <w:b/>
                <w:i/>
              </w:rPr>
              <w:t xml:space="preserve"> </w:t>
            </w:r>
            <w:r w:rsidRPr="00232F63">
              <w:rPr>
                <w:rFonts w:ascii="Times New Roman" w:hAnsi="Times New Roman"/>
                <w:b/>
                <w:i/>
              </w:rPr>
              <w:t>007,67 zł EFS</w:t>
            </w:r>
          </w:p>
          <w:p w:rsidR="002A55CC" w:rsidRPr="00D2135C" w:rsidRDefault="004949C4" w:rsidP="00232F63">
            <w:pPr>
              <w:spacing w:after="0" w:line="240" w:lineRule="auto"/>
              <w:jc w:val="center"/>
              <w:rPr>
                <w:rFonts w:ascii="Times New Roman" w:hAnsi="Times New Roman"/>
                <w:b/>
                <w:i/>
              </w:rPr>
            </w:pPr>
            <w:r w:rsidRPr="00286924">
              <w:rPr>
                <w:rFonts w:ascii="Times New Roman" w:hAnsi="Times New Roman"/>
                <w:b/>
                <w:i/>
              </w:rPr>
              <w:t>12 920 021,44</w:t>
            </w:r>
            <w:r w:rsidR="00232F63" w:rsidRPr="004949C4">
              <w:rPr>
                <w:rFonts w:ascii="Times New Roman" w:hAnsi="Times New Roman"/>
                <w:b/>
                <w:i/>
                <w:color w:val="FF0000"/>
              </w:rPr>
              <w:t xml:space="preserve"> </w:t>
            </w:r>
            <w:r w:rsidR="00232F63" w:rsidRPr="00232F63">
              <w:rPr>
                <w:rFonts w:ascii="Times New Roman" w:hAnsi="Times New Roman"/>
                <w:b/>
                <w:i/>
              </w:rPr>
              <w:t>zł EFRR</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78"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286924">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6"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2"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286924">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6"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SZCZEGÓŁOWE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703"/>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510"/>
        </w:trPr>
        <w:tc>
          <w:tcPr>
            <w:tcW w:w="252"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w:t>
            </w:r>
            <w:r w:rsidRPr="00C673B8">
              <w:rPr>
                <w:rFonts w:ascii="Times New Roman" w:hAnsi="Times New Roman"/>
                <w:i/>
              </w:rPr>
              <w:t>d</w:t>
            </w:r>
            <w:r w:rsidRPr="00C673B8">
              <w:rPr>
                <w:rFonts w:ascii="Times New Roman" w:hAnsi="Times New Roman"/>
                <w:i/>
              </w:rPr>
              <w:t>siębiorstw świadczących usługi turystyczne świadczy o wzroście potencjału tur</w:t>
            </w:r>
            <w:r w:rsidRPr="00C673B8">
              <w:rPr>
                <w:rFonts w:ascii="Times New Roman" w:hAnsi="Times New Roman"/>
                <w:i/>
              </w:rPr>
              <w:t>y</w:t>
            </w:r>
            <w:r w:rsidRPr="00C673B8">
              <w:rPr>
                <w:rFonts w:ascii="Times New Roman" w:hAnsi="Times New Roman"/>
                <w:i/>
              </w:rPr>
              <w:t>stycznego LGD. Mierzony jest on  ilością udzielonych nocl</w:t>
            </w:r>
            <w:r w:rsidRPr="00C673B8">
              <w:rPr>
                <w:rFonts w:ascii="Times New Roman" w:hAnsi="Times New Roman"/>
                <w:i/>
              </w:rPr>
              <w:t>e</w:t>
            </w:r>
            <w:r w:rsidRPr="00C673B8">
              <w:rPr>
                <w:rFonts w:ascii="Times New Roman" w:hAnsi="Times New Roman"/>
                <w:i/>
              </w:rPr>
              <w:t>gów turystom.</w:t>
            </w:r>
          </w:p>
        </w:tc>
      </w:tr>
      <w:tr w:rsidR="002A55CC" w:rsidRPr="00C673B8" w:rsidTr="00286924">
        <w:trPr>
          <w:trHeight w:val="700"/>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1871"/>
        </w:trPr>
        <w:tc>
          <w:tcPr>
            <w:tcW w:w="252"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86924">
        <w:trPr>
          <w:trHeight w:val="2118"/>
        </w:trPr>
        <w:tc>
          <w:tcPr>
            <w:tcW w:w="252"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AA58C4" w:rsidRDefault="003E3AE3" w:rsidP="003E3AE3">
            <w:pPr>
              <w:spacing w:after="0" w:line="240" w:lineRule="auto"/>
              <w:jc w:val="right"/>
              <w:rPr>
                <w:rFonts w:ascii="Times New Roman" w:hAnsi="Times New Roman"/>
                <w:i/>
              </w:rPr>
            </w:pPr>
            <w:r w:rsidRPr="00AA58C4">
              <w:rPr>
                <w:rFonts w:ascii="Times New Roman" w:hAnsi="Times New Roman"/>
                <w:i/>
              </w:rPr>
              <w:t>25</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w:t>
            </w:r>
            <w:r w:rsidRPr="00C673B8">
              <w:rPr>
                <w:rFonts w:ascii="Times New Roman" w:hAnsi="Times New Roman"/>
                <w:i/>
              </w:rPr>
              <w:t>b</w:t>
            </w:r>
            <w:r w:rsidRPr="00C673B8">
              <w:rPr>
                <w:rFonts w:ascii="Times New Roman" w:hAnsi="Times New Roman"/>
                <w:i/>
              </w:rPr>
              <w:t>szarze turystyka (1).</w:t>
            </w:r>
          </w:p>
        </w:tc>
      </w:tr>
      <w:tr w:rsidR="00C86E6E" w:rsidRPr="00C673B8" w:rsidTr="00286924">
        <w:trPr>
          <w:trHeight w:val="460"/>
        </w:trPr>
        <w:tc>
          <w:tcPr>
            <w:tcW w:w="739"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372"/>
        </w:trPr>
        <w:tc>
          <w:tcPr>
            <w:tcW w:w="739"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547"/>
        </w:trPr>
        <w:tc>
          <w:tcPr>
            <w:tcW w:w="739"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Mieszkańcy obszaru LGD, w tym osoby z grup defaworyz</w:t>
            </w:r>
            <w:r w:rsidRPr="00C673B8">
              <w:rPr>
                <w:rFonts w:ascii="Times New Roman" w:hAnsi="Times New Roman"/>
                <w:i/>
              </w:rPr>
              <w:t>o</w:t>
            </w:r>
            <w:r w:rsidRPr="00C673B8">
              <w:rPr>
                <w:rFonts w:ascii="Times New Roman" w:hAnsi="Times New Roman"/>
                <w:i/>
              </w:rPr>
              <w:lastRenderedPageBreak/>
              <w:t>wanych,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030761" w:rsidRPr="00F0369F" w:rsidRDefault="004949C4" w:rsidP="004949C4">
            <w:pPr>
              <w:spacing w:after="0" w:line="240" w:lineRule="auto"/>
              <w:jc w:val="right"/>
              <w:rPr>
                <w:rFonts w:ascii="Times New Roman" w:hAnsi="Times New Roman"/>
                <w:i/>
              </w:rPr>
            </w:pPr>
            <w:r w:rsidRPr="00F0369F">
              <w:rPr>
                <w:rFonts w:ascii="Times New Roman" w:hAnsi="Times New Roman"/>
                <w:i/>
              </w:rPr>
              <w:t>17</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030761" w:rsidRDefault="00C86E6E" w:rsidP="00B47033">
            <w:pPr>
              <w:spacing w:after="0" w:line="240" w:lineRule="auto"/>
              <w:jc w:val="right"/>
              <w:rPr>
                <w:rFonts w:ascii="Times New Roman" w:hAnsi="Times New Roman"/>
                <w:i/>
                <w:strike/>
              </w:rPr>
            </w:pPr>
            <w:r w:rsidRPr="00030761">
              <w:rPr>
                <w:rFonts w:ascii="Times New Roman" w:hAnsi="Times New Roman"/>
                <w:i/>
                <w:strike/>
                <w:highlight w:val="yellow"/>
              </w:rPr>
              <w:t>2</w:t>
            </w:r>
          </w:p>
          <w:p w:rsidR="00030761" w:rsidRPr="00030761" w:rsidRDefault="00030761" w:rsidP="00B47033">
            <w:pPr>
              <w:spacing w:after="0" w:line="240" w:lineRule="auto"/>
              <w:jc w:val="right"/>
              <w:rPr>
                <w:rFonts w:ascii="Times New Roman" w:hAnsi="Times New Roman"/>
                <w:i/>
                <w:color w:val="FF0000"/>
              </w:rPr>
            </w:pPr>
            <w:r>
              <w:rPr>
                <w:rFonts w:ascii="Times New Roman" w:hAnsi="Times New Roman"/>
                <w:i/>
                <w:color w:val="FF0000"/>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030761" w:rsidRPr="00030761" w:rsidRDefault="00030761" w:rsidP="00030761">
            <w:pPr>
              <w:spacing w:after="0" w:line="240" w:lineRule="auto"/>
              <w:jc w:val="right"/>
              <w:rPr>
                <w:rFonts w:ascii="Times New Roman" w:hAnsi="Times New Roman"/>
                <w:i/>
                <w:strike/>
              </w:rPr>
            </w:pPr>
            <w:r w:rsidRPr="00030761">
              <w:rPr>
                <w:rFonts w:ascii="Times New Roman" w:hAnsi="Times New Roman"/>
                <w:i/>
                <w:strike/>
                <w:highlight w:val="yellow"/>
              </w:rPr>
              <w:t>2</w:t>
            </w:r>
          </w:p>
          <w:p w:rsidR="00C86E6E" w:rsidRPr="00C673B8" w:rsidRDefault="00030761" w:rsidP="00030761">
            <w:pPr>
              <w:spacing w:after="0" w:line="240" w:lineRule="auto"/>
              <w:jc w:val="right"/>
              <w:rPr>
                <w:rFonts w:ascii="Times New Roman" w:hAnsi="Times New Roman"/>
                <w:i/>
              </w:rPr>
            </w:pPr>
            <w:r>
              <w:rPr>
                <w:rFonts w:ascii="Times New Roman" w:hAnsi="Times New Roman"/>
                <w:i/>
                <w:color w:val="FF0000"/>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6</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w:t>
            </w:r>
            <w:r w:rsidRPr="00C673B8">
              <w:rPr>
                <w:rFonts w:ascii="Times New Roman" w:hAnsi="Times New Roman"/>
                <w:i/>
                <w:spacing w:val="-1"/>
              </w:rPr>
              <w:t>e</w:t>
            </w:r>
            <w:r w:rsidRPr="00C673B8">
              <w:rPr>
                <w:rFonts w:ascii="Times New Roman" w:hAnsi="Times New Roman"/>
                <w:i/>
                <w:spacing w:val="-1"/>
              </w:rPr>
              <w:t>tencji cyfrowych osób sta</w:t>
            </w:r>
            <w:r w:rsidRPr="00C673B8">
              <w:rPr>
                <w:rFonts w:ascii="Times New Roman" w:hAnsi="Times New Roman"/>
                <w:i/>
                <w:spacing w:val="-1"/>
              </w:rPr>
              <w:t>r</w:t>
            </w:r>
            <w:r w:rsidRPr="00C673B8">
              <w:rPr>
                <w:rFonts w:ascii="Times New Roman" w:hAnsi="Times New Roman"/>
                <w:i/>
                <w:spacing w:val="-1"/>
              </w:rPr>
              <w:t xml:space="preserve">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4949C4" w:rsidRPr="00F04DBA" w:rsidRDefault="004949C4"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rPr>
            </w:pPr>
            <w:r w:rsidRPr="00286924">
              <w:rPr>
                <w:rFonts w:ascii="Times New Roman" w:hAnsi="Times New Roman"/>
              </w:rPr>
              <w:t>1</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4949C4" w:rsidRPr="00F04DBA" w:rsidRDefault="004949C4"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strike/>
              </w:rPr>
            </w:pPr>
            <w:r w:rsidRPr="00286924">
              <w:rPr>
                <w:rFonts w:ascii="Times New Roman" w:hAnsi="Times New Roman"/>
              </w:rPr>
              <w:t>15</w:t>
            </w:r>
            <w:r w:rsidRPr="00286924">
              <w:rPr>
                <w:rFonts w:ascii="Times New Roman" w:hAnsi="Times New Roman"/>
                <w:strike/>
              </w:rPr>
              <w:t xml:space="preserve"> </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C86E6E" w:rsidRPr="00C673B8" w:rsidTr="00286924">
        <w:trPr>
          <w:trHeight w:val="990"/>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 xml:space="preserve">32  </w:t>
            </w:r>
            <w:r w:rsidR="00C86E6E" w:rsidRPr="00286924">
              <w:rPr>
                <w:rFonts w:ascii="Times New Roman" w:hAnsi="Times New Roman"/>
                <w:i/>
              </w:rPr>
              <w:t xml:space="preserve">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286924">
        <w:trPr>
          <w:trHeight w:val="1487"/>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AA58C4" w:rsidRDefault="00E36471" w:rsidP="00B47033">
            <w:pPr>
              <w:spacing w:after="0" w:line="240" w:lineRule="auto"/>
              <w:jc w:val="right"/>
              <w:rPr>
                <w:rFonts w:ascii="Times New Roman" w:hAnsi="Times New Roman"/>
                <w:i/>
                <w:strike/>
                <w:color w:val="FF0000"/>
              </w:rPr>
            </w:pPr>
            <w:r w:rsidRPr="00AA58C4">
              <w:rPr>
                <w:rFonts w:ascii="Times New Roman" w:hAnsi="Times New Roman"/>
                <w:i/>
              </w:rPr>
              <w:t>1</w:t>
            </w:r>
          </w:p>
        </w:tc>
        <w:tc>
          <w:tcPr>
            <w:tcW w:w="519" w:type="pct"/>
            <w:gridSpan w:val="4"/>
            <w:tcBorders>
              <w:right w:val="single" w:sz="18" w:space="0" w:color="auto"/>
            </w:tcBorders>
            <w:vAlign w:val="center"/>
          </w:tcPr>
          <w:p w:rsidR="00C86E6E" w:rsidRPr="00AA58C4" w:rsidRDefault="00C86E6E" w:rsidP="00B47033">
            <w:pPr>
              <w:spacing w:after="0" w:line="240" w:lineRule="auto"/>
              <w:rPr>
                <w:rFonts w:ascii="Times New Roman" w:hAnsi="Times New Roman"/>
                <w:i/>
              </w:rPr>
            </w:pPr>
            <w:r w:rsidRPr="00AA58C4">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614"/>
        </w:trPr>
        <w:tc>
          <w:tcPr>
            <w:tcW w:w="1665"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Default="0022798B" w:rsidP="00B47033">
            <w:pPr>
              <w:spacing w:after="0" w:line="240" w:lineRule="auto"/>
              <w:jc w:val="center"/>
              <w:rPr>
                <w:rFonts w:ascii="Times New Roman" w:hAnsi="Times New Roman"/>
                <w:b/>
                <w:i/>
              </w:rPr>
            </w:pPr>
            <w:r w:rsidRPr="00286924">
              <w:rPr>
                <w:rFonts w:ascii="Times New Roman" w:hAnsi="Times New Roman"/>
                <w:b/>
                <w:i/>
                <w:iCs/>
                <w:lang w:eastAsia="pl-PL"/>
              </w:rPr>
              <w:t>626 924,87</w:t>
            </w:r>
            <w:r>
              <w:rPr>
                <w:rFonts w:ascii="Times New Roman" w:hAnsi="Times New Roman"/>
                <w:i/>
                <w:iCs/>
                <w:color w:val="FF0000"/>
                <w:lang w:eastAsia="pl-PL"/>
              </w:rPr>
              <w:t xml:space="preserve"> </w:t>
            </w:r>
            <w:r w:rsidR="00232F63" w:rsidRPr="00232F63">
              <w:rPr>
                <w:rFonts w:ascii="Times New Roman" w:hAnsi="Times New Roman"/>
                <w:b/>
                <w:i/>
              </w:rPr>
              <w:t>zł</w:t>
            </w:r>
            <w:r w:rsidR="00232F63">
              <w:rPr>
                <w:rFonts w:ascii="Times New Roman" w:hAnsi="Times New Roman"/>
                <w:b/>
                <w:i/>
              </w:rPr>
              <w:t xml:space="preserve"> EFRR</w:t>
            </w:r>
          </w:p>
          <w:p w:rsidR="00232F63" w:rsidRPr="00F04DBA" w:rsidRDefault="00232F63" w:rsidP="00F0369F">
            <w:pPr>
              <w:spacing w:after="0" w:line="240" w:lineRule="auto"/>
              <w:jc w:val="center"/>
              <w:rPr>
                <w:rFonts w:ascii="Times New Roman" w:hAnsi="Times New Roman"/>
                <w:b/>
                <w:i/>
              </w:rPr>
            </w:pPr>
            <w:r w:rsidRPr="00F0369F">
              <w:rPr>
                <w:rFonts w:ascii="Times New Roman" w:hAnsi="Times New Roman"/>
                <w:b/>
                <w:i/>
              </w:rPr>
              <w:t>1 125 000</w:t>
            </w:r>
            <w:r w:rsidRPr="00232F63">
              <w:rPr>
                <w:rFonts w:ascii="Times New Roman" w:hAnsi="Times New Roman"/>
                <w:b/>
                <w:i/>
              </w:rPr>
              <w:t xml:space="preserve"> €</w:t>
            </w:r>
            <w:r>
              <w:rPr>
                <w:rFonts w:ascii="Times New Roman" w:hAnsi="Times New Roman"/>
                <w:b/>
                <w:i/>
              </w:rPr>
              <w:t xml:space="preserve"> PROW</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2"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633"/>
        </w:trPr>
        <w:tc>
          <w:tcPr>
            <w:tcW w:w="246"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88"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286924">
        <w:trPr>
          <w:trHeight w:val="3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703"/>
        </w:trPr>
        <w:tc>
          <w:tcPr>
            <w:tcW w:w="729"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267"/>
        </w:trPr>
        <w:tc>
          <w:tcPr>
            <w:tcW w:w="246"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lokalnego. Jednym z klucz</w:t>
            </w:r>
            <w:r w:rsidRPr="00C673B8">
              <w:rPr>
                <w:rFonts w:ascii="Times New Roman" w:hAnsi="Times New Roman"/>
                <w:i/>
              </w:rPr>
              <w:t>o</w:t>
            </w:r>
            <w:r w:rsidRPr="00C673B8">
              <w:rPr>
                <w:rFonts w:ascii="Times New Roman" w:hAnsi="Times New Roman"/>
                <w:i/>
              </w:rPr>
              <w:t>wych elementów jest akty</w:t>
            </w:r>
            <w:r w:rsidRPr="00C673B8">
              <w:rPr>
                <w:rFonts w:ascii="Times New Roman" w:hAnsi="Times New Roman"/>
                <w:i/>
              </w:rPr>
              <w:t>w</w:t>
            </w:r>
            <w:r w:rsidRPr="00C673B8">
              <w:rPr>
                <w:rFonts w:ascii="Times New Roman" w:hAnsi="Times New Roman"/>
                <w:i/>
              </w:rPr>
              <w:t>ność NGO. Osiągnięcie wskaźnika będzie świadczyć o wzroście znaczenia oddolnych inicjatyw społecznych, lid</w:t>
            </w:r>
            <w:r w:rsidRPr="00C673B8">
              <w:rPr>
                <w:rFonts w:ascii="Times New Roman" w:hAnsi="Times New Roman"/>
                <w:i/>
              </w:rPr>
              <w:t>e</w:t>
            </w:r>
            <w:r w:rsidRPr="00C673B8">
              <w:rPr>
                <w:rFonts w:ascii="Times New Roman" w:hAnsi="Times New Roman"/>
                <w:i/>
              </w:rPr>
              <w:t>rów lokalnych oraz chęci angażowania się społeczności w „życie obszaru”. Wskaźnik mierzony na podstawie badań własnych LGD.</w:t>
            </w:r>
          </w:p>
        </w:tc>
      </w:tr>
      <w:tr w:rsidR="00C86E6E" w:rsidRPr="00C673B8" w:rsidTr="00286924">
        <w:trPr>
          <w:trHeight w:val="700"/>
        </w:trPr>
        <w:tc>
          <w:tcPr>
            <w:tcW w:w="926"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6101F4" w:rsidRPr="00AA58C4" w:rsidRDefault="006101F4" w:rsidP="00B47033">
            <w:pPr>
              <w:spacing w:after="0" w:line="240" w:lineRule="auto"/>
              <w:jc w:val="center"/>
              <w:rPr>
                <w:rFonts w:ascii="Times New Roman" w:hAnsi="Times New Roman"/>
                <w:i/>
              </w:rPr>
            </w:pPr>
            <w:r w:rsidRPr="00AA58C4">
              <w:rPr>
                <w:rFonts w:ascii="Times New Roman" w:hAnsi="Times New Roman"/>
                <w:i/>
              </w:rPr>
              <w:t>220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w:t>
            </w:r>
            <w:r w:rsidRPr="00C673B8">
              <w:rPr>
                <w:rFonts w:ascii="Times New Roman" w:hAnsi="Times New Roman"/>
                <w:i/>
              </w:rPr>
              <w:t>a</w:t>
            </w:r>
            <w:r w:rsidRPr="00C673B8">
              <w:rPr>
                <w:rFonts w:ascii="Times New Roman" w:hAnsi="Times New Roman"/>
                <w:i/>
              </w:rPr>
              <w:t>łań doradczych</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286924">
        <w:trPr>
          <w:trHeight w:val="1236"/>
        </w:trPr>
        <w:tc>
          <w:tcPr>
            <w:tcW w:w="246"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271"/>
        </w:trPr>
        <w:tc>
          <w:tcPr>
            <w:tcW w:w="246"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w:t>
            </w:r>
            <w:r w:rsidRPr="00C673B8">
              <w:rPr>
                <w:rFonts w:ascii="Times New Roman" w:hAnsi="Times New Roman"/>
                <w:i/>
              </w:rPr>
              <w:t>e</w:t>
            </w:r>
            <w:r w:rsidRPr="00C673B8">
              <w:rPr>
                <w:rFonts w:ascii="Times New Roman" w:hAnsi="Times New Roman"/>
                <w:i/>
              </w:rPr>
              <w:t>go, oraz rozwoju turystyki na obszarach cennych przyro</w:t>
            </w:r>
            <w:r w:rsidRPr="00C673B8">
              <w:rPr>
                <w:rFonts w:ascii="Times New Roman" w:hAnsi="Times New Roman"/>
                <w:i/>
              </w:rPr>
              <w:t>d</w:t>
            </w:r>
            <w:r w:rsidRPr="00C673B8">
              <w:rPr>
                <w:rFonts w:ascii="Times New Roman" w:hAnsi="Times New Roman"/>
                <w:i/>
              </w:rPr>
              <w:t>niczo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19"/>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58"/>
        </w:trPr>
        <w:tc>
          <w:tcPr>
            <w:tcW w:w="246"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60"/>
        </w:trPr>
        <w:tc>
          <w:tcPr>
            <w:tcW w:w="729"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88"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286924">
        <w:trPr>
          <w:trHeight w:val="417"/>
        </w:trPr>
        <w:tc>
          <w:tcPr>
            <w:tcW w:w="729"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910"/>
        </w:trPr>
        <w:tc>
          <w:tcPr>
            <w:tcW w:w="729"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8"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r w:rsidR="003E3AE3">
              <w:rPr>
                <w:rFonts w:ascii="Times New Roman" w:hAnsi="Times New Roman"/>
                <w:i/>
              </w:rPr>
              <w:t>,</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8"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99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22798B" w:rsidRPr="00C673B8" w:rsidTr="00286924">
        <w:trPr>
          <w:trHeight w:val="184"/>
        </w:trPr>
        <w:tc>
          <w:tcPr>
            <w:tcW w:w="191" w:type="pct"/>
            <w:vMerge w:val="restart"/>
            <w:tcBorders>
              <w:left w:val="single" w:sz="18" w:space="0" w:color="auto"/>
            </w:tcBorders>
            <w:textDirection w:val="btLr"/>
            <w:vAlign w:val="center"/>
          </w:tcPr>
          <w:p w:rsidR="0022798B" w:rsidRPr="00C673B8" w:rsidRDefault="0022798B"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8" w:type="pct"/>
            <w:gridSpan w:val="5"/>
            <w:vMerge w:val="restart"/>
            <w:shd w:val="clear" w:color="000000" w:fill="FFFFFF"/>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rPr>
            </w:pPr>
            <w:r w:rsidRPr="00286924">
              <w:rPr>
                <w:rFonts w:ascii="Times New Roman" w:hAnsi="Times New Roman"/>
                <w:i/>
              </w:rPr>
              <w:t>11</w:t>
            </w:r>
          </w:p>
        </w:tc>
        <w:tc>
          <w:tcPr>
            <w:tcW w:w="324" w:type="pct"/>
            <w:vMerge w:val="restart"/>
            <w:tcBorders>
              <w:right w:val="single" w:sz="18" w:space="0" w:color="auto"/>
            </w:tcBorders>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dane LGD</w:t>
            </w:r>
          </w:p>
          <w:p w:rsidR="0022798B" w:rsidRPr="00C673B8" w:rsidRDefault="0022798B"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val="restart"/>
          </w:tcPr>
          <w:p w:rsidR="0022798B" w:rsidRPr="00C673B8" w:rsidRDefault="0022798B"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2798B" w:rsidRPr="00C673B8" w:rsidTr="00286924">
        <w:trPr>
          <w:trHeight w:val="184"/>
        </w:trPr>
        <w:tc>
          <w:tcPr>
            <w:tcW w:w="191" w:type="pct"/>
            <w:vMerge/>
            <w:tcBorders>
              <w:lef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38" w:type="pct"/>
            <w:gridSpan w:val="5"/>
            <w:vMerge/>
            <w:shd w:val="clear" w:color="000000" w:fill="FFFFFF"/>
            <w:vAlign w:val="center"/>
          </w:tcPr>
          <w:p w:rsidR="0022798B" w:rsidRPr="00C673B8" w:rsidRDefault="0022798B" w:rsidP="00B47033">
            <w:pPr>
              <w:spacing w:after="0" w:line="240" w:lineRule="auto"/>
              <w:rPr>
                <w:rFonts w:ascii="Times New Roman" w:hAnsi="Times New Roman"/>
                <w:i/>
              </w:rPr>
            </w:pPr>
          </w:p>
        </w:tc>
        <w:tc>
          <w:tcPr>
            <w:tcW w:w="720" w:type="pct"/>
            <w:gridSpan w:val="7"/>
            <w:vMerge/>
            <w:vAlign w:val="center"/>
          </w:tcPr>
          <w:p w:rsidR="0022798B" w:rsidRPr="00C673B8" w:rsidRDefault="0022798B" w:rsidP="00B47033">
            <w:pPr>
              <w:spacing w:after="0" w:line="240" w:lineRule="auto"/>
              <w:rPr>
                <w:rFonts w:ascii="Times New Roman" w:hAnsi="Times New Roman"/>
                <w:i/>
              </w:rPr>
            </w:pPr>
          </w:p>
        </w:tc>
        <w:tc>
          <w:tcPr>
            <w:tcW w:w="228" w:type="pct"/>
            <w:gridSpan w:val="2"/>
            <w:vMerge/>
            <w:vAlign w:val="center"/>
          </w:tcPr>
          <w:p w:rsidR="0022798B" w:rsidRPr="00C673B8" w:rsidRDefault="0022798B" w:rsidP="00B47033">
            <w:pPr>
              <w:spacing w:after="0" w:line="240" w:lineRule="auto"/>
              <w:rPr>
                <w:rFonts w:ascii="Times New Roman" w:hAnsi="Times New Roman"/>
                <w:i/>
              </w:rPr>
            </w:pP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strike/>
              </w:rPr>
            </w:pPr>
            <w:r w:rsidRPr="00286924">
              <w:rPr>
                <w:rFonts w:ascii="Times New Roman" w:hAnsi="Times New Roman"/>
                <w:i/>
              </w:rPr>
              <w:t>7</w:t>
            </w:r>
          </w:p>
        </w:tc>
        <w:tc>
          <w:tcPr>
            <w:tcW w:w="324" w:type="pct"/>
            <w:vMerge/>
            <w:tcBorders>
              <w:righ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tcPr>
          <w:p w:rsidR="0022798B" w:rsidRPr="00C673B8" w:rsidRDefault="0022798B" w:rsidP="00B47033">
            <w:pPr>
              <w:spacing w:after="0" w:line="240" w:lineRule="auto"/>
              <w:jc w:val="both"/>
              <w:rPr>
                <w:rFonts w:ascii="Times New Roman" w:hAnsi="Times New Roman"/>
                <w:i/>
              </w:rPr>
            </w:pPr>
          </w:p>
        </w:tc>
      </w:tr>
      <w:tr w:rsidR="00C86E6E" w:rsidRPr="00C673B8" w:rsidTr="00286924">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8"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286924">
        <w:trPr>
          <w:trHeight w:val="614"/>
        </w:trPr>
        <w:tc>
          <w:tcPr>
            <w:tcW w:w="1677"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Default="00232F63" w:rsidP="00B47033">
            <w:pPr>
              <w:spacing w:after="0" w:line="240" w:lineRule="auto"/>
              <w:jc w:val="center"/>
              <w:rPr>
                <w:rFonts w:ascii="Times New Roman" w:hAnsi="Times New Roman"/>
                <w:b/>
                <w:i/>
              </w:rPr>
            </w:pPr>
            <w:r w:rsidRPr="00232F63">
              <w:rPr>
                <w:rFonts w:ascii="Times New Roman" w:hAnsi="Times New Roman"/>
                <w:b/>
                <w:i/>
              </w:rPr>
              <w:t>2 723 520,33 zł</w:t>
            </w:r>
            <w:r>
              <w:rPr>
                <w:rFonts w:ascii="Times New Roman" w:hAnsi="Times New Roman"/>
                <w:b/>
                <w:i/>
              </w:rPr>
              <w:t xml:space="preserve"> EFS</w:t>
            </w:r>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712 500 €</w:t>
            </w:r>
            <w:r>
              <w:rPr>
                <w:rFonts w:ascii="Times New Roman" w:hAnsi="Times New Roman"/>
                <w:b/>
                <w:i/>
              </w:rPr>
              <w:t xml:space="preserve"> </w:t>
            </w:r>
            <w:proofErr w:type="spellStart"/>
            <w:r w:rsidRPr="00232F63">
              <w:rPr>
                <w:rFonts w:ascii="Times New Roman" w:hAnsi="Times New Roman"/>
                <w:b/>
                <w:i/>
              </w:rPr>
              <w:t>EFS-KB</w:t>
            </w:r>
            <w:proofErr w:type="spellEnd"/>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125 000 €</w:t>
            </w:r>
            <w:r>
              <w:rPr>
                <w:rFonts w:ascii="Times New Roman" w:hAnsi="Times New Roman"/>
                <w:b/>
                <w:i/>
              </w:rPr>
              <w:t xml:space="preserve"> PROW</w:t>
            </w:r>
          </w:p>
          <w:p w:rsidR="00232F63" w:rsidRDefault="0022798B" w:rsidP="00B47033">
            <w:pPr>
              <w:spacing w:after="0" w:line="240" w:lineRule="auto"/>
              <w:jc w:val="center"/>
              <w:rPr>
                <w:rFonts w:ascii="Times New Roman" w:hAnsi="Times New Roman"/>
                <w:b/>
                <w:i/>
              </w:rPr>
            </w:pPr>
            <w:r w:rsidRPr="00286924">
              <w:rPr>
                <w:rFonts w:ascii="Times New Roman" w:hAnsi="Times New Roman"/>
                <w:b/>
                <w:i/>
                <w:iCs/>
                <w:lang w:eastAsia="pl-PL"/>
              </w:rPr>
              <w:t>1 245 636,09</w:t>
            </w:r>
            <w:r w:rsidRPr="003D177E">
              <w:rPr>
                <w:rFonts w:ascii="Times New Roman" w:hAnsi="Times New Roman"/>
                <w:i/>
                <w:iCs/>
                <w:color w:val="FF0000"/>
                <w:lang w:eastAsia="pl-PL"/>
              </w:rPr>
              <w:t xml:space="preserve"> </w:t>
            </w:r>
            <w:r w:rsidR="00232F63" w:rsidRPr="00232F63">
              <w:rPr>
                <w:rFonts w:ascii="Times New Roman" w:hAnsi="Times New Roman"/>
                <w:b/>
                <w:i/>
              </w:rPr>
              <w:t>zł</w:t>
            </w:r>
            <w:r w:rsidR="00232F63">
              <w:rPr>
                <w:rFonts w:ascii="Times New Roman" w:hAnsi="Times New Roman"/>
                <w:b/>
                <w:i/>
              </w:rPr>
              <w:t xml:space="preserve"> EFRR</w:t>
            </w:r>
          </w:p>
          <w:p w:rsidR="00232F63" w:rsidRPr="00F04DBA" w:rsidRDefault="00232F63" w:rsidP="00B47033">
            <w:pPr>
              <w:spacing w:after="0" w:line="240" w:lineRule="auto"/>
              <w:jc w:val="center"/>
              <w:rPr>
                <w:rFonts w:ascii="Times New Roman" w:hAnsi="Times New Roman"/>
                <w:b/>
                <w:i/>
              </w:rPr>
            </w:pPr>
            <w:r w:rsidRPr="00232F63">
              <w:rPr>
                <w:rFonts w:ascii="Times New Roman" w:hAnsi="Times New Roman"/>
                <w:b/>
                <w:i/>
              </w:rPr>
              <w:t>500 000 zł</w:t>
            </w:r>
            <w:r>
              <w:rPr>
                <w:rFonts w:ascii="Times New Roman" w:hAnsi="Times New Roman"/>
                <w:b/>
                <w:i/>
              </w:rPr>
              <w:t xml:space="preserve"> </w:t>
            </w:r>
            <w:proofErr w:type="spellStart"/>
            <w:r>
              <w:rPr>
                <w:rFonts w:ascii="Times New Roman" w:hAnsi="Times New Roman"/>
                <w:b/>
                <w:i/>
              </w:rPr>
              <w:t>PROW-PW</w:t>
            </w:r>
            <w:proofErr w:type="spellEnd"/>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88"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286924" w:rsidRDefault="00286924"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4709E0" w:rsidRPr="006443F3" w:rsidRDefault="004709E0" w:rsidP="00642853">
      <w:pPr>
        <w:spacing w:after="0" w:line="240" w:lineRule="auto"/>
        <w:rPr>
          <w:b/>
          <w:bCs/>
          <w:i/>
        </w:rPr>
      </w:pPr>
      <w:r w:rsidRPr="006443F3">
        <w:rPr>
          <w:b/>
          <w:bCs/>
          <w:i/>
        </w:rPr>
        <w:lastRenderedPageBreak/>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w:t>
            </w:r>
            <w:r w:rsidR="0048438F" w:rsidRPr="00D2135C">
              <w:rPr>
                <w:rFonts w:ascii="Times New Roman" w:hAnsi="Times New Roman"/>
                <w:i/>
              </w:rPr>
              <w:t>a</w:t>
            </w:r>
            <w:r w:rsidR="0048438F" w:rsidRPr="00D2135C">
              <w:rPr>
                <w:rFonts w:ascii="Times New Roman" w:hAnsi="Times New Roman"/>
                <w:i/>
              </w:rPr>
              <w:t>struktura w wielu przypadkach charakteryzuje się wysokim stopniem zdegradowania uniemożliwiającym jej efe</w:t>
            </w:r>
            <w:r w:rsidR="0048438F" w:rsidRPr="00D2135C">
              <w:rPr>
                <w:rFonts w:ascii="Times New Roman" w:hAnsi="Times New Roman"/>
                <w:i/>
              </w:rPr>
              <w:t>k</w:t>
            </w:r>
            <w:r w:rsidR="0048438F" w:rsidRPr="00D2135C">
              <w:rPr>
                <w:rFonts w:ascii="Times New Roman" w:hAnsi="Times New Roman"/>
                <w:i/>
              </w:rPr>
              <w:lastRenderedPageBreak/>
              <w:t>tywne wykorzystanie;</w:t>
            </w:r>
            <w:r w:rsidRPr="00E348FF">
              <w:rPr>
                <w:rFonts w:ascii="Times New Roman" w:hAnsi="Times New Roman"/>
                <w:i/>
              </w:rPr>
              <w:t xml:space="preserve"> brak przedszkoli dostosowanych do potrzeb dzieci z niepełn</w:t>
            </w:r>
            <w:r w:rsidRPr="00E348FF">
              <w:rPr>
                <w:rFonts w:ascii="Times New Roman" w:hAnsi="Times New Roman"/>
                <w:i/>
              </w:rPr>
              <w:t>o</w:t>
            </w:r>
            <w:r w:rsidRPr="00E348FF">
              <w:rPr>
                <w:rFonts w:ascii="Times New Roman" w:hAnsi="Times New Roman"/>
                <w:i/>
              </w:rPr>
              <w:t>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w:t>
            </w:r>
            <w:r w:rsidRPr="00D2135C">
              <w:rPr>
                <w:rFonts w:ascii="Times New Roman" w:hAnsi="Times New Roman"/>
                <w:i/>
              </w:rPr>
              <w:t>o</w:t>
            </w:r>
            <w:r w:rsidRPr="00D2135C">
              <w:rPr>
                <w:rFonts w:ascii="Times New Roman" w:hAnsi="Times New Roman"/>
                <w:i/>
              </w:rPr>
              <w:t>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w:t>
            </w:r>
            <w:r w:rsidR="001C70B7" w:rsidRPr="00D2135C">
              <w:rPr>
                <w:rFonts w:ascii="Times New Roman" w:hAnsi="Times New Roman"/>
                <w:i/>
              </w:rPr>
              <w:t>a</w:t>
            </w:r>
            <w:r w:rsidR="001C70B7" w:rsidRPr="00D2135C">
              <w:rPr>
                <w:rFonts w:ascii="Times New Roman" w:hAnsi="Times New Roman"/>
                <w:i/>
              </w:rPr>
              <w:t xml:space="preserve">lizowanych na </w:t>
            </w:r>
            <w:proofErr w:type="spellStart"/>
            <w:r w:rsidR="001C70B7" w:rsidRPr="00D2135C">
              <w:rPr>
                <w:rFonts w:ascii="Times New Roman" w:hAnsi="Times New Roman"/>
                <w:i/>
              </w:rPr>
              <w:t>rewitalizow</w:t>
            </w:r>
            <w:r w:rsidR="001C70B7" w:rsidRPr="00D2135C">
              <w:rPr>
                <w:rFonts w:ascii="Times New Roman" w:hAnsi="Times New Roman"/>
                <w:i/>
              </w:rPr>
              <w:t>a</w:t>
            </w:r>
            <w:r w:rsidR="001C70B7" w:rsidRPr="00D2135C">
              <w:rPr>
                <w:rFonts w:ascii="Times New Roman" w:hAnsi="Times New Roman"/>
                <w:i/>
              </w:rPr>
              <w:t>nych</w:t>
            </w:r>
            <w:proofErr w:type="spellEnd"/>
            <w:r w:rsidR="001C70B7" w:rsidRPr="00D2135C">
              <w:rPr>
                <w:rFonts w:ascii="Times New Roman" w:hAnsi="Times New Roman"/>
                <w:i/>
              </w:rPr>
              <w:t xml:space="preserve">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 xml:space="preserve">powierzchnia </w:t>
            </w:r>
            <w:proofErr w:type="spellStart"/>
            <w:r w:rsidR="00282B02" w:rsidRPr="00D2135C">
              <w:rPr>
                <w:rFonts w:ascii="Times New Roman" w:hAnsi="Times New Roman"/>
                <w:i/>
                <w:iCs/>
                <w:lang w:eastAsia="pl-PL"/>
              </w:rPr>
              <w:t>zrewitalizowanych</w:t>
            </w:r>
            <w:proofErr w:type="spellEnd"/>
            <w:r w:rsidR="00282B02" w:rsidRPr="00D2135C">
              <w:rPr>
                <w:rFonts w:ascii="Times New Roman" w:hAnsi="Times New Roman"/>
                <w:i/>
                <w:iCs/>
                <w:lang w:eastAsia="pl-PL"/>
              </w:rPr>
              <w:t xml:space="preserve">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w:t>
            </w:r>
            <w:r w:rsidRPr="00E348FF">
              <w:rPr>
                <w:rFonts w:ascii="Times New Roman" w:hAnsi="Times New Roman"/>
                <w:i/>
              </w:rPr>
              <w:t>a</w:t>
            </w:r>
            <w:r w:rsidRPr="00E348FF">
              <w:rPr>
                <w:rFonts w:ascii="Times New Roman" w:hAnsi="Times New Roman"/>
                <w:i/>
              </w:rPr>
              <w:t>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ny operacji w ramach LSR, Procedury wyboru i oceny grantobiorców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pkt  za </w:t>
      </w:r>
      <w:r w:rsidRPr="00FD0A7F">
        <w:rPr>
          <w:i/>
        </w:rPr>
        <w:t>innowacyjność operacji na poziomie obszaru LSR</w:t>
      </w:r>
      <w:r>
        <w:rPr>
          <w:i/>
        </w:rPr>
        <w:t xml:space="preserve"> oraz </w:t>
      </w:r>
      <w:r w:rsidRPr="00FD0A7F">
        <w:rPr>
          <w:i/>
        </w:rPr>
        <w:t xml:space="preserve">3 pkt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pkt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00D224F8">
        <w:rPr>
          <w:rFonts w:cs="Arial"/>
          <w:b/>
          <w:i/>
        </w:rPr>
        <w:t xml:space="preserve">P III.2.1. </w:t>
      </w:r>
      <w:r w:rsidRPr="00867B71">
        <w:rPr>
          <w:rFonts w:cs="Arial"/>
          <w:b/>
          <w:i/>
        </w:rPr>
        <w:t>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286924" w:rsidRDefault="004709E0" w:rsidP="00075B37">
      <w:pPr>
        <w:pStyle w:val="Default"/>
        <w:jc w:val="both"/>
        <w:rPr>
          <w:rFonts w:ascii="Calibri" w:hAnsi="Calibri"/>
          <w:i/>
          <w:color w:val="auto"/>
          <w:sz w:val="22"/>
          <w:szCs w:val="22"/>
        </w:rPr>
      </w:pPr>
      <w:r w:rsidRPr="00286924">
        <w:rPr>
          <w:rFonts w:ascii="Calibri" w:hAnsi="Calibri"/>
          <w:i/>
          <w:color w:val="auto"/>
          <w:sz w:val="22"/>
          <w:szCs w:val="22"/>
        </w:rPr>
        <w:t xml:space="preserve">Plan działania zostanie zrealizowany w </w:t>
      </w:r>
      <w:r w:rsidR="007C6A29" w:rsidRPr="00286924">
        <w:rPr>
          <w:rFonts w:ascii="Calibri" w:hAnsi="Calibri"/>
          <w:i/>
          <w:color w:val="auto"/>
          <w:sz w:val="22"/>
          <w:szCs w:val="22"/>
        </w:rPr>
        <w:t>latach 2016-2023</w:t>
      </w:r>
      <w:r w:rsidR="00286924" w:rsidRPr="00286924">
        <w:rPr>
          <w:rFonts w:ascii="Calibri" w:hAnsi="Calibri"/>
          <w:i/>
          <w:color w:val="auto"/>
          <w:sz w:val="22"/>
          <w:szCs w:val="22"/>
        </w:rPr>
        <w:t>.</w:t>
      </w:r>
      <w:r w:rsidRPr="00286924">
        <w:rPr>
          <w:rFonts w:ascii="Calibri" w:hAnsi="Calibri"/>
          <w:i/>
          <w:color w:val="auto"/>
          <w:sz w:val="22"/>
          <w:szCs w:val="22"/>
        </w:rPr>
        <w:t>Realizacja planu działania będzie polegała na ogł</w:t>
      </w:r>
      <w:r w:rsidRPr="00286924">
        <w:rPr>
          <w:rFonts w:ascii="Calibri" w:hAnsi="Calibri"/>
          <w:i/>
          <w:color w:val="auto"/>
          <w:sz w:val="22"/>
          <w:szCs w:val="22"/>
        </w:rPr>
        <w:t>a</w:t>
      </w:r>
      <w:r w:rsidRPr="00286924">
        <w:rPr>
          <w:rFonts w:ascii="Calibri" w:hAnsi="Calibri"/>
          <w:i/>
          <w:color w:val="auto"/>
          <w:sz w:val="22"/>
          <w:szCs w:val="22"/>
        </w:rPr>
        <w:t>szaniu naborów tematycznych wdrażających LSR. Środki zostaną rozdysponowane w konkursach dla benef</w:t>
      </w:r>
      <w:r w:rsidRPr="00286924">
        <w:rPr>
          <w:rFonts w:ascii="Calibri" w:hAnsi="Calibri"/>
          <w:i/>
          <w:color w:val="auto"/>
          <w:sz w:val="22"/>
          <w:szCs w:val="22"/>
        </w:rPr>
        <w:t>i</w:t>
      </w:r>
      <w:r w:rsidRPr="00286924">
        <w:rPr>
          <w:rFonts w:ascii="Calibri" w:hAnsi="Calibri"/>
          <w:i/>
          <w:color w:val="auto"/>
          <w:sz w:val="22"/>
          <w:szCs w:val="22"/>
        </w:rPr>
        <w:t>cjentów w zakresie wskazanych działań.</w:t>
      </w:r>
    </w:p>
    <w:p w:rsidR="007C6A29" w:rsidRPr="00286924" w:rsidRDefault="007C6A29" w:rsidP="00075B37">
      <w:pPr>
        <w:pStyle w:val="Default"/>
        <w:jc w:val="both"/>
        <w:rPr>
          <w:rFonts w:ascii="Calibri" w:hAnsi="Calibri"/>
          <w:i/>
          <w:color w:val="auto"/>
          <w:sz w:val="22"/>
          <w:szCs w:val="22"/>
        </w:rPr>
      </w:pPr>
      <w:r w:rsidRPr="00286924">
        <w:rPr>
          <w:rFonts w:ascii="Calibri" w:hAnsi="Calibri"/>
          <w:i/>
          <w:color w:val="auto"/>
          <w:sz w:val="22"/>
          <w:szCs w:val="22"/>
        </w:rPr>
        <w:t xml:space="preserve">Na </w:t>
      </w:r>
      <w:r w:rsidR="00C25CB5" w:rsidRPr="00286924">
        <w:rPr>
          <w:rFonts w:ascii="Calibri" w:hAnsi="Calibri"/>
          <w:i/>
          <w:color w:val="auto"/>
          <w:sz w:val="22"/>
          <w:szCs w:val="22"/>
        </w:rPr>
        <w:t>wsparcie</w:t>
      </w:r>
      <w:r w:rsidRPr="00286924">
        <w:rPr>
          <w:rFonts w:ascii="Calibri" w:hAnsi="Calibri"/>
          <w:i/>
          <w:color w:val="auto"/>
          <w:sz w:val="22"/>
          <w:szCs w:val="22"/>
        </w:rPr>
        <w:t xml:space="preserve"> operacji w ramach PROW przeznaczono</w:t>
      </w:r>
      <w:r w:rsidRPr="00F0369F">
        <w:rPr>
          <w:rFonts w:ascii="Calibri" w:hAnsi="Calibri"/>
          <w:i/>
          <w:color w:val="auto"/>
          <w:sz w:val="22"/>
          <w:szCs w:val="22"/>
        </w:rPr>
        <w:t xml:space="preserve"> 1 250 000 </w:t>
      </w:r>
      <w:r w:rsidRPr="00286924">
        <w:rPr>
          <w:rFonts w:ascii="Calibri" w:hAnsi="Calibri"/>
          <w:i/>
          <w:color w:val="auto"/>
          <w:sz w:val="22"/>
          <w:szCs w:val="22"/>
        </w:rPr>
        <w:t xml:space="preserve">€. Na </w:t>
      </w:r>
      <w:r w:rsidR="00C25CB5" w:rsidRPr="00286924">
        <w:rPr>
          <w:rFonts w:ascii="Calibri" w:hAnsi="Calibri"/>
          <w:i/>
          <w:color w:val="auto"/>
          <w:sz w:val="22"/>
          <w:szCs w:val="22"/>
        </w:rPr>
        <w:t>wsparcie</w:t>
      </w:r>
      <w:r w:rsidRPr="00286924">
        <w:rPr>
          <w:rFonts w:ascii="Calibri" w:hAnsi="Calibri"/>
          <w:i/>
          <w:color w:val="auto"/>
          <w:sz w:val="22"/>
          <w:szCs w:val="22"/>
        </w:rPr>
        <w:t xml:space="preserve"> operacji w ramach EFS prz</w:t>
      </w:r>
      <w:r w:rsidRPr="00286924">
        <w:rPr>
          <w:rFonts w:ascii="Calibri" w:hAnsi="Calibri"/>
          <w:i/>
          <w:color w:val="auto"/>
          <w:sz w:val="22"/>
          <w:szCs w:val="22"/>
        </w:rPr>
        <w:t>e</w:t>
      </w:r>
      <w:r w:rsidRPr="00286924">
        <w:rPr>
          <w:rFonts w:ascii="Calibri" w:hAnsi="Calibri"/>
          <w:i/>
          <w:color w:val="auto"/>
          <w:sz w:val="22"/>
          <w:szCs w:val="22"/>
        </w:rPr>
        <w:t xml:space="preserve">znaczono </w:t>
      </w:r>
      <w:r w:rsidR="00C25CB5" w:rsidRPr="00286924">
        <w:rPr>
          <w:rFonts w:ascii="Calibri" w:hAnsi="Calibri"/>
          <w:i/>
          <w:color w:val="auto"/>
          <w:sz w:val="22"/>
          <w:szCs w:val="22"/>
        </w:rPr>
        <w:t xml:space="preserve">6 770 528 zł, zaś EFRR - 14 792 582,40 zł. </w:t>
      </w:r>
    </w:p>
    <w:p w:rsidR="00C25CB5" w:rsidRPr="00286924" w:rsidRDefault="00C25CB5" w:rsidP="00075B37">
      <w:pPr>
        <w:pStyle w:val="Default"/>
        <w:jc w:val="both"/>
        <w:rPr>
          <w:rFonts w:ascii="Calibri" w:hAnsi="Calibri"/>
          <w:i/>
          <w:color w:val="auto"/>
          <w:sz w:val="22"/>
          <w:szCs w:val="22"/>
        </w:rPr>
      </w:pPr>
      <w:r w:rsidRPr="00286924">
        <w:rPr>
          <w:rFonts w:ascii="Calibri" w:hAnsi="Calibri"/>
          <w:i/>
          <w:color w:val="auto"/>
          <w:sz w:val="22"/>
          <w:szCs w:val="22"/>
        </w:rPr>
        <w:t>Na realizację celu ogólnego I przeznaczono 4 047 007,67 zł w ramach EFS oraz 12 920 021,44 zł w ramach EFRR.</w:t>
      </w:r>
    </w:p>
    <w:p w:rsidR="00C25CB5" w:rsidRPr="00286924" w:rsidRDefault="00C25CB5" w:rsidP="00075B37">
      <w:pPr>
        <w:pStyle w:val="Default"/>
        <w:jc w:val="both"/>
        <w:rPr>
          <w:rFonts w:ascii="Calibri" w:hAnsi="Calibri"/>
          <w:i/>
          <w:color w:val="auto"/>
          <w:sz w:val="22"/>
          <w:szCs w:val="22"/>
        </w:rPr>
      </w:pPr>
      <w:r w:rsidRPr="00286924">
        <w:rPr>
          <w:rFonts w:ascii="Calibri" w:hAnsi="Calibri"/>
          <w:i/>
          <w:color w:val="auto"/>
          <w:sz w:val="22"/>
          <w:szCs w:val="22"/>
        </w:rPr>
        <w:t xml:space="preserve">Na realizację celu ogólnego II przeznaczono </w:t>
      </w:r>
      <w:r w:rsidRPr="00F0369F">
        <w:rPr>
          <w:rFonts w:ascii="Calibri" w:hAnsi="Calibri"/>
          <w:i/>
          <w:color w:val="auto"/>
          <w:sz w:val="22"/>
          <w:szCs w:val="22"/>
        </w:rPr>
        <w:t>1 125 000</w:t>
      </w:r>
      <w:r w:rsidRPr="00286924">
        <w:rPr>
          <w:rFonts w:ascii="Calibri" w:hAnsi="Calibri"/>
          <w:i/>
          <w:color w:val="auto"/>
          <w:sz w:val="22"/>
          <w:szCs w:val="22"/>
        </w:rPr>
        <w:t xml:space="preserve"> € w ramach PROW oraz 626 924,87 zł w r</w:t>
      </w:r>
      <w:r w:rsidRPr="00286924">
        <w:rPr>
          <w:rFonts w:ascii="Calibri" w:hAnsi="Calibri"/>
          <w:i/>
          <w:color w:val="auto"/>
          <w:sz w:val="22"/>
          <w:szCs w:val="22"/>
        </w:rPr>
        <w:t>a</w:t>
      </w:r>
      <w:r w:rsidRPr="00286924">
        <w:rPr>
          <w:rFonts w:ascii="Calibri" w:hAnsi="Calibri"/>
          <w:i/>
          <w:color w:val="auto"/>
          <w:sz w:val="22"/>
          <w:szCs w:val="22"/>
        </w:rPr>
        <w:t xml:space="preserve">mach EFRR. </w:t>
      </w:r>
    </w:p>
    <w:p w:rsidR="00C25CB5" w:rsidRPr="00286924" w:rsidRDefault="00C25CB5" w:rsidP="00075B37">
      <w:pPr>
        <w:pStyle w:val="Default"/>
        <w:jc w:val="both"/>
        <w:rPr>
          <w:rFonts w:ascii="Calibri" w:hAnsi="Calibri"/>
          <w:i/>
          <w:color w:val="auto"/>
          <w:sz w:val="22"/>
          <w:szCs w:val="22"/>
        </w:rPr>
      </w:pPr>
      <w:r w:rsidRPr="00286924">
        <w:rPr>
          <w:rFonts w:ascii="Calibri" w:hAnsi="Calibri"/>
          <w:i/>
          <w:color w:val="auto"/>
          <w:sz w:val="22"/>
          <w:szCs w:val="22"/>
        </w:rPr>
        <w:t xml:space="preserve">Na realizację celu ogólnego III przeznaczono 2 723 520,33 zł w ramach EFS, 1 245 636,09 zł w ramach EFRR oraz 125 000 € w ramach PROW. Ponadto w ramach celu ogólnego III przeznaczono </w:t>
      </w:r>
      <w:r w:rsidRPr="00AB356C">
        <w:rPr>
          <w:rFonts w:ascii="Calibri" w:hAnsi="Calibri"/>
          <w:i/>
          <w:strike/>
          <w:color w:val="auto"/>
          <w:sz w:val="22"/>
          <w:szCs w:val="22"/>
          <w:highlight w:val="yellow"/>
        </w:rPr>
        <w:t>500 000 zł</w:t>
      </w:r>
      <w:r w:rsidRPr="00286924">
        <w:rPr>
          <w:rFonts w:ascii="Calibri" w:hAnsi="Calibri"/>
          <w:i/>
          <w:color w:val="auto"/>
          <w:sz w:val="22"/>
          <w:szCs w:val="22"/>
        </w:rPr>
        <w:t xml:space="preserve"> </w:t>
      </w:r>
      <w:r w:rsidR="00AB356C" w:rsidRPr="00AB356C">
        <w:rPr>
          <w:rFonts w:ascii="Calibri" w:hAnsi="Calibri"/>
          <w:i/>
          <w:color w:val="FF0000"/>
          <w:sz w:val="22"/>
          <w:szCs w:val="22"/>
        </w:rPr>
        <w:t>125 000 €</w:t>
      </w:r>
      <w:r w:rsidR="00AB356C">
        <w:rPr>
          <w:rFonts w:ascii="Calibri" w:hAnsi="Calibri"/>
          <w:i/>
          <w:color w:val="auto"/>
          <w:sz w:val="22"/>
          <w:szCs w:val="22"/>
        </w:rPr>
        <w:t xml:space="preserve"> </w:t>
      </w:r>
      <w:r w:rsidRPr="00286924">
        <w:rPr>
          <w:rFonts w:ascii="Calibri" w:hAnsi="Calibri"/>
          <w:i/>
          <w:color w:val="auto"/>
          <w:sz w:val="22"/>
          <w:szCs w:val="22"/>
        </w:rPr>
        <w:t>na real</w:t>
      </w:r>
      <w:r w:rsidRPr="00286924">
        <w:rPr>
          <w:rFonts w:ascii="Calibri" w:hAnsi="Calibri"/>
          <w:i/>
          <w:color w:val="auto"/>
          <w:sz w:val="22"/>
          <w:szCs w:val="22"/>
        </w:rPr>
        <w:t>i</w:t>
      </w:r>
      <w:r w:rsidRPr="00286924">
        <w:rPr>
          <w:rFonts w:ascii="Calibri" w:hAnsi="Calibri"/>
          <w:i/>
          <w:color w:val="auto"/>
          <w:sz w:val="22"/>
          <w:szCs w:val="22"/>
        </w:rPr>
        <w:t xml:space="preserve">zację projektów współpracy oraz 712 500 € na koszty bieżące i aktywizację finansowane ze środków EFS. </w:t>
      </w:r>
    </w:p>
    <w:p w:rsidR="00C25CB5" w:rsidRPr="00286924" w:rsidRDefault="00C25CB5" w:rsidP="00075B37">
      <w:pPr>
        <w:pStyle w:val="Default"/>
        <w:jc w:val="both"/>
        <w:rPr>
          <w:rFonts w:ascii="Calibri" w:hAnsi="Calibri"/>
          <w:i/>
          <w:color w:val="auto"/>
          <w:sz w:val="22"/>
          <w:szCs w:val="22"/>
        </w:rPr>
      </w:pPr>
      <w:r w:rsidRPr="00286924">
        <w:rPr>
          <w:rFonts w:ascii="Calibri" w:hAnsi="Calibri"/>
          <w:i/>
          <w:color w:val="auto"/>
          <w:sz w:val="22"/>
          <w:szCs w:val="22"/>
        </w:rPr>
        <w:t>Wskaźniki przypisane do powyższych celów zostaną osiągnięte w latach 2016-2023.</w:t>
      </w:r>
    </w:p>
    <w:p w:rsidR="004709E0" w:rsidRPr="00286924" w:rsidRDefault="004709E0" w:rsidP="00B4075B">
      <w:pPr>
        <w:pStyle w:val="Default"/>
        <w:jc w:val="both"/>
        <w:rPr>
          <w:rFonts w:ascii="Calibri" w:hAnsi="Calibri"/>
          <w:i/>
          <w:color w:val="auto"/>
          <w:sz w:val="22"/>
          <w:szCs w:val="22"/>
        </w:rPr>
      </w:pPr>
      <w:r w:rsidRPr="00286924">
        <w:rPr>
          <w:rFonts w:ascii="Calibri" w:hAnsi="Calibri"/>
          <w:i/>
          <w:color w:val="auto"/>
          <w:sz w:val="22"/>
          <w:szCs w:val="22"/>
        </w:rPr>
        <w:t>Ponadto z uwagi na konieczność wymiany dobrych praktyk z innymi LGD zaplanowano realizację dwóch pr</w:t>
      </w:r>
      <w:r w:rsidRPr="00286924">
        <w:rPr>
          <w:rFonts w:ascii="Calibri" w:hAnsi="Calibri"/>
          <w:i/>
          <w:color w:val="auto"/>
          <w:sz w:val="22"/>
          <w:szCs w:val="22"/>
        </w:rPr>
        <w:t>o</w:t>
      </w:r>
      <w:r w:rsidRPr="00286924">
        <w:rPr>
          <w:rFonts w:ascii="Calibri" w:hAnsi="Calibri"/>
          <w:i/>
          <w:color w:val="auto"/>
          <w:sz w:val="22"/>
          <w:szCs w:val="22"/>
        </w:rPr>
        <w:t>jektów współpracy: krajowy i międzynarodowy. Środki na ten cel wyniosą</w:t>
      </w:r>
      <w:r w:rsidR="007C6A29" w:rsidRPr="00286924">
        <w:rPr>
          <w:rFonts w:ascii="Calibri" w:hAnsi="Calibri"/>
          <w:i/>
          <w:color w:val="auto"/>
          <w:sz w:val="22"/>
          <w:szCs w:val="22"/>
        </w:rPr>
        <w:t xml:space="preserve"> </w:t>
      </w:r>
      <w:r w:rsidR="008546E2" w:rsidRPr="00AB356C">
        <w:rPr>
          <w:rFonts w:ascii="Calibri" w:hAnsi="Calibri"/>
          <w:i/>
          <w:strike/>
          <w:color w:val="auto"/>
          <w:sz w:val="22"/>
          <w:szCs w:val="22"/>
          <w:highlight w:val="yellow"/>
        </w:rPr>
        <w:t>500 000 zł</w:t>
      </w:r>
      <w:r w:rsidR="008546E2" w:rsidRPr="00286924">
        <w:rPr>
          <w:rFonts w:ascii="Calibri" w:hAnsi="Calibri"/>
          <w:i/>
          <w:color w:val="auto"/>
          <w:sz w:val="22"/>
          <w:szCs w:val="22"/>
        </w:rPr>
        <w:t xml:space="preserve"> </w:t>
      </w:r>
      <w:r w:rsidR="008546E2" w:rsidRPr="00AB356C">
        <w:rPr>
          <w:rFonts w:ascii="Calibri" w:hAnsi="Calibri"/>
          <w:i/>
          <w:color w:val="FF0000"/>
          <w:sz w:val="22"/>
          <w:szCs w:val="22"/>
        </w:rPr>
        <w:t>125 000 €</w:t>
      </w:r>
      <w:r w:rsidR="008546E2">
        <w:rPr>
          <w:rFonts w:ascii="Calibri" w:hAnsi="Calibri"/>
          <w:i/>
          <w:color w:val="FF0000"/>
          <w:sz w:val="22"/>
          <w:szCs w:val="22"/>
        </w:rPr>
        <w:t>,</w:t>
      </w:r>
      <w:r w:rsidR="008546E2">
        <w:rPr>
          <w:rFonts w:ascii="Calibri" w:hAnsi="Calibri"/>
          <w:i/>
          <w:color w:val="auto"/>
          <w:sz w:val="22"/>
          <w:szCs w:val="22"/>
        </w:rPr>
        <w:t xml:space="preserve"> </w:t>
      </w:r>
      <w:r w:rsidRPr="00286924">
        <w:rPr>
          <w:rFonts w:ascii="Calibri" w:hAnsi="Calibri"/>
          <w:i/>
          <w:color w:val="auto"/>
          <w:sz w:val="22"/>
          <w:szCs w:val="22"/>
        </w:rPr>
        <w:t xml:space="preserve">z czego jeden projekt współpracy na kwotę </w:t>
      </w:r>
      <w:r w:rsidR="009C1343" w:rsidRPr="008546E2">
        <w:rPr>
          <w:rFonts w:ascii="Calibri" w:hAnsi="Calibri"/>
          <w:i/>
          <w:strike/>
          <w:color w:val="auto"/>
          <w:sz w:val="22"/>
          <w:szCs w:val="22"/>
          <w:highlight w:val="yellow"/>
        </w:rPr>
        <w:t>7</w:t>
      </w:r>
      <w:r w:rsidRPr="008546E2">
        <w:rPr>
          <w:rFonts w:ascii="Calibri" w:hAnsi="Calibri"/>
          <w:i/>
          <w:strike/>
          <w:color w:val="auto"/>
          <w:sz w:val="22"/>
          <w:szCs w:val="22"/>
          <w:highlight w:val="yellow"/>
        </w:rPr>
        <w:t>0 000 zł</w:t>
      </w:r>
      <w:r w:rsidRPr="00286924">
        <w:rPr>
          <w:rFonts w:ascii="Calibri" w:hAnsi="Calibri"/>
          <w:i/>
          <w:color w:val="auto"/>
          <w:sz w:val="22"/>
          <w:szCs w:val="22"/>
        </w:rPr>
        <w:t xml:space="preserve"> </w:t>
      </w:r>
      <w:r w:rsidR="008546E2">
        <w:rPr>
          <w:rFonts w:ascii="Calibri" w:hAnsi="Calibri"/>
          <w:i/>
          <w:color w:val="FF0000"/>
          <w:sz w:val="22"/>
          <w:szCs w:val="22"/>
        </w:rPr>
        <w:t xml:space="preserve">17 500 € </w:t>
      </w:r>
      <w:r w:rsidRPr="00286924">
        <w:rPr>
          <w:rFonts w:ascii="Calibri" w:hAnsi="Calibri"/>
          <w:i/>
          <w:color w:val="auto"/>
          <w:sz w:val="22"/>
          <w:szCs w:val="22"/>
        </w:rPr>
        <w:t>zostanie zrealizowany w latach 2019-2021, natomiast drugi na kwotę</w:t>
      </w:r>
      <w:r w:rsidR="007C6A29" w:rsidRPr="00286924">
        <w:rPr>
          <w:rFonts w:ascii="Calibri" w:hAnsi="Calibri"/>
          <w:i/>
          <w:color w:val="auto"/>
          <w:sz w:val="22"/>
          <w:szCs w:val="22"/>
        </w:rPr>
        <w:t xml:space="preserve"> </w:t>
      </w:r>
      <w:r w:rsidR="007C6A29" w:rsidRPr="008546E2">
        <w:rPr>
          <w:rFonts w:ascii="Calibri" w:hAnsi="Calibri"/>
          <w:i/>
          <w:strike/>
          <w:color w:val="auto"/>
          <w:sz w:val="22"/>
          <w:szCs w:val="22"/>
          <w:highlight w:val="yellow"/>
        </w:rPr>
        <w:t>430 000</w:t>
      </w:r>
      <w:r w:rsidRPr="008546E2">
        <w:rPr>
          <w:rFonts w:ascii="Calibri" w:hAnsi="Calibri"/>
          <w:i/>
          <w:strike/>
          <w:color w:val="auto"/>
          <w:sz w:val="22"/>
          <w:szCs w:val="22"/>
          <w:highlight w:val="yellow"/>
        </w:rPr>
        <w:t xml:space="preserve"> zł</w:t>
      </w:r>
      <w:r w:rsidRPr="00286924">
        <w:rPr>
          <w:rFonts w:ascii="Calibri" w:hAnsi="Calibri"/>
          <w:i/>
          <w:color w:val="auto"/>
          <w:sz w:val="22"/>
          <w:szCs w:val="22"/>
        </w:rPr>
        <w:t xml:space="preserve"> </w:t>
      </w:r>
      <w:r w:rsidR="008546E2">
        <w:rPr>
          <w:rFonts w:ascii="Calibri" w:hAnsi="Calibri"/>
          <w:i/>
          <w:color w:val="FF0000"/>
          <w:sz w:val="22"/>
          <w:szCs w:val="22"/>
        </w:rPr>
        <w:t xml:space="preserve">107 500 € </w:t>
      </w:r>
      <w:r w:rsidRPr="00286924">
        <w:rPr>
          <w:rFonts w:ascii="Calibri" w:hAnsi="Calibri"/>
          <w:i/>
          <w:color w:val="auto"/>
          <w:sz w:val="22"/>
          <w:szCs w:val="22"/>
        </w:rPr>
        <w:t>w latach 202</w:t>
      </w:r>
      <w:r w:rsidR="001D0CE3">
        <w:rPr>
          <w:rFonts w:ascii="Calibri" w:hAnsi="Calibri"/>
          <w:i/>
          <w:color w:val="auto"/>
          <w:sz w:val="22"/>
          <w:szCs w:val="22"/>
        </w:rPr>
        <w:t>1</w:t>
      </w:r>
      <w:r w:rsidR="006C3CD1">
        <w:rPr>
          <w:rFonts w:ascii="Calibri" w:hAnsi="Calibri"/>
          <w:i/>
          <w:color w:val="auto"/>
          <w:sz w:val="22"/>
          <w:szCs w:val="22"/>
        </w:rPr>
        <w:t>-2023.</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lastRenderedPageBreak/>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005C0EAD" w:rsidRPr="00F0369F">
        <w:rPr>
          <w:rFonts w:ascii="Calibri" w:hAnsi="Calibri" w:cs="Arial"/>
          <w:b/>
          <w:i/>
          <w:color w:val="auto"/>
          <w:sz w:val="22"/>
          <w:szCs w:val="22"/>
        </w:rPr>
        <w:t>1 250 000</w:t>
      </w:r>
      <w:r w:rsidRPr="00867B71">
        <w:rPr>
          <w:rFonts w:ascii="Calibri" w:hAnsi="Calibri" w:cs="Arial"/>
          <w:b/>
          <w:i/>
          <w:color w:val="auto"/>
          <w:sz w:val="22"/>
          <w:szCs w:val="22"/>
        </w:rPr>
        <w:t xml:space="preserve"> </w:t>
      </w:r>
      <w:r w:rsidR="005C0EAD" w:rsidRPr="00BA5C04">
        <w:rPr>
          <w:rFonts w:ascii="Calibri" w:hAnsi="Calibri"/>
          <w:b/>
          <w:i/>
          <w:color w:val="auto"/>
          <w:sz w:val="22"/>
          <w:szCs w:val="22"/>
        </w:rPr>
        <w:t>€</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AB356C">
        <w:rPr>
          <w:rFonts w:cs="Arial"/>
          <w:b/>
          <w:i/>
          <w:strike/>
          <w:sz w:val="22"/>
          <w:szCs w:val="22"/>
          <w:highlight w:val="yellow"/>
        </w:rPr>
        <w:t>5</w:t>
      </w:r>
      <w:r w:rsidR="005C0EAD" w:rsidRPr="00AB356C">
        <w:rPr>
          <w:rFonts w:cs="Arial"/>
          <w:b/>
          <w:i/>
          <w:strike/>
          <w:sz w:val="22"/>
          <w:szCs w:val="22"/>
          <w:highlight w:val="yellow"/>
        </w:rPr>
        <w:t>0</w:t>
      </w:r>
      <w:r w:rsidR="00505A8C" w:rsidRPr="00AB356C">
        <w:rPr>
          <w:rFonts w:cs="Arial"/>
          <w:b/>
          <w:i/>
          <w:strike/>
          <w:sz w:val="22"/>
          <w:szCs w:val="22"/>
          <w:highlight w:val="yellow"/>
        </w:rPr>
        <w:t>0</w:t>
      </w:r>
      <w:r w:rsidRPr="00AB356C">
        <w:rPr>
          <w:rFonts w:cs="Arial"/>
          <w:b/>
          <w:i/>
          <w:strike/>
          <w:sz w:val="22"/>
          <w:szCs w:val="22"/>
          <w:highlight w:val="yellow"/>
        </w:rPr>
        <w:t xml:space="preserve"> 000 zł</w:t>
      </w:r>
      <w:r w:rsidR="00AB356C">
        <w:rPr>
          <w:rFonts w:cs="Arial"/>
          <w:b/>
          <w:i/>
          <w:sz w:val="22"/>
          <w:szCs w:val="22"/>
        </w:rPr>
        <w:t xml:space="preserve"> </w:t>
      </w:r>
      <w:r w:rsidR="00AB356C" w:rsidRPr="00AB356C">
        <w:rPr>
          <w:rFonts w:cs="Arial"/>
          <w:b/>
          <w:i/>
          <w:color w:val="FF0000"/>
          <w:sz w:val="22"/>
          <w:szCs w:val="22"/>
        </w:rPr>
        <w:t>125 000 €</w:t>
      </w:r>
      <w:r w:rsidRPr="00AB356C">
        <w:rPr>
          <w:rFonts w:cs="Arial"/>
          <w:b/>
          <w:i/>
          <w:color w:val="FF0000"/>
          <w:sz w:val="22"/>
          <w:szCs w:val="22"/>
        </w:rPr>
        <w:t>,</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w:t>
      </w:r>
      <w:r w:rsidR="00966C12">
        <w:rPr>
          <w:rFonts w:cs="Arial"/>
          <w:b/>
          <w:i/>
          <w:sz w:val="22"/>
          <w:szCs w:val="22"/>
        </w:rPr>
        <w:t>2</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w ramach Regionalnego Program Operacyjnego Województwa Podlaski</w:t>
      </w:r>
      <w:r w:rsidRPr="00F04DBA">
        <w:rPr>
          <w:rFonts w:cs="Arial"/>
          <w:i/>
        </w:rPr>
        <w:t>e</w:t>
      </w:r>
      <w:r w:rsidRPr="00F04DBA">
        <w:rPr>
          <w:rFonts w:cs="Arial"/>
          <w:i/>
        </w:rPr>
        <w:t xml:space="preserv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009"/>
        <w:gridCol w:w="1826"/>
      </w:tblGrid>
      <w:tr w:rsidR="004709E0" w:rsidRPr="00FD3D67" w:rsidTr="00BA5C04">
        <w:tc>
          <w:tcPr>
            <w:tcW w:w="7196"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Cel szczegółowy</w:t>
            </w:r>
          </w:p>
        </w:tc>
        <w:tc>
          <w:tcPr>
            <w:tcW w:w="1009"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Fundusz</w:t>
            </w:r>
          </w:p>
        </w:tc>
        <w:tc>
          <w:tcPr>
            <w:tcW w:w="1826" w:type="dxa"/>
          </w:tcPr>
          <w:p w:rsidR="004709E0" w:rsidRPr="00FD3D67" w:rsidRDefault="004709E0" w:rsidP="00E348FF">
            <w:pPr>
              <w:pStyle w:val="Default"/>
              <w:jc w:val="right"/>
              <w:rPr>
                <w:rFonts w:ascii="Calibri" w:hAnsi="Calibri"/>
                <w:b/>
                <w:i/>
                <w:color w:val="auto"/>
                <w:sz w:val="22"/>
                <w:szCs w:val="22"/>
              </w:rPr>
            </w:pPr>
            <w:r w:rsidRPr="00FD3D67">
              <w:rPr>
                <w:rFonts w:ascii="Calibri" w:hAnsi="Calibri"/>
                <w:b/>
                <w:i/>
                <w:color w:val="auto"/>
                <w:sz w:val="22"/>
                <w:szCs w:val="22"/>
              </w:rPr>
              <w:t>Kwota w zł.</w:t>
            </w:r>
            <w:r w:rsidR="00BA5C04" w:rsidRPr="00FD3D67">
              <w:rPr>
                <w:rFonts w:ascii="Calibri" w:hAnsi="Calibri"/>
                <w:b/>
                <w:i/>
                <w:color w:val="auto"/>
                <w:sz w:val="22"/>
                <w:szCs w:val="22"/>
              </w:rPr>
              <w:t>/</w:t>
            </w:r>
            <w:r w:rsidR="00BA5C04" w:rsidRPr="00FD3D67">
              <w:t xml:space="preserve"> </w:t>
            </w:r>
            <w:r w:rsidR="00BA5C04" w:rsidRPr="00FD3D67">
              <w:rPr>
                <w:rFonts w:ascii="Calibri" w:hAnsi="Calibri"/>
                <w:b/>
                <w:i/>
                <w:color w:val="auto"/>
                <w:sz w:val="22"/>
                <w:szCs w:val="22"/>
              </w:rPr>
              <w:t>€</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Aktywizacja i integracja społeczno -zawodowa mieszkańców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4709E0" w:rsidRPr="00FD3D67" w:rsidRDefault="004709E0" w:rsidP="001B1DED">
            <w:pPr>
              <w:pStyle w:val="Default"/>
              <w:jc w:val="right"/>
              <w:rPr>
                <w:rFonts w:ascii="Calibri" w:hAnsi="Calibri"/>
                <w:b/>
                <w:i/>
                <w:color w:val="auto"/>
                <w:sz w:val="22"/>
                <w:szCs w:val="22"/>
              </w:rPr>
            </w:pPr>
            <w:r w:rsidRPr="00FD3D67">
              <w:rPr>
                <w:rFonts w:ascii="Calibri" w:hAnsi="Calibri"/>
                <w:i/>
                <w:color w:val="auto"/>
                <w:sz w:val="22"/>
                <w:szCs w:val="22"/>
              </w:rPr>
              <w:t>4</w:t>
            </w:r>
            <w:r w:rsidR="001B1DED" w:rsidRPr="00FD3D67">
              <w:rPr>
                <w:rFonts w:ascii="Calibri" w:hAnsi="Calibri"/>
                <w:i/>
                <w:color w:val="auto"/>
                <w:sz w:val="22"/>
                <w:szCs w:val="22"/>
              </w:rPr>
              <w:t> 047 007,67</w:t>
            </w:r>
            <w:r w:rsidR="00BA5C04" w:rsidRPr="00FD3D67">
              <w:rPr>
                <w:rFonts w:ascii="Calibri" w:hAnsi="Calibri"/>
                <w:i/>
                <w:color w:val="auto"/>
                <w:sz w:val="22"/>
                <w:szCs w:val="22"/>
              </w:rPr>
              <w:t xml:space="preserve"> zł.</w:t>
            </w:r>
          </w:p>
        </w:tc>
      </w:tr>
      <w:tr w:rsidR="004709E0" w:rsidRPr="00FD3D67" w:rsidTr="00BA5C04">
        <w:tc>
          <w:tcPr>
            <w:tcW w:w="7196" w:type="dxa"/>
            <w:vAlign w:val="center"/>
          </w:tcPr>
          <w:p w:rsidR="004709E0" w:rsidRPr="00FD3D67" w:rsidRDefault="00DA1530" w:rsidP="0043331F">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rozwój infrastruktury społecznej </w:t>
            </w:r>
            <w:r w:rsidR="00773AFD" w:rsidRPr="00FD3D67">
              <w:rPr>
                <w:rFonts w:ascii="Calibri" w:hAnsi="Calibri"/>
                <w:i/>
                <w:color w:val="auto"/>
                <w:sz w:val="22"/>
                <w:szCs w:val="22"/>
              </w:rPr>
              <w:t>i publicznej</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C57A05" w:rsidRPr="00FD3D67" w:rsidRDefault="0022798B" w:rsidP="00260EBC">
            <w:pPr>
              <w:pStyle w:val="Default"/>
              <w:jc w:val="right"/>
              <w:rPr>
                <w:rFonts w:ascii="Calibri" w:hAnsi="Calibri"/>
                <w:i/>
                <w:color w:val="auto"/>
                <w:sz w:val="22"/>
                <w:szCs w:val="22"/>
              </w:rPr>
            </w:pPr>
            <w:r w:rsidRPr="00FD3D67">
              <w:rPr>
                <w:rFonts w:ascii="Calibri" w:hAnsi="Calibri"/>
                <w:i/>
                <w:color w:val="auto"/>
                <w:sz w:val="22"/>
                <w:szCs w:val="22"/>
              </w:rPr>
              <w:t xml:space="preserve">12 920 021,44 </w:t>
            </w:r>
            <w:r w:rsidR="00BA5C04" w:rsidRPr="00FD3D67">
              <w:rPr>
                <w:rFonts w:ascii="Calibri" w:hAnsi="Calibri"/>
                <w:i/>
                <w:color w:val="auto"/>
                <w:sz w:val="22"/>
                <w:szCs w:val="22"/>
              </w:rPr>
              <w:t xml:space="preserve"> zł.</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Wzrost poziomu zatrudnienia i potencjału gospodarczego LGD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947C42" w:rsidRDefault="0022798B" w:rsidP="00E348FF">
            <w:pPr>
              <w:pStyle w:val="Default"/>
              <w:jc w:val="right"/>
              <w:rPr>
                <w:rFonts w:ascii="Calibri" w:hAnsi="Calibri"/>
                <w:i/>
                <w:strike/>
                <w:color w:val="auto"/>
                <w:sz w:val="22"/>
                <w:szCs w:val="22"/>
              </w:rPr>
            </w:pPr>
            <w:r w:rsidRPr="00947C42">
              <w:rPr>
                <w:rFonts w:ascii="Calibri" w:hAnsi="Calibri"/>
                <w:i/>
                <w:strike/>
                <w:color w:val="auto"/>
                <w:sz w:val="22"/>
                <w:szCs w:val="22"/>
                <w:highlight w:val="yellow"/>
              </w:rPr>
              <w:t xml:space="preserve">754 533,41 </w:t>
            </w:r>
            <w:r w:rsidR="00260EBC" w:rsidRPr="00947C42">
              <w:rPr>
                <w:rFonts w:ascii="Calibri" w:hAnsi="Calibri"/>
                <w:i/>
                <w:strike/>
                <w:color w:val="auto"/>
                <w:sz w:val="22"/>
                <w:szCs w:val="22"/>
                <w:highlight w:val="yellow"/>
              </w:rPr>
              <w:t>€</w:t>
            </w:r>
            <w:r w:rsidR="00260EBC" w:rsidRPr="00947C42">
              <w:rPr>
                <w:rFonts w:ascii="Calibri" w:hAnsi="Calibri"/>
                <w:i/>
                <w:strike/>
                <w:color w:val="auto"/>
                <w:sz w:val="22"/>
                <w:szCs w:val="22"/>
              </w:rPr>
              <w:t xml:space="preserve"> </w:t>
            </w:r>
          </w:p>
          <w:p w:rsidR="00947C42" w:rsidRPr="00947C42" w:rsidRDefault="00F0369F" w:rsidP="00F0369F">
            <w:pPr>
              <w:pStyle w:val="Default"/>
              <w:jc w:val="right"/>
              <w:rPr>
                <w:rFonts w:ascii="Calibri" w:hAnsi="Calibri"/>
                <w:b/>
                <w:i/>
                <w:color w:val="FF0000"/>
                <w:sz w:val="22"/>
                <w:szCs w:val="22"/>
              </w:rPr>
            </w:pPr>
            <w:r>
              <w:rPr>
                <w:rFonts w:ascii="Calibri" w:hAnsi="Calibri"/>
                <w:i/>
                <w:color w:val="FF0000"/>
                <w:sz w:val="22"/>
                <w:szCs w:val="22"/>
              </w:rPr>
              <w:t>777 817,16</w:t>
            </w:r>
            <w:r w:rsidR="00947C42">
              <w:rPr>
                <w:rFonts w:ascii="Calibri" w:hAnsi="Calibri"/>
                <w:i/>
                <w:color w:val="FF0000"/>
                <w:sz w:val="22"/>
                <w:szCs w:val="22"/>
              </w:rPr>
              <w:t xml:space="preserve"> €</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Rozwój infrastruktury turystycznej i rekreacyjnej </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EFRR</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FD3D67" w:rsidRDefault="0022798B" w:rsidP="00E348FF">
            <w:pPr>
              <w:pStyle w:val="Default"/>
              <w:jc w:val="right"/>
              <w:rPr>
                <w:rFonts w:ascii="Calibri" w:hAnsi="Calibri"/>
                <w:i/>
                <w:color w:val="auto"/>
                <w:sz w:val="22"/>
                <w:szCs w:val="22"/>
              </w:rPr>
            </w:pPr>
            <w:r w:rsidRPr="00FD3D67">
              <w:rPr>
                <w:rFonts w:ascii="Calibri" w:hAnsi="Calibri"/>
                <w:i/>
                <w:color w:val="auto"/>
                <w:sz w:val="22"/>
                <w:szCs w:val="22"/>
              </w:rPr>
              <w:t xml:space="preserve">626 924,87 </w:t>
            </w:r>
            <w:r w:rsidR="005608FD" w:rsidRPr="00FD3D67">
              <w:rPr>
                <w:rFonts w:ascii="Calibri" w:hAnsi="Calibri"/>
                <w:i/>
                <w:color w:val="auto"/>
                <w:sz w:val="22"/>
                <w:szCs w:val="22"/>
              </w:rPr>
              <w:t>zł.</w:t>
            </w:r>
          </w:p>
          <w:p w:rsidR="004709E0" w:rsidRPr="00947C42" w:rsidRDefault="0022798B" w:rsidP="00E348FF">
            <w:pPr>
              <w:pStyle w:val="Default"/>
              <w:jc w:val="right"/>
              <w:rPr>
                <w:rFonts w:ascii="Calibri" w:hAnsi="Calibri"/>
                <w:i/>
                <w:strike/>
                <w:color w:val="auto"/>
                <w:sz w:val="22"/>
                <w:szCs w:val="22"/>
              </w:rPr>
            </w:pPr>
            <w:r w:rsidRPr="00947C42">
              <w:rPr>
                <w:rFonts w:ascii="Calibri" w:hAnsi="Calibri"/>
                <w:i/>
                <w:strike/>
                <w:color w:val="auto"/>
                <w:sz w:val="22"/>
                <w:szCs w:val="22"/>
                <w:highlight w:val="yellow"/>
              </w:rPr>
              <w:t xml:space="preserve">336 070,96 </w:t>
            </w:r>
            <w:r w:rsidR="00260EBC" w:rsidRPr="00947C42">
              <w:rPr>
                <w:rFonts w:ascii="Calibri" w:hAnsi="Calibri"/>
                <w:i/>
                <w:strike/>
                <w:color w:val="auto"/>
                <w:sz w:val="22"/>
                <w:szCs w:val="22"/>
                <w:highlight w:val="yellow"/>
              </w:rPr>
              <w:t xml:space="preserve"> €</w:t>
            </w:r>
          </w:p>
          <w:p w:rsidR="00947C42" w:rsidRPr="00947C42" w:rsidRDefault="00947C42" w:rsidP="00E348FF">
            <w:pPr>
              <w:pStyle w:val="Default"/>
              <w:jc w:val="right"/>
              <w:rPr>
                <w:rFonts w:ascii="Calibri" w:hAnsi="Calibri"/>
                <w:b/>
                <w:i/>
                <w:color w:val="FF0000"/>
                <w:sz w:val="22"/>
                <w:szCs w:val="22"/>
              </w:rPr>
            </w:pPr>
            <w:r w:rsidRPr="00947C42">
              <w:rPr>
                <w:rFonts w:ascii="Calibri" w:hAnsi="Calibri"/>
                <w:i/>
                <w:color w:val="FF0000"/>
                <w:sz w:val="22"/>
                <w:szCs w:val="22"/>
              </w:rPr>
              <w:t>312 787,21 €</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.3. </w:t>
            </w:r>
            <w:r w:rsidR="004709E0" w:rsidRPr="00FD3D67">
              <w:rPr>
                <w:rFonts w:ascii="Calibri" w:hAnsi="Calibri"/>
                <w:i/>
                <w:color w:val="auto"/>
                <w:sz w:val="22"/>
                <w:szCs w:val="22"/>
              </w:rPr>
              <w:t>Rozwój przedsiębiorczości i współpracy partnerskiej</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FD3D67" w:rsidRDefault="0022798B" w:rsidP="00E348FF">
            <w:pPr>
              <w:pStyle w:val="Default"/>
              <w:jc w:val="right"/>
              <w:rPr>
                <w:rFonts w:ascii="Calibri" w:hAnsi="Calibri"/>
                <w:b/>
                <w:i/>
                <w:color w:val="auto"/>
                <w:sz w:val="22"/>
                <w:szCs w:val="22"/>
              </w:rPr>
            </w:pPr>
            <w:r w:rsidRPr="00FD3D67">
              <w:rPr>
                <w:rFonts w:ascii="Calibri" w:hAnsi="Calibri"/>
                <w:i/>
                <w:color w:val="auto"/>
                <w:sz w:val="22"/>
                <w:szCs w:val="22"/>
              </w:rPr>
              <w:t xml:space="preserve">34 395,63 </w:t>
            </w:r>
            <w:r w:rsidR="005608FD" w:rsidRPr="00FD3D67">
              <w:rPr>
                <w:rFonts w:ascii="Calibri" w:hAnsi="Calibri"/>
                <w:i/>
                <w:color w:val="auto"/>
                <w:sz w:val="22"/>
                <w:szCs w:val="22"/>
              </w:rPr>
              <w:t>€</w:t>
            </w:r>
          </w:p>
        </w:tc>
      </w:tr>
      <w:tr w:rsidR="00BA5C04" w:rsidRPr="00FD3D67" w:rsidTr="00BA5C04">
        <w:trPr>
          <w:trHeight w:val="113"/>
        </w:trPr>
        <w:tc>
          <w:tcPr>
            <w:tcW w:w="7196" w:type="dxa"/>
            <w:vMerge w:val="restart"/>
            <w:vAlign w:val="center"/>
          </w:tcPr>
          <w:p w:rsidR="00BA5C04" w:rsidRPr="00FD3D67" w:rsidRDefault="00BA5C04" w:rsidP="00323771">
            <w:pPr>
              <w:pStyle w:val="Default"/>
              <w:rPr>
                <w:rFonts w:ascii="Calibri" w:hAnsi="Calibri"/>
                <w:i/>
                <w:color w:val="auto"/>
                <w:sz w:val="22"/>
                <w:szCs w:val="22"/>
              </w:rPr>
            </w:pPr>
            <w:r w:rsidRPr="00FD3D67">
              <w:rPr>
                <w:rFonts w:ascii="Calibri" w:hAnsi="Calibri"/>
                <w:b/>
                <w:i/>
                <w:color w:val="auto"/>
                <w:sz w:val="22"/>
                <w:szCs w:val="22"/>
              </w:rPr>
              <w:t xml:space="preserve">III.1. </w:t>
            </w:r>
            <w:r w:rsidRPr="00FD3D67">
              <w:rPr>
                <w:rFonts w:ascii="Calibri" w:hAnsi="Calibri"/>
                <w:i/>
                <w:color w:val="auto"/>
                <w:sz w:val="22"/>
                <w:szCs w:val="22"/>
              </w:rPr>
              <w:t xml:space="preserve">Rozwój sfery społecznej </w:t>
            </w:r>
          </w:p>
        </w:tc>
        <w:tc>
          <w:tcPr>
            <w:tcW w:w="1009" w:type="dxa"/>
            <w:vMerge w:val="restart"/>
            <w:vAlign w:val="center"/>
          </w:tcPr>
          <w:p w:rsidR="00BA5C04" w:rsidRPr="00FD3D67" w:rsidRDefault="00BA5C04"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BA5C04" w:rsidRPr="00FD3D67" w:rsidRDefault="00BA5C04" w:rsidP="0055407B">
            <w:pPr>
              <w:pStyle w:val="Default"/>
              <w:jc w:val="right"/>
              <w:rPr>
                <w:rFonts w:ascii="Calibri" w:hAnsi="Calibri"/>
                <w:i/>
                <w:color w:val="auto"/>
                <w:sz w:val="22"/>
                <w:szCs w:val="22"/>
              </w:rPr>
            </w:pPr>
            <w:r w:rsidRPr="00FD3D67">
              <w:rPr>
                <w:rFonts w:ascii="Calibri" w:hAnsi="Calibri"/>
                <w:i/>
                <w:color w:val="auto"/>
                <w:sz w:val="22"/>
                <w:szCs w:val="22"/>
              </w:rPr>
              <w:t>2 042 655,83 zł.</w:t>
            </w:r>
          </w:p>
        </w:tc>
      </w:tr>
      <w:tr w:rsidR="00BA5C04" w:rsidRPr="00FD3D67" w:rsidTr="00BA5C04">
        <w:trPr>
          <w:trHeight w:val="112"/>
        </w:trPr>
        <w:tc>
          <w:tcPr>
            <w:tcW w:w="7196" w:type="dxa"/>
            <w:vMerge/>
            <w:vAlign w:val="center"/>
          </w:tcPr>
          <w:p w:rsidR="00BA5C04" w:rsidRPr="00FD3D67" w:rsidRDefault="00BA5C04" w:rsidP="00323771">
            <w:pPr>
              <w:pStyle w:val="Default"/>
              <w:rPr>
                <w:rFonts w:ascii="Calibri" w:hAnsi="Calibri"/>
                <w:b/>
                <w:i/>
                <w:color w:val="auto"/>
                <w:sz w:val="22"/>
                <w:szCs w:val="22"/>
              </w:rPr>
            </w:pPr>
          </w:p>
        </w:tc>
        <w:tc>
          <w:tcPr>
            <w:tcW w:w="1009" w:type="dxa"/>
            <w:vMerge/>
            <w:vAlign w:val="center"/>
          </w:tcPr>
          <w:p w:rsidR="00BA5C04" w:rsidRPr="00FD3D67" w:rsidRDefault="00BA5C04" w:rsidP="00E348FF">
            <w:pPr>
              <w:pStyle w:val="Default"/>
              <w:jc w:val="center"/>
              <w:rPr>
                <w:rFonts w:ascii="Calibri" w:hAnsi="Calibri"/>
                <w:i/>
                <w:color w:val="auto"/>
                <w:sz w:val="22"/>
                <w:szCs w:val="22"/>
              </w:rPr>
            </w:pPr>
          </w:p>
        </w:tc>
        <w:tc>
          <w:tcPr>
            <w:tcW w:w="1826" w:type="dxa"/>
            <w:vAlign w:val="center"/>
          </w:tcPr>
          <w:p w:rsidR="00BA5C04" w:rsidRPr="00FD3D67" w:rsidRDefault="00BA5C04" w:rsidP="0055407B">
            <w:pPr>
              <w:pStyle w:val="Default"/>
              <w:jc w:val="right"/>
              <w:rPr>
                <w:rFonts w:ascii="Calibri" w:hAnsi="Calibri"/>
                <w:i/>
                <w:color w:val="auto"/>
                <w:sz w:val="22"/>
                <w:szCs w:val="22"/>
              </w:rPr>
            </w:pPr>
            <w:r w:rsidRPr="00FD3D67">
              <w:rPr>
                <w:rFonts w:ascii="Calibri" w:hAnsi="Calibri"/>
                <w:i/>
                <w:color w:val="auto"/>
                <w:sz w:val="22"/>
                <w:szCs w:val="22"/>
              </w:rPr>
              <w:t>662 500 €</w:t>
            </w:r>
          </w:p>
        </w:tc>
      </w:tr>
      <w:tr w:rsidR="004709E0" w:rsidRPr="00FD3D67" w:rsidTr="00BA5C04">
        <w:tc>
          <w:tcPr>
            <w:tcW w:w="7196" w:type="dxa"/>
            <w:vAlign w:val="center"/>
          </w:tcPr>
          <w:p w:rsidR="004709E0" w:rsidRPr="00FD3D67" w:rsidRDefault="00DA1530" w:rsidP="00E348FF">
            <w:pPr>
              <w:pStyle w:val="Default"/>
              <w:ind w:left="426" w:hanging="426"/>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4709E0" w:rsidRPr="00FD3D67" w:rsidRDefault="005608FD" w:rsidP="00E348FF">
            <w:pPr>
              <w:pStyle w:val="Default"/>
              <w:jc w:val="right"/>
              <w:rPr>
                <w:rFonts w:ascii="Calibri" w:hAnsi="Calibri"/>
                <w:i/>
                <w:color w:val="auto"/>
                <w:sz w:val="22"/>
                <w:szCs w:val="22"/>
              </w:rPr>
            </w:pPr>
            <w:r w:rsidRPr="00FD3D67">
              <w:rPr>
                <w:rFonts w:ascii="Calibri" w:hAnsi="Calibri"/>
                <w:i/>
                <w:color w:val="auto"/>
                <w:sz w:val="22"/>
                <w:szCs w:val="22"/>
              </w:rPr>
              <w:t>125 </w:t>
            </w:r>
            <w:r w:rsidR="004709E0" w:rsidRPr="00FD3D67">
              <w:rPr>
                <w:rFonts w:ascii="Calibri" w:hAnsi="Calibri"/>
                <w:i/>
                <w:color w:val="auto"/>
                <w:sz w:val="22"/>
                <w:szCs w:val="22"/>
              </w:rPr>
              <w:t>000</w:t>
            </w:r>
            <w:r w:rsidRPr="00FD3D67">
              <w:rPr>
                <w:rFonts w:ascii="Calibri" w:hAnsi="Calibri"/>
                <w:i/>
                <w:color w:val="auto"/>
                <w:sz w:val="22"/>
                <w:szCs w:val="22"/>
              </w:rPr>
              <w:t xml:space="preserve"> €</w:t>
            </w:r>
          </w:p>
          <w:p w:rsidR="004709E0" w:rsidRPr="00FD3D67" w:rsidRDefault="0086641A" w:rsidP="00E348FF">
            <w:pPr>
              <w:pStyle w:val="Default"/>
              <w:jc w:val="right"/>
              <w:rPr>
                <w:rFonts w:ascii="Calibri" w:hAnsi="Calibri"/>
                <w:i/>
                <w:color w:val="auto"/>
                <w:sz w:val="22"/>
                <w:szCs w:val="22"/>
              </w:rPr>
            </w:pPr>
            <w:r w:rsidRPr="00FD3D67">
              <w:rPr>
                <w:rFonts w:ascii="Calibri" w:hAnsi="Calibri"/>
                <w:i/>
                <w:color w:val="auto"/>
                <w:sz w:val="22"/>
                <w:szCs w:val="22"/>
              </w:rPr>
              <w:t>5</w:t>
            </w:r>
            <w:r w:rsidR="004709E0" w:rsidRPr="00FD3D67">
              <w:rPr>
                <w:rFonts w:ascii="Calibri" w:hAnsi="Calibri"/>
                <w:i/>
                <w:color w:val="auto"/>
                <w:sz w:val="22"/>
                <w:szCs w:val="22"/>
              </w:rPr>
              <w:t>0</w:t>
            </w:r>
            <w:r w:rsidRPr="00FD3D67">
              <w:rPr>
                <w:rFonts w:ascii="Calibri" w:hAnsi="Calibri"/>
                <w:i/>
                <w:color w:val="auto"/>
                <w:sz w:val="22"/>
                <w:szCs w:val="22"/>
              </w:rPr>
              <w:t> </w:t>
            </w:r>
            <w:r w:rsidR="004709E0" w:rsidRPr="00FD3D67">
              <w:rPr>
                <w:rFonts w:ascii="Calibri" w:hAnsi="Calibri"/>
                <w:i/>
                <w:color w:val="auto"/>
                <w:sz w:val="22"/>
                <w:szCs w:val="22"/>
              </w:rPr>
              <w:t>000</w:t>
            </w:r>
            <w:r w:rsidRPr="00FD3D67">
              <w:rPr>
                <w:rFonts w:ascii="Calibri" w:hAnsi="Calibri"/>
                <w:i/>
                <w:color w:val="auto"/>
                <w:sz w:val="22"/>
                <w:szCs w:val="22"/>
              </w:rPr>
              <w:t xml:space="preserve"> €</w:t>
            </w:r>
          </w:p>
          <w:p w:rsidR="004709E0" w:rsidRPr="00FD3D67" w:rsidRDefault="00545DE9" w:rsidP="00E348FF">
            <w:pPr>
              <w:pStyle w:val="Default"/>
              <w:jc w:val="right"/>
              <w:rPr>
                <w:rFonts w:ascii="Calibri" w:hAnsi="Calibri"/>
                <w:i/>
                <w:color w:val="auto"/>
                <w:sz w:val="22"/>
                <w:szCs w:val="22"/>
              </w:rPr>
            </w:pPr>
            <w:r w:rsidRPr="00FD3D67">
              <w:rPr>
                <w:rFonts w:ascii="Calibri" w:hAnsi="Calibri"/>
                <w:i/>
                <w:color w:val="auto"/>
                <w:sz w:val="22"/>
                <w:szCs w:val="22"/>
              </w:rPr>
              <w:t xml:space="preserve">1 245 636,09 </w:t>
            </w:r>
            <w:r w:rsidR="0086641A" w:rsidRPr="00FD3D67">
              <w:rPr>
                <w:rFonts w:ascii="Calibri" w:hAnsi="Calibri"/>
                <w:i/>
                <w:color w:val="auto"/>
                <w:sz w:val="22"/>
                <w:szCs w:val="22"/>
              </w:rPr>
              <w:t>zł.</w:t>
            </w:r>
          </w:p>
        </w:tc>
      </w:tr>
      <w:tr w:rsidR="004709E0" w:rsidRPr="00E348FF" w:rsidTr="00BA5C04">
        <w:tc>
          <w:tcPr>
            <w:tcW w:w="7196" w:type="dxa"/>
            <w:vAlign w:val="center"/>
          </w:tcPr>
          <w:p w:rsidR="004709E0" w:rsidRPr="00FD3D67" w:rsidRDefault="00DA1530" w:rsidP="00DA1530">
            <w:pPr>
              <w:pStyle w:val="Default"/>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.3</w:t>
            </w:r>
            <w:r w:rsidR="004709E0" w:rsidRPr="00FD3D67">
              <w:rPr>
                <w:rFonts w:ascii="Calibri" w:hAnsi="Calibri"/>
                <w:i/>
                <w:color w:val="auto"/>
                <w:sz w:val="22"/>
                <w:szCs w:val="22"/>
              </w:rPr>
              <w:t>. Wzmocnienie kompetencji społecznych (wzmocnienie kapitału społec</w:t>
            </w:r>
            <w:r w:rsidR="004709E0" w:rsidRPr="00FD3D67">
              <w:rPr>
                <w:rFonts w:ascii="Calibri" w:hAnsi="Calibri"/>
                <w:i/>
                <w:color w:val="auto"/>
                <w:sz w:val="22"/>
                <w:szCs w:val="22"/>
              </w:rPr>
              <w:t>z</w:t>
            </w:r>
            <w:r w:rsidR="004709E0" w:rsidRPr="00FD3D67">
              <w:rPr>
                <w:rFonts w:ascii="Calibri" w:hAnsi="Calibri"/>
                <w:i/>
                <w:color w:val="auto"/>
                <w:sz w:val="22"/>
                <w:szCs w:val="22"/>
              </w:rPr>
              <w:t>nego)</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tc>
        <w:tc>
          <w:tcPr>
            <w:tcW w:w="1826" w:type="dxa"/>
            <w:vAlign w:val="center"/>
          </w:tcPr>
          <w:p w:rsidR="004709E0" w:rsidRPr="00FD3D67" w:rsidRDefault="0055407B" w:rsidP="00E348FF">
            <w:pPr>
              <w:pStyle w:val="Default"/>
              <w:jc w:val="right"/>
              <w:rPr>
                <w:rFonts w:ascii="Calibri" w:hAnsi="Calibri"/>
                <w:i/>
                <w:color w:val="auto"/>
                <w:sz w:val="22"/>
                <w:szCs w:val="22"/>
              </w:rPr>
            </w:pPr>
            <w:r w:rsidRPr="00FD3D67">
              <w:rPr>
                <w:rFonts w:ascii="Calibri" w:hAnsi="Calibri"/>
                <w:i/>
                <w:color w:val="auto"/>
                <w:sz w:val="22"/>
                <w:szCs w:val="22"/>
              </w:rPr>
              <w:t>680 864,50</w:t>
            </w:r>
            <w:r w:rsidR="00BA5C04" w:rsidRPr="00FD3D67">
              <w:rPr>
                <w:rFonts w:ascii="Calibri" w:hAnsi="Calibri"/>
                <w:i/>
                <w:color w:val="auto"/>
                <w:sz w:val="22"/>
                <w:szCs w:val="22"/>
              </w:rPr>
              <w:t xml:space="preserve"> zł.</w:t>
            </w:r>
          </w:p>
          <w:p w:rsidR="00F0369F" w:rsidRPr="00F0369F" w:rsidRDefault="00F0369F" w:rsidP="00F0369F">
            <w:pPr>
              <w:pStyle w:val="Default"/>
              <w:jc w:val="right"/>
              <w:rPr>
                <w:rFonts w:ascii="Calibri" w:hAnsi="Calibri"/>
                <w:i/>
                <w:strike/>
                <w:color w:val="auto"/>
                <w:sz w:val="22"/>
                <w:szCs w:val="22"/>
              </w:rPr>
            </w:pPr>
            <w:r w:rsidRPr="00F0369F">
              <w:rPr>
                <w:rFonts w:ascii="Calibri" w:hAnsi="Calibri"/>
                <w:i/>
                <w:strike/>
                <w:color w:val="auto"/>
                <w:sz w:val="22"/>
                <w:szCs w:val="22"/>
                <w:highlight w:val="yellow"/>
              </w:rPr>
              <w:t>500 000,00 zł</w:t>
            </w:r>
          </w:p>
          <w:p w:rsidR="004709E0" w:rsidRPr="00F0369F" w:rsidRDefault="00F0369F" w:rsidP="00F0369F">
            <w:pPr>
              <w:pStyle w:val="Default"/>
              <w:jc w:val="right"/>
              <w:rPr>
                <w:rFonts w:ascii="Calibri" w:hAnsi="Calibri"/>
                <w:i/>
                <w:color w:val="FF0000"/>
                <w:sz w:val="22"/>
                <w:szCs w:val="22"/>
              </w:rPr>
            </w:pPr>
            <w:r>
              <w:rPr>
                <w:rFonts w:ascii="Calibri" w:hAnsi="Calibri"/>
                <w:i/>
                <w:color w:val="FF0000"/>
                <w:sz w:val="22"/>
                <w:szCs w:val="22"/>
              </w:rPr>
              <w:t>1</w:t>
            </w:r>
            <w:r w:rsidRPr="00F0369F">
              <w:rPr>
                <w:rFonts w:ascii="Calibri" w:hAnsi="Calibri"/>
                <w:i/>
                <w:color w:val="FF0000"/>
                <w:sz w:val="22"/>
                <w:szCs w:val="22"/>
              </w:rPr>
              <w:t>25 000 €</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w:t>
      </w:r>
      <w:r w:rsidRPr="00781942">
        <w:rPr>
          <w:rFonts w:cs="Arial"/>
          <w:i/>
          <w:strike/>
          <w:sz w:val="22"/>
          <w:szCs w:val="22"/>
          <w:highlight w:val="yellow"/>
        </w:rPr>
        <w:t>56</w:t>
      </w:r>
      <w:r w:rsidRPr="000B4D8B">
        <w:rPr>
          <w:rFonts w:cs="Arial"/>
          <w:i/>
          <w:sz w:val="22"/>
          <w:szCs w:val="22"/>
        </w:rPr>
        <w:t xml:space="preserve"> </w:t>
      </w:r>
      <w:r w:rsidR="00781942">
        <w:rPr>
          <w:rFonts w:cs="Arial"/>
          <w:i/>
          <w:color w:val="FF0000"/>
          <w:sz w:val="22"/>
          <w:szCs w:val="22"/>
        </w:rPr>
        <w:t>ponad 50</w:t>
      </w:r>
      <w:r w:rsidRPr="000B4D8B">
        <w:rPr>
          <w:rFonts w:cs="Arial"/>
          <w:i/>
          <w:sz w:val="22"/>
          <w:szCs w:val="22"/>
        </w:rPr>
        <w:t>% budżetu PROW (zgodnie z założeniami PROW).</w:t>
      </w:r>
      <w:r w:rsidRPr="000B4D8B">
        <w:rPr>
          <w:i/>
          <w:sz w:val="22"/>
          <w:szCs w:val="22"/>
        </w:rPr>
        <w:t xml:space="preserve"> </w:t>
      </w:r>
      <w:r w:rsidRPr="000B4D8B">
        <w:rPr>
          <w:rFonts w:cs="Arial"/>
          <w:i/>
          <w:sz w:val="22"/>
          <w:szCs w:val="22"/>
        </w:rPr>
        <w:t xml:space="preserve">W przypadku PROW </w:t>
      </w:r>
      <w:r w:rsidRPr="000B4D8B">
        <w:rPr>
          <w:rFonts w:cs="Arial"/>
          <w:i/>
          <w:sz w:val="22"/>
          <w:szCs w:val="22"/>
        </w:rPr>
        <w:lastRenderedPageBreak/>
        <w:t>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7C6A29" w:rsidRDefault="007C6A29" w:rsidP="00DD06AB">
      <w:pPr>
        <w:pStyle w:val="Akapitzlist"/>
        <w:autoSpaceDE w:val="0"/>
        <w:autoSpaceDN w:val="0"/>
        <w:adjustRightInd w:val="0"/>
        <w:spacing w:after="0" w:line="240" w:lineRule="auto"/>
        <w:ind w:left="0" w:firstLine="284"/>
        <w:jc w:val="both"/>
        <w:rPr>
          <w:rFonts w:cs="Arial"/>
          <w:i/>
          <w:sz w:val="22"/>
          <w:szCs w:val="22"/>
          <w:highlight w:val="yellow"/>
        </w:rPr>
      </w:pP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w:t>
      </w:r>
      <w:r w:rsidR="00382C32">
        <w:rPr>
          <w:rFonts w:cs="Arial"/>
          <w:i/>
        </w:rPr>
        <w:t>SR</w:t>
      </w:r>
      <w:r>
        <w:rPr>
          <w:rFonts w:cs="Arial"/>
          <w:i/>
        </w:rPr>
        <w:t xml:space="preserve">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Informowanie i uzyskiwanie informacji zwrotnej o stanie realizacji LSR oraz aktywizacja grup defawor</w:t>
      </w:r>
      <w:r w:rsidRPr="00867B71">
        <w:rPr>
          <w:i/>
        </w:rPr>
        <w:t>y</w:t>
      </w:r>
      <w:r w:rsidRPr="00867B71">
        <w:rPr>
          <w:i/>
        </w:rPr>
        <w:t>zowanych.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lastRenderedPageBreak/>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lastRenderedPageBreak/>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t>
            </w:r>
            <w:r w:rsidRPr="001A0B48">
              <w:rPr>
                <w:rFonts w:ascii="Times New Roman" w:eastAsia="Times New Roman" w:hAnsi="Times New Roman"/>
                <w:bCs/>
                <w:i/>
                <w:sz w:val="22"/>
                <w:szCs w:val="22"/>
              </w:rPr>
              <w:lastRenderedPageBreak/>
              <w:t xml:space="preserve">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lastRenderedPageBreak/>
              <w:t>I.2. Zintegrowane wsparcie rewitalizacji fizycznej, g</w:t>
            </w:r>
            <w:r w:rsidRPr="00E348FF">
              <w:rPr>
                <w:rFonts w:ascii="Times New Roman" w:hAnsi="Times New Roman"/>
                <w:i/>
              </w:rPr>
              <w:t>o</w:t>
            </w:r>
            <w:r w:rsidRPr="00E348FF">
              <w:rPr>
                <w:rFonts w:ascii="Times New Roman" w:hAnsi="Times New Roman"/>
                <w:i/>
              </w:rPr>
              <w:lastRenderedPageBreak/>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lastRenderedPageBreak/>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lastRenderedPageBreak/>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 xml:space="preserve">zumiane jako sekcje PKD tj.: Sekcja I - działalność związana z zakwaterowaniem i usługami gastronomicznymi </w:t>
      </w:r>
      <w:r w:rsidRPr="00227DB2">
        <w:rPr>
          <w:i/>
        </w:rPr>
        <w:lastRenderedPageBreak/>
        <w:t>(turystyka),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 xml:space="preserve">stąpienia znaczącego negatywnego oddziaływania na środowisko, w tym na obszary Natura 2000 w związku z </w:t>
      </w:r>
      <w:r w:rsidRPr="00096A83">
        <w:rPr>
          <w:rFonts w:cs="Arial"/>
          <w:i/>
          <w:color w:val="000000"/>
        </w:rPr>
        <w:lastRenderedPageBreak/>
        <w:t>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r w:rsidR="00493B6C">
        <w:rPr>
          <w:i/>
        </w:rPr>
        <w:t>.</w:t>
      </w:r>
    </w:p>
    <w:p w:rsidR="004709E0" w:rsidRPr="00C06D73" w:rsidRDefault="004709E0" w:rsidP="00363957">
      <w:pPr>
        <w:spacing w:after="0" w:line="240" w:lineRule="auto"/>
        <w:ind w:firstLine="284"/>
        <w:jc w:val="both"/>
        <w:rPr>
          <w:i/>
        </w:rPr>
      </w:pPr>
      <w:r w:rsidRPr="00C06D73">
        <w:rPr>
          <w:i/>
        </w:rPr>
        <w:lastRenderedPageBreak/>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00493B6C">
        <w:rPr>
          <w:b/>
          <w:i/>
        </w:rPr>
        <w:t xml:space="preserve">Aktualizacja na pewno </w:t>
      </w:r>
      <w:r w:rsidRPr="00C06D73">
        <w:rPr>
          <w:b/>
          <w:i/>
        </w:rPr>
        <w:t>nastąpi w momencie przygotowania przez gminy planów rewital</w:t>
      </w:r>
      <w:r w:rsidRPr="00C06D73">
        <w:rPr>
          <w:b/>
          <w:i/>
        </w:rPr>
        <w:t>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footerReference w:type="default" r:id="rId45"/>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00695A98" w:rsidRPr="00AA58C4">
              <w:rPr>
                <w:rFonts w:ascii="Times New Roman" w:hAnsi="Times New Roman"/>
                <w:i/>
              </w:rPr>
              <w:t>2021</w:t>
            </w:r>
            <w:r w:rsidR="00695A98">
              <w:rPr>
                <w:rFonts w:ascii="Times New Roman" w:hAnsi="Times New Roman"/>
                <w:i/>
                <w:color w:val="FF0000"/>
              </w:rPr>
              <w:t xml:space="preserve"> </w:t>
            </w:r>
            <w:r w:rsidRPr="00E348FF">
              <w:rPr>
                <w:rFonts w:ascii="Times New Roman" w:hAnsi="Times New Roman"/>
                <w:i/>
              </w:rPr>
              <w:t xml:space="preserve">roku  </w:t>
            </w:r>
          </w:p>
          <w:p w:rsidR="00AB6EAA" w:rsidRPr="00AA58C4" w:rsidRDefault="00AB6EAA" w:rsidP="002F048E">
            <w:pPr>
              <w:spacing w:after="0" w:line="240" w:lineRule="auto"/>
              <w:rPr>
                <w:rFonts w:ascii="Times New Roman" w:hAnsi="Times New Roman"/>
                <w:i/>
              </w:rPr>
            </w:pPr>
            <w:r w:rsidRPr="00AA58C4">
              <w:rPr>
                <w:rFonts w:ascii="Times New Roman" w:hAnsi="Times New Roman"/>
                <w:i/>
              </w:rPr>
              <w:t>- okres objęty p</w:t>
            </w:r>
            <w:r w:rsidRPr="00AA58C4">
              <w:rPr>
                <w:rFonts w:ascii="Times New Roman" w:hAnsi="Times New Roman"/>
                <w:i/>
              </w:rPr>
              <w:t>o</w:t>
            </w:r>
            <w:r w:rsidRPr="00AA58C4">
              <w:rPr>
                <w:rFonts w:ascii="Times New Roman" w:hAnsi="Times New Roman"/>
                <w:i/>
              </w:rPr>
              <w:t>miarem: od rozp</w:t>
            </w:r>
            <w:r w:rsidRPr="00AA58C4">
              <w:rPr>
                <w:rFonts w:ascii="Times New Roman" w:hAnsi="Times New Roman"/>
                <w:i/>
              </w:rPr>
              <w:t>o</w:t>
            </w:r>
            <w:r w:rsidRPr="00AA58C4">
              <w:rPr>
                <w:rFonts w:ascii="Times New Roman" w:hAnsi="Times New Roman"/>
                <w:i/>
              </w:rPr>
              <w:t>częcia</w:t>
            </w:r>
            <w:r w:rsidR="00695A98" w:rsidRPr="00AA58C4">
              <w:rPr>
                <w:rFonts w:ascii="Times New Roman" w:hAnsi="Times New Roman"/>
                <w:i/>
              </w:rPr>
              <w:t xml:space="preserve"> </w:t>
            </w:r>
            <w:r w:rsidRPr="00AA58C4">
              <w:rPr>
                <w:rFonts w:ascii="Times New Roman" w:hAnsi="Times New Roman"/>
                <w:i/>
              </w:rPr>
              <w:t xml:space="preserve">wdrażania LSR 2014-20 do I kwartału </w:t>
            </w:r>
            <w:r w:rsidR="00695A98" w:rsidRPr="00AA58C4">
              <w:rPr>
                <w:rFonts w:ascii="Times New Roman" w:hAnsi="Times New Roman"/>
                <w:i/>
              </w:rPr>
              <w:t xml:space="preserve">2021 </w:t>
            </w:r>
            <w:r w:rsidRPr="00AA58C4">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AA58C4" w:rsidRDefault="00764710" w:rsidP="002F048E">
            <w:pPr>
              <w:spacing w:after="0" w:line="240" w:lineRule="auto"/>
              <w:rPr>
                <w:rFonts w:ascii="Times New Roman" w:hAnsi="Times New Roman"/>
                <w:i/>
              </w:rPr>
            </w:pPr>
            <w:r w:rsidRPr="00AA58C4">
              <w:rPr>
                <w:rFonts w:ascii="Times New Roman" w:hAnsi="Times New Roman"/>
                <w:i/>
              </w:rPr>
              <w:t xml:space="preserve">- czas pomiaru: </w:t>
            </w:r>
            <w:r w:rsidR="00695A98" w:rsidRPr="00AA58C4">
              <w:rPr>
                <w:rFonts w:ascii="Times New Roman" w:hAnsi="Times New Roman"/>
                <w:i/>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logiczna spójność i kompletność dokumentu pod względem funkcj</w:t>
            </w:r>
            <w:r w:rsidRPr="0078496F">
              <w:rPr>
                <w:rFonts w:ascii="Times New Roman" w:hAnsi="Times New Roman"/>
                <w:i/>
              </w:rPr>
              <w:t>o</w:t>
            </w:r>
            <w:r w:rsidRPr="0078496F">
              <w:rPr>
                <w:rFonts w:ascii="Times New Roman" w:hAnsi="Times New Roman"/>
                <w:i/>
              </w:rPr>
              <w:t xml:space="preserve">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jakości opracowanych d</w:t>
            </w:r>
            <w:r w:rsidRPr="0078496F">
              <w:rPr>
                <w:rFonts w:ascii="Times New Roman" w:hAnsi="Times New Roman"/>
                <w:i/>
              </w:rPr>
              <w:t>o</w:t>
            </w:r>
            <w:r w:rsidRPr="0078496F">
              <w:rPr>
                <w:rFonts w:ascii="Times New Roman" w:hAnsi="Times New Roman"/>
                <w:i/>
              </w:rPr>
              <w:t xml:space="preserve">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spełnienia kryteriów fo</w:t>
            </w:r>
            <w:r w:rsidRPr="0078496F">
              <w:rPr>
                <w:rFonts w:ascii="Times New Roman" w:hAnsi="Times New Roman"/>
                <w:i/>
              </w:rPr>
              <w:t>r</w:t>
            </w:r>
            <w:r w:rsidRPr="0078496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00695A98" w:rsidRPr="00AA58C4">
              <w:rPr>
                <w:rFonts w:ascii="Times New Roman" w:hAnsi="Times New Roman"/>
                <w:i/>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F048EF" w:rsidRDefault="004709E0" w:rsidP="008C78E7">
      <w:pPr>
        <w:spacing w:after="0" w:line="240" w:lineRule="auto"/>
        <w:ind w:left="567"/>
        <w:jc w:val="both"/>
        <w:rPr>
          <w:i/>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Default="004709E0"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sectPr w:rsidR="00F048EF" w:rsidSect="00D036B7">
          <w:footerReference w:type="default" r:id="rId46"/>
          <w:pgSz w:w="16838" w:h="11906" w:orient="landscape"/>
          <w:pgMar w:top="567" w:right="567" w:bottom="567" w:left="567" w:header="0" w:footer="340" w:gutter="284"/>
          <w:cols w:space="708"/>
          <w:docGrid w:linePitch="360"/>
        </w:sectPr>
      </w:pPr>
    </w:p>
    <w:tbl>
      <w:tblPr>
        <w:tblpPr w:leftFromText="142" w:rightFromText="142" w:horzAnchor="margin" w:tblpXSpec="center" w:tblpYSpec="top"/>
        <w:tblOverlap w:val="never"/>
        <w:tblW w:w="5036" w:type="pct"/>
        <w:jc w:val="center"/>
        <w:tblLayout w:type="fixed"/>
        <w:tblCellMar>
          <w:left w:w="70" w:type="dxa"/>
          <w:right w:w="70" w:type="dxa"/>
        </w:tblCellMar>
        <w:tblLook w:val="00A0"/>
      </w:tblPr>
      <w:tblGrid>
        <w:gridCol w:w="3167"/>
        <w:gridCol w:w="9"/>
        <w:gridCol w:w="9"/>
        <w:gridCol w:w="6747"/>
        <w:gridCol w:w="175"/>
        <w:gridCol w:w="1571"/>
        <w:gridCol w:w="1697"/>
        <w:gridCol w:w="10"/>
        <w:gridCol w:w="997"/>
        <w:gridCol w:w="1558"/>
        <w:gridCol w:w="18"/>
      </w:tblGrid>
      <w:tr w:rsidR="00F048EF" w:rsidRPr="00E348FF" w:rsidTr="009D601A">
        <w:trPr>
          <w:trHeight w:val="300"/>
          <w:jc w:val="center"/>
        </w:trPr>
        <w:tc>
          <w:tcPr>
            <w:tcW w:w="15958" w:type="dxa"/>
            <w:gridSpan w:val="11"/>
            <w:shd w:val="clear" w:color="auto" w:fill="auto"/>
            <w:vAlign w:val="center"/>
          </w:tcPr>
          <w:p w:rsidR="00F048EF" w:rsidRDefault="00F048EF" w:rsidP="00F048EF">
            <w:pPr>
              <w:spacing w:before="60" w:after="60" w:line="240" w:lineRule="auto"/>
              <w:ind w:left="113" w:right="113"/>
              <w:jc w:val="right"/>
              <w:rPr>
                <w:rFonts w:cs="Arial"/>
                <w:b/>
                <w:bCs/>
                <w:i/>
              </w:rPr>
            </w:pPr>
            <w:bookmarkStart w:id="62" w:name="_Toc439234095"/>
            <w:r w:rsidRPr="00DF6E61">
              <w:rPr>
                <w:rFonts w:cs="Arial"/>
                <w:b/>
                <w:bCs/>
                <w:i/>
              </w:rPr>
              <w:lastRenderedPageBreak/>
              <w:t xml:space="preserve">Załącznik nr 3 do Lokalnej Strategii Rozwoju </w:t>
            </w:r>
          </w:p>
          <w:p w:rsidR="00F048EF" w:rsidRPr="00F048EF" w:rsidRDefault="00F048EF" w:rsidP="00F048EF">
            <w:pPr>
              <w:spacing w:before="60" w:after="60" w:line="240" w:lineRule="auto"/>
              <w:ind w:left="113" w:right="113"/>
              <w:jc w:val="right"/>
              <w:rPr>
                <w:rFonts w:cs="Arial"/>
                <w:b/>
                <w:bCs/>
                <w:i/>
              </w:rPr>
            </w:pPr>
            <w:r w:rsidRPr="00DF6E61">
              <w:rPr>
                <w:rFonts w:cs="Arial"/>
                <w:b/>
                <w:bCs/>
                <w:i/>
              </w:rPr>
              <w:t>Lokalnej Grupy Działania "Puszcza Białowieska na lata 2014-2020</w:t>
            </w:r>
          </w:p>
          <w:p w:rsidR="00F048EF" w:rsidRDefault="00F048EF" w:rsidP="009D601A">
            <w:pPr>
              <w:pStyle w:val="Nagwek12"/>
            </w:pPr>
            <w:r w:rsidRPr="00246B06">
              <w:t>PLAN DZIAŁANIA WSKAZUJĄCY HARMONOGRAM OSIĄGANIA POSZCZEGÓLNYCH WSKAŹNIKÓW PRODUKTU</w:t>
            </w:r>
            <w:bookmarkEnd w:id="62"/>
          </w:p>
          <w:p w:rsidR="00F048EF" w:rsidRPr="00A44470" w:rsidRDefault="00F048EF" w:rsidP="009D601A">
            <w:pPr>
              <w:pStyle w:val="Nagwek12"/>
              <w:rPr>
                <w:sz w:val="10"/>
                <w:szCs w:val="10"/>
              </w:rPr>
            </w:pP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15958" w:type="dxa"/>
            <w:gridSpan w:val="11"/>
            <w:tcBorders>
              <w:bottom w:val="single" w:sz="4" w:space="0" w:color="auto"/>
            </w:tcBorders>
            <w:shd w:val="clear" w:color="auto" w:fill="auto"/>
            <w:vAlign w:val="center"/>
          </w:tcPr>
          <w:p w:rsidR="00F048EF" w:rsidRPr="00E348FF" w:rsidRDefault="00F048EF" w:rsidP="009D601A">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ści życia mieszkańców LGD</w:t>
            </w:r>
          </w:p>
        </w:tc>
        <w:tc>
          <w:tcPr>
            <w:tcW w:w="6940" w:type="dxa"/>
            <w:gridSpan w:val="4"/>
            <w:tcBorders>
              <w:top w:val="single" w:sz="4" w:space="0" w:color="auto"/>
              <w:left w:val="nil"/>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7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92D050"/>
            <w:vAlign w:val="center"/>
          </w:tcPr>
          <w:p w:rsidR="00F048EF" w:rsidRPr="00116DC2" w:rsidRDefault="00F048EF" w:rsidP="009D601A">
            <w:pPr>
              <w:spacing w:after="0" w:line="240" w:lineRule="auto"/>
              <w:ind w:left="113" w:right="113"/>
              <w:jc w:val="center"/>
              <w:rPr>
                <w:rFonts w:ascii="Times New Roman" w:hAnsi="Times New Roman"/>
                <w:iCs/>
                <w:color w:val="000000"/>
                <w:lang w:eastAsia="pl-PL"/>
              </w:rPr>
            </w:pPr>
            <w:r w:rsidRPr="00B919DE">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300"/>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9654FC">
              <w:rPr>
                <w:rFonts w:ascii="Times New Roman" w:hAnsi="Times New Roman"/>
                <w:b/>
                <w:bCs/>
                <w:i/>
                <w:iCs/>
                <w:lang w:eastAsia="pl-PL"/>
              </w:rPr>
              <w:t>I.1.</w:t>
            </w:r>
            <w:r w:rsidRPr="00B919DE">
              <w:rPr>
                <w:rFonts w:ascii="Times New Roman" w:hAnsi="Times New Roman"/>
                <w:b/>
                <w:bCs/>
                <w:i/>
                <w:iCs/>
                <w:color w:val="000000"/>
                <w:lang w:eastAsia="pl-PL"/>
              </w:rPr>
              <w:t xml:space="preserve"> -Aktywizacja i integracja społeczno -zawodowa mieszkańców  </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57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zintegrowane społeczeństwo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aktywny bądź przedsiębiorczy)</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biernych  zawodowo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15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399 528,50</w:t>
            </w:r>
            <w:r>
              <w:rPr>
                <w:rFonts w:ascii="Times New Roman" w:hAnsi="Times New Roman"/>
                <w:i/>
                <w:iCs/>
                <w:lang w:eastAsia="pl-PL"/>
              </w:rPr>
              <w:t xml:space="preserve">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o niskich kwalifikacjach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w wieku 50 lat i więcej objętych wsparciem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5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pozostających bez pracy, które otrzymały bezzwrotne środki na podjęcie działalności gospodarczej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24 os.</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977 561,25</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i/>
                <w:iCs/>
                <w:color w:val="000000"/>
                <w:lang w:eastAsia="pl-PL"/>
              </w:rPr>
              <w:t xml:space="preserve">Liczba osób zagrożonych ubóstwem lub wykluczeniem społecznym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200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2 669 917,92</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 xml:space="preserve">Liczba osób z niepełnosprawnościami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35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348"/>
          <w:jc w:val="center"/>
        </w:trPr>
        <w:tc>
          <w:tcPr>
            <w:tcW w:w="10107" w:type="dxa"/>
            <w:gridSpan w:val="5"/>
            <w:tcBorders>
              <w:top w:val="single" w:sz="4" w:space="0" w:color="auto"/>
              <w:left w:val="single" w:sz="4" w:space="0" w:color="auto"/>
              <w:bottom w:val="single" w:sz="4" w:space="0" w:color="auto"/>
            </w:tcBorders>
            <w:shd w:val="clear" w:color="auto" w:fill="92D050"/>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szczegółowy I.1</w:t>
            </w:r>
            <w:r w:rsidRPr="00B919DE">
              <w:rPr>
                <w:rFonts w:ascii="Times New Roman" w:hAnsi="Times New Roman"/>
                <w:b/>
                <w:bCs/>
                <w:i/>
                <w:iCs/>
                <w:color w:val="000000"/>
                <w:lang w:eastAsia="pl-PL"/>
              </w:rPr>
              <w:t>.</w:t>
            </w:r>
            <w:r w:rsidRPr="00B104E7">
              <w:rPr>
                <w:rFonts w:ascii="Times New Roman" w:hAnsi="Times New Roman"/>
                <w:i/>
                <w:iCs/>
                <w:lang w:eastAsia="pl-PL"/>
              </w:rPr>
              <w:t> </w:t>
            </w:r>
          </w:p>
        </w:tc>
        <w:tc>
          <w:tcPr>
            <w:tcW w:w="1571" w:type="dxa"/>
            <w:tcBorders>
              <w:top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before="40" w:after="4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r>
      <w:tr w:rsidR="00FB71B7" w:rsidRPr="00E348FF" w:rsidTr="00406660">
        <w:trPr>
          <w:trHeight w:val="701"/>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B71B7" w:rsidRPr="00910097" w:rsidRDefault="00FB71B7" w:rsidP="009D601A">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rezultatu I.1.</w:t>
            </w: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spacing w:before="40" w:after="4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Pr="003937F9" w:rsidRDefault="00FB71B7" w:rsidP="009D601A">
            <w:pPr>
              <w:spacing w:after="0" w:line="240" w:lineRule="auto"/>
              <w:jc w:val="center"/>
              <w:rPr>
                <w:rFonts w:ascii="Times New Roman" w:hAnsi="Times New Roman"/>
                <w:i/>
                <w:iCs/>
                <w:color w:val="000000"/>
                <w:lang w:eastAsia="pl-PL"/>
              </w:rPr>
            </w:pPr>
          </w:p>
        </w:tc>
      </w:tr>
      <w:tr w:rsidR="00FB71B7" w:rsidRPr="00E348FF" w:rsidTr="00FB71B7">
        <w:trPr>
          <w:trHeight w:val="41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w:t>
            </w:r>
            <w:r w:rsidRPr="00B919DE">
              <w:rPr>
                <w:rFonts w:ascii="Times New Roman" w:hAnsi="Times New Roman"/>
                <w:i/>
                <w:iCs/>
                <w:color w:val="000000"/>
                <w:lang w:eastAsia="pl-PL"/>
              </w:rPr>
              <w:t>z</w:t>
            </w:r>
            <w:r w:rsidRPr="00B919DE">
              <w:rPr>
                <w:rFonts w:ascii="Times New Roman" w:hAnsi="Times New Roman"/>
                <w:i/>
                <w:iCs/>
                <w:color w:val="000000"/>
                <w:lang w:eastAsia="pl-PL"/>
              </w:rPr>
              <w:t>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7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55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lang w:eastAsia="pl-PL"/>
              </w:rPr>
              <w:t>Liczba osób zagrożonych ubóstwem lub wykluczeniem społecznym, poszuk</w:t>
            </w:r>
            <w:r w:rsidRPr="00B919DE">
              <w:rPr>
                <w:rFonts w:ascii="Times New Roman" w:hAnsi="Times New Roman"/>
                <w:i/>
                <w:iCs/>
                <w:lang w:eastAsia="pl-PL"/>
              </w:rPr>
              <w:t>u</w:t>
            </w:r>
            <w:r w:rsidRPr="00B919DE">
              <w:rPr>
                <w:rFonts w:ascii="Times New Roman" w:hAnsi="Times New Roman"/>
                <w:i/>
                <w:iCs/>
                <w:lang w:eastAsia="pl-PL"/>
              </w:rPr>
              <w:t>jących pracy po opuszczeniu programu</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84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opuszczeniu programu (łącznie z pracującymi na własny rachunek)</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048EF" w:rsidRPr="000D647D" w:rsidTr="009D601A">
        <w:trPr>
          <w:trHeight w:val="459"/>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0D647D" w:rsidRDefault="00F048EF" w:rsidP="009D601A">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 i publicznej</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F048EF" w:rsidRPr="000D647D" w:rsidTr="00B079DF">
        <w:trPr>
          <w:trHeight w:val="79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r w:rsidRPr="000D647D">
              <w:rPr>
                <w:rFonts w:ascii="Times New Roman" w:hAnsi="Times New Roman"/>
                <w:i/>
                <w:iCs/>
                <w:lang w:eastAsia="pl-PL"/>
              </w:rPr>
              <w:t>P-I.2.1.  Zapewnienie warunków rozwoju sfery społecznej</w:t>
            </w:r>
            <w:r>
              <w:rPr>
                <w:rFonts w:ascii="Times New Roman" w:hAnsi="Times New Roman"/>
                <w:i/>
                <w:iCs/>
                <w:lang w:eastAsia="pl-PL"/>
              </w:rPr>
              <w:t xml:space="preserve"> </w:t>
            </w:r>
            <w:r w:rsidRPr="000D647D">
              <w:rPr>
                <w:rFonts w:ascii="Times New Roman" w:hAnsi="Times New Roman"/>
                <w:i/>
                <w:iCs/>
                <w:lang w:eastAsia="pl-PL"/>
              </w:rPr>
              <w:t>i p</w:t>
            </w:r>
            <w:r w:rsidRPr="000D647D">
              <w:rPr>
                <w:rFonts w:ascii="Times New Roman" w:hAnsi="Times New Roman"/>
                <w:i/>
                <w:iCs/>
                <w:lang w:eastAsia="pl-PL"/>
              </w:rPr>
              <w:t>u</w:t>
            </w:r>
            <w:r w:rsidRPr="000D647D">
              <w:rPr>
                <w:rFonts w:ascii="Times New Roman" w:hAnsi="Times New Roman"/>
                <w:i/>
                <w:iCs/>
                <w:lang w:eastAsia="pl-PL"/>
              </w:rPr>
              <w:t>bliczne</w:t>
            </w:r>
            <w:r>
              <w:rPr>
                <w:rFonts w:ascii="Times New Roman" w:hAnsi="Times New Roman"/>
                <w:i/>
                <w:iCs/>
                <w:lang w:eastAsia="pl-PL"/>
              </w:rPr>
              <w:t>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B079DF">
            <w:pPr>
              <w:spacing w:after="0"/>
              <w:rPr>
                <w:rFonts w:ascii="Times New Roman" w:hAnsi="Times New Roman"/>
                <w:i/>
                <w:iCs/>
                <w:w w:val="80"/>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B079DF">
            <w:pPr>
              <w:spacing w:before="240" w:after="0" w:line="240" w:lineRule="auto"/>
              <w:jc w:val="center"/>
              <w:rPr>
                <w:rFonts w:ascii="Times New Roman" w:hAnsi="Times New Roman"/>
                <w:i/>
                <w:iCs/>
                <w:lang w:eastAsia="pl-PL"/>
              </w:rPr>
            </w:pPr>
            <w:r w:rsidRPr="00B104E7">
              <w:rPr>
                <w:rFonts w:ascii="Times New Roman" w:hAnsi="Times New Roman"/>
                <w:i/>
                <w:iCs/>
                <w:lang w:eastAsia="pl-PL"/>
              </w:rPr>
              <w:t>2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B104E7" w:rsidRDefault="00F048EF" w:rsidP="00B079DF">
            <w:pPr>
              <w:spacing w:before="240"/>
              <w:jc w:val="right"/>
              <w:rPr>
                <w:rFonts w:ascii="Times New Roman" w:hAnsi="Times New Roman"/>
                <w:i/>
                <w:iCs/>
                <w:lang w:eastAsia="pl-PL"/>
              </w:rPr>
            </w:pPr>
            <w:r w:rsidRPr="00B104E7">
              <w:rPr>
                <w:rFonts w:ascii="Times New Roman" w:hAnsi="Times New Roman"/>
                <w:i/>
                <w:iCs/>
                <w:lang w:eastAsia="pl-PL"/>
              </w:rPr>
              <w:t>4 000</w:t>
            </w:r>
            <w:r>
              <w:rPr>
                <w:rFonts w:ascii="Times New Roman" w:hAnsi="Times New Roman"/>
                <w:i/>
                <w:iCs/>
                <w:lang w:eastAsia="pl-PL"/>
              </w:rPr>
              <w:t> </w:t>
            </w:r>
            <w:r w:rsidRPr="00B104E7">
              <w:rPr>
                <w:rFonts w:ascii="Times New Roman" w:hAnsi="Times New Roman"/>
                <w:i/>
                <w:iCs/>
                <w:lang w:eastAsia="pl-PL"/>
              </w:rPr>
              <w:t>000</w:t>
            </w:r>
            <w:r>
              <w:rPr>
                <w:rFonts w:ascii="Times New Roman" w:hAnsi="Times New Roman"/>
                <w:i/>
                <w:iCs/>
                <w:lang w:eastAsia="pl-PL"/>
              </w:rPr>
              <w:t>,00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0D647D" w:rsidRDefault="00F048EF" w:rsidP="00B079DF">
            <w:pPr>
              <w:spacing w:before="240"/>
              <w:rPr>
                <w:rFonts w:ascii="Times New Roman" w:hAnsi="Times New Roman"/>
                <w:i/>
                <w:iCs/>
                <w:lang w:eastAsia="pl-PL"/>
              </w:rPr>
            </w:pPr>
            <w:r w:rsidRPr="00912D29">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B079DF">
            <w:pPr>
              <w:spacing w:before="240"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0D647D" w:rsidTr="00B079DF">
        <w:trPr>
          <w:trHeight w:val="83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tcPr>
          <w:p w:rsidR="00F048EF" w:rsidRPr="000D647D" w:rsidRDefault="00F048EF" w:rsidP="00B079DF">
            <w:pPr>
              <w:spacing w:before="240" w:after="0" w:line="240" w:lineRule="auto"/>
              <w:rPr>
                <w:rFonts w:ascii="Times New Roman" w:hAnsi="Times New Roman"/>
                <w:i/>
                <w:iCs/>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infrastruktury społecznej umożliwiającej realizację usług społecznych świadczonych w społeczności lokalnej</w:t>
            </w:r>
            <w:r w:rsidRPr="000D647D">
              <w:rPr>
                <w:rStyle w:val="Odwoanieprzypisudolnego"/>
                <w:rFonts w:ascii="Times New Roman" w:hAnsi="Times New Roman"/>
                <w:i/>
              </w:rPr>
              <w:footnoteReference w:id="30"/>
            </w:r>
            <w:r w:rsidRPr="00D62104">
              <w:rPr>
                <w:rFonts w:ascii="Times New Roman" w:hAnsi="Times New Roman"/>
                <w:i/>
                <w:iCs/>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0D647D" w:rsidRDefault="00F048EF" w:rsidP="00B079DF">
            <w:pPr>
              <w:spacing w:before="240" w:after="12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0D647D" w:rsidRDefault="00F048EF" w:rsidP="00B079DF">
            <w:pPr>
              <w:spacing w:before="240"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0D647D" w:rsidRDefault="00F048EF" w:rsidP="00B079DF">
            <w:pPr>
              <w:spacing w:before="240"/>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0D647D" w:rsidRDefault="00F048EF" w:rsidP="00B079DF">
            <w:pPr>
              <w:spacing w:before="240" w:after="0" w:line="240" w:lineRule="auto"/>
              <w:ind w:left="113" w:right="113"/>
              <w:jc w:val="center"/>
              <w:rPr>
                <w:rFonts w:ascii="Times New Roman" w:hAnsi="Times New Roman"/>
                <w:iCs/>
                <w:highlight w:val="green"/>
                <w:lang w:eastAsia="pl-PL"/>
              </w:rPr>
            </w:pPr>
          </w:p>
        </w:tc>
      </w:tr>
      <w:tr w:rsidR="00F048EF" w:rsidRPr="00E348FF" w:rsidTr="009D601A">
        <w:trPr>
          <w:trHeight w:val="31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B079DF">
            <w:pPr>
              <w:spacing w:before="240"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D62104" w:rsidRDefault="00F048EF" w:rsidP="009D601A">
            <w:pPr>
              <w:spacing w:before="120" w:after="120" w:line="240" w:lineRule="auto"/>
              <w:rPr>
                <w:rFonts w:ascii="Times New Roman" w:hAnsi="Times New Roman"/>
                <w:i/>
                <w:iCs/>
                <w:lang w:eastAsia="pl-PL"/>
              </w:rPr>
            </w:pPr>
            <w:r w:rsidRPr="00D62104">
              <w:rPr>
                <w:rFonts w:ascii="Times New Roman" w:hAnsi="Times New Roman"/>
                <w:i/>
                <w:iCs/>
                <w:lang w:eastAsia="pl-PL"/>
              </w:rPr>
              <w:t>Liczba wspartych obiektów infrastruktury przedszkolnej</w:t>
            </w:r>
          </w:p>
        </w:tc>
        <w:tc>
          <w:tcPr>
            <w:tcW w:w="1571" w:type="dxa"/>
            <w:tcBorders>
              <w:top w:val="single" w:sz="4" w:space="0" w:color="auto"/>
              <w:left w:val="nil"/>
              <w:bottom w:val="single" w:sz="4" w:space="0" w:color="auto"/>
              <w:right w:val="single" w:sz="4" w:space="0" w:color="000000"/>
            </w:tcBorders>
            <w:vAlign w:val="center"/>
          </w:tcPr>
          <w:p w:rsidR="00F048EF" w:rsidRDefault="00F048EF" w:rsidP="009D601A">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849 948,34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r>
      <w:tr w:rsidR="00F048EF" w:rsidRPr="00E348FF" w:rsidTr="009D601A">
        <w:trPr>
          <w:trHeight w:val="55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936FFF" w:rsidRDefault="00F048EF" w:rsidP="009D601A">
            <w:pPr>
              <w:spacing w:after="0" w:line="240" w:lineRule="auto"/>
              <w:rPr>
                <w:rFonts w:ascii="Times New Roman" w:hAnsi="Times New Roman"/>
                <w:i/>
                <w:iCs/>
                <w:lang w:eastAsia="pl-PL"/>
              </w:rPr>
            </w:pPr>
            <w:r w:rsidRPr="00936FFF">
              <w:rPr>
                <w:rFonts w:ascii="Times New Roman" w:hAnsi="Times New Roman"/>
                <w:i/>
                <w:iCs/>
                <w:lang w:eastAsia="pl-PL"/>
              </w:rPr>
              <w:t>Liczba obiektów dostosowanych do potrzeb osób z niepełnosprawnościami</w:t>
            </w:r>
          </w:p>
        </w:tc>
        <w:tc>
          <w:tcPr>
            <w:tcW w:w="1571" w:type="dxa"/>
            <w:tcBorders>
              <w:top w:val="single" w:sz="4" w:space="0" w:color="auto"/>
              <w:left w:val="nil"/>
              <w:bottom w:val="single" w:sz="4" w:space="0" w:color="auto"/>
              <w:right w:val="single" w:sz="4" w:space="0" w:color="000000"/>
            </w:tcBorders>
            <w:vAlign w:val="center"/>
          </w:tcPr>
          <w:p w:rsidR="00F048EF" w:rsidRPr="00936FFF" w:rsidRDefault="00F048EF" w:rsidP="009D601A">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0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ind w:left="113" w:right="113"/>
              <w:jc w:val="center"/>
              <w:rPr>
                <w:rFonts w:ascii="Times New Roman" w:hAnsi="Times New Roman"/>
                <w:i/>
                <w:iCs/>
                <w:highlight w:val="green"/>
                <w:lang w:eastAsia="pl-PL"/>
              </w:rPr>
            </w:pPr>
          </w:p>
        </w:tc>
      </w:tr>
      <w:tr w:rsidR="00F048EF" w:rsidRPr="00E348FF" w:rsidTr="00B079DF">
        <w:trPr>
          <w:cantSplit/>
          <w:trHeight w:val="76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zlokalizowanych na </w:t>
            </w:r>
            <w:proofErr w:type="spellStart"/>
            <w:r w:rsidRPr="000D647D">
              <w:rPr>
                <w:rFonts w:ascii="Times New Roman" w:hAnsi="Times New Roman"/>
                <w:i/>
                <w:iCs/>
                <w:lang w:eastAsia="pl-PL"/>
              </w:rPr>
              <w:t>rewitaliz</w:t>
            </w:r>
            <w:r w:rsidRPr="000D647D">
              <w:rPr>
                <w:rFonts w:ascii="Times New Roman" w:hAnsi="Times New Roman"/>
                <w:i/>
                <w:iCs/>
                <w:lang w:eastAsia="pl-PL"/>
              </w:rPr>
              <w:t>o</w:t>
            </w:r>
            <w:r w:rsidRPr="000D647D">
              <w:rPr>
                <w:rFonts w:ascii="Times New Roman" w:hAnsi="Times New Roman"/>
                <w:i/>
                <w:iCs/>
                <w:lang w:eastAsia="pl-PL"/>
              </w:rPr>
              <w:t>wanych</w:t>
            </w:r>
            <w:proofErr w:type="spellEnd"/>
            <w:r w:rsidRPr="000D647D">
              <w:rPr>
                <w:rFonts w:ascii="Times New Roman" w:hAnsi="Times New Roman"/>
                <w:i/>
                <w:iCs/>
                <w:lang w:eastAsia="pl-PL"/>
              </w:rPr>
              <w:t xml:space="preserve"> obszarach</w:t>
            </w:r>
          </w:p>
        </w:tc>
        <w:tc>
          <w:tcPr>
            <w:tcW w:w="1571" w:type="dxa"/>
            <w:tcBorders>
              <w:top w:val="single" w:sz="4" w:space="0" w:color="auto"/>
              <w:left w:val="nil"/>
              <w:bottom w:val="single" w:sz="4" w:space="0" w:color="auto"/>
              <w:right w:val="single" w:sz="4" w:space="0" w:color="000000"/>
            </w:tcBorders>
            <w:vAlign w:val="center"/>
          </w:tcPr>
          <w:p w:rsidR="00637848" w:rsidRPr="00637848" w:rsidRDefault="00637848" w:rsidP="009D601A">
            <w:pPr>
              <w:spacing w:after="0" w:line="240" w:lineRule="auto"/>
              <w:jc w:val="center"/>
              <w:rPr>
                <w:rFonts w:ascii="Times New Roman" w:hAnsi="Times New Roman"/>
                <w:i/>
                <w:iCs/>
                <w:color w:val="FF0000"/>
                <w:lang w:eastAsia="pl-PL"/>
              </w:rPr>
            </w:pPr>
            <w:r w:rsidRPr="00637848">
              <w:rPr>
                <w:rFonts w:ascii="Times New Roman" w:hAnsi="Times New Roman"/>
                <w:i/>
                <w:iCs/>
                <w:color w:val="FF0000"/>
                <w:lang w:eastAsia="pl-PL"/>
              </w:rPr>
              <w:t>11 szt.</w:t>
            </w:r>
          </w:p>
          <w:p w:rsidR="00F048EF" w:rsidRPr="00637848" w:rsidRDefault="00F048EF" w:rsidP="009D601A">
            <w:pPr>
              <w:spacing w:after="0" w:line="240" w:lineRule="auto"/>
              <w:jc w:val="center"/>
              <w:rPr>
                <w:rFonts w:ascii="Times New Roman" w:hAnsi="Times New Roman"/>
                <w:i/>
                <w:iCs/>
                <w:strike/>
                <w:lang w:eastAsia="pl-PL"/>
              </w:rPr>
            </w:pPr>
            <w:r w:rsidRPr="00637848">
              <w:rPr>
                <w:rFonts w:ascii="Times New Roman" w:hAnsi="Times New Roman"/>
                <w:i/>
                <w:iCs/>
                <w:strike/>
                <w:highlight w:val="yellow"/>
                <w:lang w:eastAsia="pl-PL"/>
              </w:rPr>
              <w:t>10 szt.</w:t>
            </w:r>
          </w:p>
        </w:tc>
        <w:tc>
          <w:tcPr>
            <w:tcW w:w="1697" w:type="dxa"/>
            <w:vMerge w:val="restart"/>
            <w:tcBorders>
              <w:top w:val="single" w:sz="4" w:space="0" w:color="auto"/>
              <w:left w:val="nil"/>
              <w:bottom w:val="single" w:sz="4" w:space="0" w:color="auto"/>
              <w:right w:val="single" w:sz="4" w:space="0" w:color="auto"/>
            </w:tcBorders>
            <w:shd w:val="clear" w:color="auto" w:fill="auto"/>
            <w:vAlign w:val="center"/>
          </w:tcPr>
          <w:p w:rsidR="00F05D9C" w:rsidRPr="00F05D9C" w:rsidRDefault="00F05D9C" w:rsidP="00F05D9C">
            <w:pPr>
              <w:spacing w:after="0" w:line="240" w:lineRule="auto"/>
              <w:jc w:val="right"/>
              <w:rPr>
                <w:rFonts w:ascii="Times New Roman" w:hAnsi="Times New Roman"/>
                <w:i/>
                <w:iCs/>
                <w:color w:val="FF0000"/>
                <w:lang w:eastAsia="pl-PL"/>
              </w:rPr>
            </w:pPr>
            <w:r w:rsidRPr="00F05D9C">
              <w:rPr>
                <w:rFonts w:ascii="Times New Roman" w:hAnsi="Times New Roman"/>
                <w:i/>
                <w:iCs/>
                <w:color w:val="FF0000"/>
                <w:lang w:eastAsia="pl-PL"/>
              </w:rPr>
              <w:t>6 608 378,39</w:t>
            </w:r>
            <w:r>
              <w:rPr>
                <w:rFonts w:ascii="Times New Roman" w:hAnsi="Times New Roman"/>
                <w:i/>
                <w:iCs/>
                <w:color w:val="FF0000"/>
                <w:lang w:eastAsia="pl-PL"/>
              </w:rPr>
              <w:t xml:space="preserve"> zł</w:t>
            </w:r>
          </w:p>
          <w:p w:rsidR="00F048EF" w:rsidRPr="00F05D9C" w:rsidRDefault="00F048EF" w:rsidP="009D601A">
            <w:pPr>
              <w:spacing w:after="0" w:line="240" w:lineRule="auto"/>
              <w:jc w:val="right"/>
              <w:rPr>
                <w:rFonts w:ascii="Times New Roman" w:hAnsi="Times New Roman"/>
                <w:i/>
                <w:iCs/>
                <w:strike/>
                <w:lang w:eastAsia="pl-PL"/>
              </w:rPr>
            </w:pPr>
            <w:r w:rsidRPr="00F05D9C">
              <w:rPr>
                <w:rFonts w:ascii="Times New Roman" w:hAnsi="Times New Roman"/>
                <w:i/>
                <w:iCs/>
                <w:strike/>
                <w:highlight w:val="yellow"/>
                <w:lang w:eastAsia="pl-PL"/>
              </w:rPr>
              <w:t>6 498 378,36 zł</w:t>
            </w:r>
          </w:p>
          <w:p w:rsidR="00F048EF" w:rsidRPr="00406660" w:rsidRDefault="00F048EF" w:rsidP="009D601A">
            <w:pPr>
              <w:spacing w:after="0" w:line="240" w:lineRule="auto"/>
              <w:jc w:val="right"/>
              <w:rPr>
                <w:rFonts w:ascii="Times New Roman" w:hAnsi="Times New Roman"/>
                <w:i/>
                <w:iCs/>
                <w:strike/>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line="240" w:lineRule="auto"/>
              <w:ind w:left="113" w:right="113"/>
              <w:rPr>
                <w:rFonts w:ascii="Times New Roman" w:hAnsi="Times New Roman"/>
                <w:i/>
                <w:iCs/>
                <w:highlight w:val="green"/>
                <w:lang w:eastAsia="pl-PL"/>
              </w:rPr>
            </w:pPr>
          </w:p>
        </w:tc>
      </w:tr>
      <w:tr w:rsidR="00F048EF" w:rsidRPr="00E348FF" w:rsidTr="00B079DF">
        <w:trPr>
          <w:trHeight w:val="52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Powierzchnia </w:t>
            </w:r>
            <w:proofErr w:type="spellStart"/>
            <w:r w:rsidRPr="000D647D">
              <w:rPr>
                <w:rFonts w:ascii="Times New Roman" w:hAnsi="Times New Roman"/>
                <w:i/>
                <w:iCs/>
                <w:lang w:eastAsia="pl-PL"/>
              </w:rPr>
              <w:t>zrewitalizowanych</w:t>
            </w:r>
            <w:proofErr w:type="spellEnd"/>
            <w:r w:rsidRPr="000D647D">
              <w:rPr>
                <w:rFonts w:ascii="Times New Roman" w:hAnsi="Times New Roman"/>
                <w:i/>
                <w:iCs/>
                <w:lang w:eastAsia="pl-PL"/>
              </w:rPr>
              <w:t xml:space="preserve"> obszarów</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2,55 ha</w:t>
            </w:r>
          </w:p>
        </w:tc>
        <w:tc>
          <w:tcPr>
            <w:tcW w:w="1697" w:type="dxa"/>
            <w:vMerge/>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9D601A">
            <w:pPr>
              <w:spacing w:after="0" w:line="240" w:lineRule="auto"/>
              <w:jc w:val="right"/>
              <w:rPr>
                <w:rFonts w:ascii="Times New Roman" w:hAnsi="Times New Roman"/>
                <w:i/>
                <w:iCs/>
                <w:sz w:val="18"/>
                <w:szCs w:val="18"/>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406"/>
          <w:jc w:val="center"/>
        </w:trPr>
        <w:tc>
          <w:tcPr>
            <w:tcW w:w="3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2B15A1" w:rsidRDefault="00F048EF" w:rsidP="009D601A">
            <w:pPr>
              <w:spacing w:after="0" w:line="240" w:lineRule="auto"/>
              <w:rPr>
                <w:rFonts w:ascii="Times New Roman" w:hAnsi="Times New Roman"/>
                <w:i/>
                <w:iCs/>
                <w:lang w:eastAsia="pl-PL"/>
              </w:rPr>
            </w:pPr>
            <w:r w:rsidRPr="002B15A1">
              <w:rPr>
                <w:rFonts w:ascii="Times New Roman" w:hAnsi="Times New Roman"/>
                <w:i/>
              </w:rPr>
              <w:t>Liczba nowych/ zmodernizowanych punktów w oświetleniu ulicznym</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2370 szt.</w:t>
            </w:r>
          </w:p>
        </w:tc>
        <w:tc>
          <w:tcPr>
            <w:tcW w:w="1697" w:type="dxa"/>
            <w:tcBorders>
              <w:top w:val="single" w:sz="4" w:space="0" w:color="auto"/>
              <w:left w:val="nil"/>
              <w:bottom w:val="single" w:sz="4" w:space="0" w:color="auto"/>
              <w:right w:val="single" w:sz="4" w:space="0" w:color="auto"/>
            </w:tcBorders>
            <w:shd w:val="clear" w:color="auto" w:fill="auto"/>
            <w:vAlign w:val="center"/>
          </w:tcPr>
          <w:p w:rsidR="00F05D9C" w:rsidRPr="00F05D9C" w:rsidRDefault="00F05D9C" w:rsidP="009D601A">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1 461 694,74 zł</w:t>
            </w:r>
          </w:p>
          <w:p w:rsidR="00F048EF" w:rsidRPr="00406660" w:rsidRDefault="00F048EF" w:rsidP="009D601A">
            <w:pPr>
              <w:spacing w:after="0" w:line="240" w:lineRule="auto"/>
              <w:jc w:val="right"/>
              <w:rPr>
                <w:rFonts w:ascii="Times New Roman" w:hAnsi="Times New Roman"/>
                <w:i/>
                <w:iCs/>
                <w:lang w:eastAsia="pl-PL"/>
              </w:rPr>
            </w:pPr>
            <w:r w:rsidRPr="00F05D9C">
              <w:rPr>
                <w:rFonts w:ascii="Times New Roman" w:hAnsi="Times New Roman"/>
                <w:i/>
                <w:iCs/>
                <w:strike/>
                <w:highlight w:val="yellow"/>
                <w:lang w:eastAsia="pl-PL"/>
              </w:rPr>
              <w:t>1 571 694,74</w:t>
            </w:r>
            <w:r w:rsidRPr="00406660">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38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after="0" w:line="240" w:lineRule="auto"/>
              <w:rPr>
                <w:rFonts w:ascii="Times New Roman" w:hAnsi="Times New Roman"/>
                <w:i/>
                <w:iCs/>
                <w:spacing w:val="-20"/>
                <w:w w:val="80"/>
                <w:sz w:val="20"/>
                <w:szCs w:val="20"/>
                <w:lang w:eastAsia="pl-PL"/>
              </w:rPr>
            </w:pPr>
            <w:r w:rsidRPr="000D647D">
              <w:rPr>
                <w:rFonts w:ascii="Times New Roman" w:hAnsi="Times New Roman"/>
                <w:b/>
                <w:bCs/>
                <w:i/>
                <w:iCs/>
                <w:lang w:eastAsia="pl-PL"/>
              </w:rPr>
              <w:t>Razem cel szczegółowy I.2.</w:t>
            </w:r>
            <w:r w:rsidRPr="00B104E7">
              <w:rPr>
                <w:rFonts w:ascii="Times New Roman" w:hAnsi="Times New Roman"/>
                <w:i/>
                <w:iCs/>
                <w:spacing w:val="-20"/>
                <w:w w:val="80"/>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12 920 021,44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EFRR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8EF" w:rsidRPr="00E348FF" w:rsidTr="009D601A">
        <w:trPr>
          <w:cantSplit/>
          <w:trHeight w:val="651"/>
          <w:jc w:val="center"/>
        </w:trPr>
        <w:tc>
          <w:tcPr>
            <w:tcW w:w="3167" w:type="dxa"/>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rPr>
              <w:t>Potencjał objętej wsparciem infrastruktury w zakresie opieki nad dziećmi lub infrastruktury edukacyjnej</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F04DBA" w:rsidRDefault="00F048EF" w:rsidP="009D601A">
            <w:pPr>
              <w:spacing w:after="0" w:line="240" w:lineRule="auto"/>
              <w:jc w:val="center"/>
              <w:rPr>
                <w:rFonts w:ascii="Times New Roman" w:hAnsi="Times New Roman"/>
                <w:i/>
                <w:iCs/>
                <w:lang w:eastAsia="pl-PL"/>
              </w:rPr>
            </w:pPr>
            <w:r w:rsidRPr="00F04DBA">
              <w:rPr>
                <w:rFonts w:ascii="Times New Roman" w:hAnsi="Times New Roman"/>
                <w:i/>
                <w:iCs/>
                <w:lang w:eastAsia="pl-PL"/>
              </w:rPr>
              <w:t>80 osób</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val="restart"/>
            <w:tcBorders>
              <w:top w:val="single" w:sz="4" w:space="0" w:color="auto"/>
              <w:left w:val="nil"/>
              <w:bottom w:val="single" w:sz="4" w:space="0" w:color="auto"/>
              <w:right w:val="nil"/>
            </w:tcBorders>
            <w:shd w:val="clear" w:color="auto" w:fill="auto"/>
            <w:vAlign w:val="center"/>
          </w:tcPr>
          <w:p w:rsidR="00F048EF" w:rsidRPr="00F04DBA" w:rsidRDefault="00F048EF" w:rsidP="009D601A">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E348FF" w:rsidTr="009D601A">
        <w:trPr>
          <w:cantSplit/>
          <w:trHeight w:val="547"/>
          <w:jc w:val="center"/>
        </w:trPr>
        <w:tc>
          <w:tcPr>
            <w:tcW w:w="3167" w:type="dxa"/>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 xml:space="preserve">przestrzeń  utworzona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6C7CF1" w:rsidRDefault="00F048EF" w:rsidP="009D601A">
            <w:pPr>
              <w:spacing w:after="0" w:line="240" w:lineRule="auto"/>
              <w:jc w:val="center"/>
              <w:rPr>
                <w:rFonts w:ascii="Times New Roman" w:hAnsi="Times New Roman"/>
                <w:i/>
                <w:iCs/>
                <w:lang w:eastAsia="pl-PL"/>
              </w:rPr>
            </w:pPr>
            <w:r w:rsidRPr="006C7CF1">
              <w:rPr>
                <w:rFonts w:ascii="Times New Roman" w:hAnsi="Times New Roman"/>
                <w:i/>
                <w:iCs/>
                <w:lang w:eastAsia="pl-PL"/>
              </w:rPr>
              <w:t>13 000 m</w:t>
            </w:r>
            <w:r w:rsidRPr="006C7CF1">
              <w:rPr>
                <w:rFonts w:ascii="Times New Roman" w:hAnsi="Times New Roman"/>
                <w:i/>
                <w:iCs/>
                <w:vertAlign w:val="superscript"/>
                <w:lang w:eastAsia="pl-PL"/>
              </w:rPr>
              <w:t>2</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048EF" w:rsidRPr="007C4059" w:rsidRDefault="00F048EF" w:rsidP="009D601A">
            <w:pPr>
              <w:spacing w:after="0" w:line="240" w:lineRule="auto"/>
              <w:ind w:left="113" w:right="113"/>
              <w:jc w:val="center"/>
              <w:rPr>
                <w:rFonts w:ascii="Times New Roman" w:hAnsi="Times New Roman"/>
                <w:i/>
                <w:iCs/>
                <w:color w:val="000000"/>
                <w:sz w:val="20"/>
                <w:szCs w:val="20"/>
                <w:lang w:eastAsia="pl-PL"/>
              </w:rPr>
            </w:pPr>
          </w:p>
        </w:tc>
      </w:tr>
      <w:tr w:rsidR="00F048EF" w:rsidRPr="00E348FF" w:rsidTr="009D601A">
        <w:trPr>
          <w:trHeight w:val="559"/>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9A0BBD" w:rsidRDefault="00F048EF" w:rsidP="009D601A">
            <w:pPr>
              <w:spacing w:after="0" w:line="240" w:lineRule="auto"/>
              <w:rPr>
                <w:rFonts w:ascii="Times New Roman" w:hAnsi="Times New Roman"/>
                <w:i/>
                <w:iCs/>
                <w:spacing w:val="-20"/>
                <w:sz w:val="18"/>
                <w:lang w:eastAsia="pl-PL"/>
              </w:rPr>
            </w:pPr>
            <w:r w:rsidRPr="00F04DBA">
              <w:rPr>
                <w:rFonts w:ascii="Times New Roman" w:hAnsi="Times New Roman"/>
                <w:b/>
                <w:bCs/>
                <w:i/>
                <w:iCs/>
                <w:lang w:eastAsia="pl-PL"/>
              </w:rPr>
              <w:t>Razem cel ogólny 1</w:t>
            </w:r>
            <w:r w:rsidRPr="009A0BBD">
              <w:rPr>
                <w:rFonts w:ascii="Times New Roman" w:hAnsi="Times New Roman"/>
                <w:i/>
                <w:iCs/>
                <w:spacing w:val="-20"/>
                <w:sz w:val="18"/>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E2F13" w:rsidRDefault="00F048EF" w:rsidP="00406660">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r w:rsidRPr="00B919DE">
              <w:rPr>
                <w:rFonts w:ascii="Times New Roman" w:hAnsi="Times New Roman"/>
                <w:i/>
                <w:iCs/>
                <w:color w:val="000000"/>
                <w:lang w:eastAsia="pl-PL"/>
              </w:rPr>
              <w:t> </w:t>
            </w:r>
          </w:p>
        </w:tc>
      </w:tr>
      <w:tr w:rsidR="00F048EF" w:rsidRPr="00E348FF" w:rsidTr="009D601A">
        <w:trPr>
          <w:trHeight w:val="55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F04DBA" w:rsidRDefault="00F048EF" w:rsidP="009D601A">
            <w:pPr>
              <w:spacing w:after="0" w:line="240" w:lineRule="auto"/>
              <w:rPr>
                <w:rFonts w:ascii="Times New Roman" w:hAnsi="Times New Roman"/>
                <w:b/>
                <w:bCs/>
                <w:i/>
                <w:iCs/>
                <w:lang w:eastAsia="pl-PL"/>
              </w:rPr>
            </w:pP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406660">
            <w:pPr>
              <w:spacing w:after="0" w:line="240" w:lineRule="auto"/>
              <w:jc w:val="right"/>
              <w:rPr>
                <w:rFonts w:ascii="Times New Roman" w:hAnsi="Times New Roman"/>
                <w:i/>
                <w:iCs/>
                <w:lang w:eastAsia="pl-PL"/>
              </w:rPr>
            </w:pPr>
            <w:r w:rsidRPr="00406660">
              <w:rPr>
                <w:rFonts w:ascii="Times New Roman" w:hAnsi="Times New Roman"/>
                <w:i/>
                <w:iCs/>
                <w:lang w:eastAsia="pl-PL"/>
              </w:rPr>
              <w:t>12 920 021,44 zł</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lang w:eastAsia="pl-PL"/>
              </w:rPr>
              <w:t>EFRR</w:t>
            </w:r>
          </w:p>
        </w:tc>
      </w:tr>
      <w:tr w:rsidR="00F048EF" w:rsidRPr="00E348FF" w:rsidTr="009D601A">
        <w:trPr>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CEL OGÓLNY II. Zrównoważ</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ny rozwój sfery gospodarczej obszaru LGD</w:t>
            </w:r>
          </w:p>
        </w:tc>
        <w:tc>
          <w:tcPr>
            <w:tcW w:w="6940" w:type="dxa"/>
            <w:gridSpan w:val="4"/>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  - 2023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846508">
        <w:trPr>
          <w:cantSplit/>
          <w:trHeight w:val="8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ind w:left="113" w:right="113"/>
              <w:jc w:val="center"/>
              <w:rPr>
                <w:rFonts w:ascii="Times New Roman" w:hAnsi="Times New Roman"/>
                <w:i/>
                <w:iCs/>
                <w:color w:val="000000"/>
                <w:lang w:eastAsia="pl-PL"/>
              </w:rPr>
            </w:pPr>
            <w:r w:rsidRPr="00ED4599">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672"/>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przedsiębiorczy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przedsiębiorczości p</w:t>
            </w:r>
            <w:r w:rsidRPr="003412B1">
              <w:rPr>
                <w:rFonts w:ascii="Times New Roman" w:hAnsi="Times New Roman"/>
                <w:i/>
                <w:iCs/>
                <w:color w:val="000000"/>
                <w:lang w:eastAsia="pl-PL"/>
              </w:rPr>
              <w:t>o</w:t>
            </w:r>
            <w:r w:rsidRPr="003412B1">
              <w:rPr>
                <w:rFonts w:ascii="Times New Roman" w:hAnsi="Times New Roman"/>
                <w:i/>
                <w:iCs/>
                <w:color w:val="000000"/>
                <w:lang w:eastAsia="pl-PL"/>
              </w:rPr>
              <w:t>przez tworzenie nowych firm i rozwój istniejących)</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utworzeniu nowego prze</w:t>
            </w:r>
            <w:r w:rsidRPr="00F04DBA">
              <w:rPr>
                <w:rFonts w:ascii="Times New Roman" w:hAnsi="Times New Roman"/>
                <w:i/>
                <w:iCs/>
                <w:color w:val="000000"/>
                <w:lang w:eastAsia="pl-PL"/>
              </w:rPr>
              <w:t>d</w:t>
            </w:r>
            <w:r w:rsidRPr="00F04DBA">
              <w:rPr>
                <w:rFonts w:ascii="Times New Roman" w:hAnsi="Times New Roman"/>
                <w:i/>
                <w:iCs/>
                <w:color w:val="000000"/>
                <w:lang w:eastAsia="pl-PL"/>
              </w:rPr>
              <w:t>siębiorstwa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17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AC4706" w:rsidRDefault="00F048EF" w:rsidP="009D601A">
            <w:pPr>
              <w:spacing w:after="0" w:line="240" w:lineRule="auto"/>
              <w:jc w:val="right"/>
              <w:rPr>
                <w:rFonts w:ascii="Times New Roman" w:hAnsi="Times New Roman"/>
                <w:i/>
                <w:iCs/>
                <w:strike/>
                <w:lang w:eastAsia="pl-PL"/>
              </w:rPr>
            </w:pPr>
            <w:r w:rsidRPr="00AC4706">
              <w:rPr>
                <w:rFonts w:ascii="Times New Roman" w:hAnsi="Times New Roman"/>
                <w:i/>
                <w:iCs/>
                <w:strike/>
                <w:highlight w:val="yellow"/>
                <w:lang w:eastAsia="pl-PL"/>
              </w:rPr>
              <w:t>754 533,41 €</w:t>
            </w:r>
          </w:p>
          <w:p w:rsidR="00B90B69" w:rsidRPr="00B90B69" w:rsidRDefault="00F0369F" w:rsidP="00F0369F">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777 817,16</w:t>
            </w:r>
            <w:r w:rsidR="00B90B69" w:rsidRPr="00B90B69">
              <w:rPr>
                <w:rFonts w:ascii="Times New Roman" w:hAnsi="Times New Roman"/>
                <w:i/>
                <w:iCs/>
                <w:color w:val="FF0000"/>
                <w:lang w:eastAsia="pl-PL"/>
              </w:rPr>
              <w:t xml:space="preserve">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 xml:space="preserve"> Liczba nowych inkubatorów (centrów) przetwórstwa lokalnego</w:t>
            </w:r>
          </w:p>
        </w:tc>
        <w:tc>
          <w:tcPr>
            <w:tcW w:w="1571" w:type="dxa"/>
            <w:tcBorders>
              <w:top w:val="single" w:sz="4" w:space="0" w:color="auto"/>
              <w:left w:val="nil"/>
              <w:bottom w:val="single" w:sz="4" w:space="0" w:color="auto"/>
              <w:right w:val="single" w:sz="4" w:space="0" w:color="auto"/>
            </w:tcBorders>
            <w:vAlign w:val="center"/>
          </w:tcPr>
          <w:p w:rsidR="00F048EF" w:rsidRPr="00E1417D" w:rsidRDefault="00F048EF" w:rsidP="009D601A">
            <w:pPr>
              <w:spacing w:after="0" w:line="240" w:lineRule="auto"/>
              <w:jc w:val="center"/>
              <w:rPr>
                <w:rFonts w:ascii="Times New Roman" w:hAnsi="Times New Roman"/>
                <w:i/>
                <w:iCs/>
                <w:color w:val="FF0000"/>
                <w:lang w:eastAsia="pl-PL"/>
              </w:rPr>
            </w:pPr>
            <w:r w:rsidRPr="00E1417D">
              <w:rPr>
                <w:rFonts w:ascii="Times New Roman" w:hAnsi="Times New Roman"/>
                <w:i/>
                <w:iCs/>
                <w:strike/>
                <w:highlight w:val="yellow"/>
                <w:lang w:eastAsia="pl-PL"/>
              </w:rPr>
              <w:t>2 szt.</w:t>
            </w:r>
            <w:r w:rsidR="00E1417D">
              <w:rPr>
                <w:rFonts w:ascii="Times New Roman" w:hAnsi="Times New Roman"/>
                <w:i/>
                <w:iCs/>
                <w:strike/>
                <w:lang w:eastAsia="pl-PL"/>
              </w:rPr>
              <w:t xml:space="preserve"> </w:t>
            </w:r>
            <w:r w:rsidR="00E1417D">
              <w:rPr>
                <w:rFonts w:ascii="Times New Roman" w:hAnsi="Times New Roman"/>
                <w:i/>
                <w:iCs/>
                <w:color w:val="FF0000"/>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ukierunkowanych na innowacje</w:t>
            </w:r>
          </w:p>
        </w:tc>
        <w:tc>
          <w:tcPr>
            <w:tcW w:w="1571" w:type="dxa"/>
            <w:tcBorders>
              <w:top w:val="single" w:sz="4" w:space="0" w:color="auto"/>
              <w:left w:val="nil"/>
              <w:bottom w:val="single" w:sz="4" w:space="0" w:color="auto"/>
              <w:right w:val="single" w:sz="4" w:space="0" w:color="auto"/>
            </w:tcBorders>
            <w:vAlign w:val="center"/>
          </w:tcPr>
          <w:p w:rsidR="00F048EF" w:rsidRPr="00E1417D" w:rsidRDefault="00F048EF" w:rsidP="009D601A">
            <w:pPr>
              <w:spacing w:after="0" w:line="240" w:lineRule="auto"/>
              <w:jc w:val="center"/>
              <w:rPr>
                <w:rFonts w:ascii="Times New Roman" w:hAnsi="Times New Roman"/>
                <w:i/>
                <w:iCs/>
                <w:strike/>
                <w:lang w:eastAsia="pl-PL"/>
              </w:rPr>
            </w:pPr>
            <w:r w:rsidRPr="00E1417D">
              <w:rPr>
                <w:rFonts w:ascii="Times New Roman" w:hAnsi="Times New Roman"/>
                <w:i/>
                <w:iCs/>
                <w:strike/>
                <w:highlight w:val="yellow"/>
                <w:lang w:eastAsia="pl-PL"/>
              </w:rPr>
              <w:t>2 szt.</w:t>
            </w:r>
            <w:r w:rsidR="00E1417D">
              <w:rPr>
                <w:rFonts w:ascii="Times New Roman" w:hAnsi="Times New Roman"/>
                <w:i/>
                <w:iCs/>
                <w:color w:val="FF0000"/>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8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rozwoju istniejącego przedsiębiorstwa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4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r w:rsidRPr="00AA58C4">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AC4706" w:rsidRPr="00AC4706" w:rsidRDefault="00AC4706" w:rsidP="00AC4706">
            <w:pPr>
              <w:spacing w:after="0" w:line="240" w:lineRule="auto"/>
              <w:jc w:val="right"/>
              <w:rPr>
                <w:rFonts w:ascii="Times New Roman" w:hAnsi="Times New Roman"/>
                <w:i/>
                <w:iCs/>
                <w:strike/>
                <w:lang w:eastAsia="pl-PL"/>
              </w:rPr>
            </w:pPr>
            <w:r w:rsidRPr="00AC4706">
              <w:rPr>
                <w:rFonts w:ascii="Times New Roman" w:hAnsi="Times New Roman"/>
                <w:i/>
                <w:iCs/>
                <w:strike/>
                <w:highlight w:val="yellow"/>
                <w:lang w:eastAsia="pl-PL"/>
              </w:rPr>
              <w:t>754 533,41 €</w:t>
            </w:r>
          </w:p>
          <w:p w:rsidR="00F048EF" w:rsidRPr="00406660" w:rsidRDefault="00F0369F" w:rsidP="00F0369F">
            <w:pPr>
              <w:spacing w:after="0" w:line="240" w:lineRule="auto"/>
              <w:jc w:val="right"/>
              <w:rPr>
                <w:rFonts w:ascii="Times New Roman" w:hAnsi="Times New Roman"/>
                <w:i/>
                <w:iCs/>
                <w:lang w:eastAsia="pl-PL"/>
              </w:rPr>
            </w:pPr>
            <w:r>
              <w:rPr>
                <w:rFonts w:ascii="Times New Roman" w:hAnsi="Times New Roman"/>
                <w:i/>
                <w:iCs/>
                <w:color w:val="FF0000"/>
                <w:lang w:eastAsia="pl-PL"/>
              </w:rPr>
              <w:t>777 817,16</w:t>
            </w:r>
            <w:r w:rsidRPr="00B90B69">
              <w:rPr>
                <w:rFonts w:ascii="Times New Roman" w:hAnsi="Times New Roman"/>
                <w:i/>
                <w:iCs/>
                <w:color w:val="FF0000"/>
                <w:lang w:eastAsia="pl-PL"/>
              </w:rPr>
              <w:t xml:space="preserve"> </w:t>
            </w:r>
            <w:r w:rsidR="00AC4706" w:rsidRPr="00B90B69">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5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2.1.</w:t>
            </w:r>
          </w:p>
          <w:p w:rsidR="00F048EF" w:rsidRPr="00250491" w:rsidRDefault="00F048EF" w:rsidP="009D601A">
            <w:pPr>
              <w:spacing w:after="0" w:line="240" w:lineRule="auto"/>
              <w:rPr>
                <w:rFonts w:ascii="Times New Roman" w:hAnsi="Times New Roman"/>
                <w:i/>
                <w:iCs/>
                <w:lang w:eastAsia="pl-PL"/>
              </w:rPr>
            </w:pPr>
            <w:r w:rsidRPr="00250491">
              <w:rPr>
                <w:rFonts w:ascii="Times New Roman" w:hAnsi="Times New Roman"/>
                <w:i/>
              </w:rPr>
              <w:t xml:space="preserve">Wzrost potencjału turystycznego LGD  </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6"/>
                <w:szCs w:val="16"/>
                <w:highlight w:val="yellow"/>
                <w:lang w:eastAsia="pl-PL"/>
              </w:rPr>
            </w:pPr>
            <w:r w:rsidRPr="00100E7C">
              <w:rPr>
                <w:rFonts w:ascii="Times New Roman" w:hAnsi="Times New Roman"/>
                <w:i/>
                <w:iCs/>
                <w:lang w:eastAsia="pl-PL"/>
              </w:rPr>
              <w:t xml:space="preserve">Liczba siedlisk/zbiorowisk roślinnych objętych projektem </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strike/>
                <w:highlight w:val="yellow"/>
                <w:lang w:eastAsia="pl-PL"/>
              </w:rPr>
            </w:pPr>
            <w:r w:rsidRPr="00B104E7">
              <w:rPr>
                <w:rFonts w:ascii="Times New Roman" w:hAnsi="Times New Roman"/>
                <w:i/>
                <w:iCs/>
                <w:lang w:eastAsia="pl-PL"/>
              </w:rPr>
              <w:t>4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jc w:val="right"/>
              <w:rPr>
                <w:rFonts w:ascii="Times New Roman" w:hAnsi="Times New Roman"/>
                <w:i/>
                <w:iCs/>
                <w:lang w:eastAsia="pl-PL"/>
              </w:rPr>
            </w:pPr>
            <w:r w:rsidRPr="00406660">
              <w:rPr>
                <w:rFonts w:ascii="Times New Roman" w:hAnsi="Times New Roman"/>
                <w:i/>
                <w:iCs/>
                <w:lang w:eastAsia="pl-PL"/>
              </w:rPr>
              <w:t>581 380,18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jc w:val="center"/>
              <w:rPr>
                <w:rFonts w:ascii="Times New Roman" w:hAnsi="Times New Roman"/>
                <w:i/>
                <w:iCs/>
                <w:lang w:eastAsia="pl-PL"/>
              </w:rPr>
            </w:pPr>
            <w:r>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color w:val="000000"/>
                <w:lang w:eastAsia="pl-PL"/>
              </w:rPr>
              <w:t>Realizacja LSR</w:t>
            </w:r>
          </w:p>
        </w:tc>
      </w:tr>
      <w:tr w:rsidR="00F048EF" w:rsidRPr="00E348FF" w:rsidTr="009D601A">
        <w:trPr>
          <w:trHeight w:val="42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B919DE" w:rsidRDefault="00F048EF" w:rsidP="009D601A">
            <w:pPr>
              <w:spacing w:after="0" w:line="240" w:lineRule="auto"/>
              <w:ind w:left="113" w:right="113"/>
              <w:jc w:val="center"/>
              <w:rPr>
                <w:rFonts w:ascii="Times New Roman" w:hAnsi="Times New Roman"/>
                <w:i/>
                <w:iCs/>
                <w:lang w:eastAsia="pl-PL"/>
              </w:rPr>
            </w:pPr>
          </w:p>
        </w:tc>
      </w:tr>
      <w:tr w:rsidR="00F048EF" w:rsidRPr="00E348FF" w:rsidTr="009D601A">
        <w:trPr>
          <w:trHeight w:val="567"/>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8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F048EF" w:rsidRPr="00B919DE" w:rsidRDefault="00F048EF" w:rsidP="009D601A">
            <w:pPr>
              <w:spacing w:after="0" w:line="240" w:lineRule="auto"/>
              <w:rPr>
                <w:rFonts w:ascii="Times New Roman" w:hAnsi="Times New Roman"/>
                <w:i/>
                <w:iCs/>
                <w:lang w:eastAsia="pl-PL"/>
              </w:rPr>
            </w:pPr>
            <w:r w:rsidRPr="00250491">
              <w:rPr>
                <w:rFonts w:ascii="Times New Roman" w:hAnsi="Times New Roman"/>
                <w:i/>
              </w:rPr>
              <w:t>Wzrost potencjału turystycznego LGD</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8"/>
                <w:szCs w:val="18"/>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interakcja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1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45 544,69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szkoleniami/doradztwem w zakresie rozwoju komp</w:t>
            </w:r>
            <w:r w:rsidRPr="00F04DBA">
              <w:rPr>
                <w:rFonts w:ascii="Times New Roman" w:hAnsi="Times New Roman"/>
                <w:i/>
                <w:iCs/>
                <w:lang w:eastAsia="pl-PL"/>
              </w:rPr>
              <w:t>e</w:t>
            </w:r>
            <w:r w:rsidRPr="00F04DBA">
              <w:rPr>
                <w:rFonts w:ascii="Times New Roman" w:hAnsi="Times New Roman"/>
                <w:i/>
                <w:iCs/>
                <w:lang w:eastAsia="pl-PL"/>
              </w:rPr>
              <w:t>tencji cyfrowych, O/K/M</w:t>
            </w:r>
          </w:p>
        </w:tc>
        <w:tc>
          <w:tcPr>
            <w:tcW w:w="1571" w:type="dxa"/>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9D601A">
            <w:pPr>
              <w:spacing w:after="0" w:line="240" w:lineRule="auto"/>
              <w:jc w:val="center"/>
              <w:rPr>
                <w:rFonts w:ascii="Times New Roman" w:hAnsi="Times New Roman"/>
                <w:b/>
                <w:i/>
                <w:iCs/>
                <w:lang w:eastAsia="pl-PL"/>
              </w:rPr>
            </w:pPr>
            <w:r w:rsidRPr="00406660">
              <w:rPr>
                <w:rFonts w:ascii="Times New Roman" w:hAnsi="Times New Roman"/>
                <w:i/>
                <w:iCs/>
                <w:lang w:eastAsia="pl-PL"/>
              </w:rPr>
              <w:t>15 osób</w:t>
            </w:r>
          </w:p>
        </w:tc>
        <w:tc>
          <w:tcPr>
            <w:tcW w:w="1697" w:type="dxa"/>
            <w:vMerge/>
            <w:tcBorders>
              <w:top w:val="single" w:sz="4" w:space="0" w:color="auto"/>
              <w:left w:val="nil"/>
              <w:bottom w:val="single" w:sz="4" w:space="0" w:color="auto"/>
              <w:right w:val="single" w:sz="4" w:space="0" w:color="auto"/>
            </w:tcBorders>
            <w:shd w:val="clear" w:color="auto" w:fill="B8CCE4" w:themeFill="accent1" w:themeFillTint="66"/>
            <w:vAlign w:val="center"/>
          </w:tcPr>
          <w:p w:rsidR="00F048EF" w:rsidRPr="00406660" w:rsidRDefault="00F048EF" w:rsidP="009D601A">
            <w:pPr>
              <w:spacing w:after="0" w:line="240" w:lineRule="auto"/>
              <w:jc w:val="right"/>
              <w:rPr>
                <w:rFonts w:ascii="Times New Roman" w:hAnsi="Times New Roman"/>
                <w:i/>
                <w:iCs/>
                <w:highlight w:val="cyan"/>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846508">
        <w:trPr>
          <w:cantSplit/>
          <w:trHeight w:val="790"/>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infrastruktury turystycznej i rekreacyjnej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nowych lub zmodernizowanych obiektów infrastruktury turystycznej i rekreacyjnej</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32 szt.</w:t>
            </w:r>
          </w:p>
        </w:tc>
        <w:tc>
          <w:tcPr>
            <w:tcW w:w="1697" w:type="dxa"/>
            <w:tcBorders>
              <w:top w:val="single" w:sz="4" w:space="0" w:color="auto"/>
              <w:left w:val="nil"/>
              <w:bottom w:val="single" w:sz="4" w:space="0" w:color="auto"/>
              <w:right w:val="single" w:sz="4" w:space="0" w:color="auto"/>
            </w:tcBorders>
            <w:vAlign w:val="center"/>
          </w:tcPr>
          <w:p w:rsidR="00F048EF" w:rsidRPr="00B90B69" w:rsidRDefault="00F048EF" w:rsidP="009D601A">
            <w:pPr>
              <w:spacing w:after="0" w:line="240" w:lineRule="auto"/>
              <w:jc w:val="right"/>
              <w:rPr>
                <w:rFonts w:ascii="Times New Roman" w:hAnsi="Times New Roman"/>
                <w:i/>
                <w:iCs/>
                <w:strike/>
                <w:lang w:eastAsia="pl-PL"/>
              </w:rPr>
            </w:pPr>
            <w:r w:rsidRPr="00B90B69">
              <w:rPr>
                <w:rFonts w:ascii="Times New Roman" w:hAnsi="Times New Roman"/>
                <w:i/>
                <w:iCs/>
                <w:strike/>
                <w:highlight w:val="yellow"/>
                <w:lang w:eastAsia="pl-PL"/>
              </w:rPr>
              <w:t>336 070,96 €</w:t>
            </w:r>
          </w:p>
          <w:p w:rsidR="00B90B69" w:rsidRPr="00B90B69" w:rsidRDefault="00B90B69" w:rsidP="009D601A">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 xml:space="preserve">312 787,21 </w:t>
            </w:r>
            <w:r w:rsidRPr="00B90B69">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8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626 924,87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8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jc w:val="center"/>
              <w:rPr>
                <w:rFonts w:ascii="Times New Roman" w:hAnsi="Times New Roman"/>
                <w:i/>
                <w:iCs/>
                <w:lang w:eastAsia="pl-PL"/>
              </w:rPr>
            </w:pPr>
          </w:p>
        </w:tc>
        <w:tc>
          <w:tcPr>
            <w:tcW w:w="1697" w:type="dxa"/>
            <w:tcBorders>
              <w:top w:val="single" w:sz="4" w:space="0" w:color="auto"/>
              <w:left w:val="single" w:sz="4" w:space="0" w:color="000000"/>
              <w:bottom w:val="single" w:sz="4" w:space="0" w:color="auto"/>
              <w:right w:val="single" w:sz="4" w:space="0" w:color="auto"/>
            </w:tcBorders>
            <w:vAlign w:val="center"/>
          </w:tcPr>
          <w:p w:rsidR="002C6312" w:rsidRPr="00B90B69" w:rsidRDefault="002C6312" w:rsidP="002C6312">
            <w:pPr>
              <w:spacing w:after="0" w:line="240" w:lineRule="auto"/>
              <w:jc w:val="right"/>
              <w:rPr>
                <w:rFonts w:ascii="Times New Roman" w:hAnsi="Times New Roman"/>
                <w:i/>
                <w:iCs/>
                <w:strike/>
                <w:lang w:eastAsia="pl-PL"/>
              </w:rPr>
            </w:pPr>
            <w:r w:rsidRPr="00B90B69">
              <w:rPr>
                <w:rFonts w:ascii="Times New Roman" w:hAnsi="Times New Roman"/>
                <w:i/>
                <w:iCs/>
                <w:strike/>
                <w:highlight w:val="yellow"/>
                <w:lang w:eastAsia="pl-PL"/>
              </w:rPr>
              <w:t>336 070,96 €</w:t>
            </w:r>
          </w:p>
          <w:p w:rsidR="00F048EF" w:rsidRPr="00406660" w:rsidRDefault="002C6312" w:rsidP="002C6312">
            <w:pPr>
              <w:spacing w:after="0" w:line="240" w:lineRule="auto"/>
              <w:jc w:val="right"/>
              <w:rPr>
                <w:rFonts w:ascii="Times New Roman" w:hAnsi="Times New Roman"/>
                <w:i/>
                <w:iCs/>
                <w:strike/>
                <w:highlight w:val="yellow"/>
                <w:lang w:eastAsia="pl-PL"/>
              </w:rPr>
            </w:pPr>
            <w:r>
              <w:rPr>
                <w:rFonts w:ascii="Times New Roman" w:hAnsi="Times New Roman"/>
                <w:i/>
                <w:iCs/>
                <w:color w:val="FF0000"/>
                <w:lang w:eastAsia="pl-PL"/>
              </w:rPr>
              <w:t xml:space="preserve">312 787,21 </w:t>
            </w:r>
            <w:r w:rsidRPr="00B90B69">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B71B7" w:rsidRPr="00E348FF" w:rsidTr="00FB71B7">
        <w:trPr>
          <w:trHeight w:val="685"/>
          <w:jc w:val="center"/>
        </w:trPr>
        <w:tc>
          <w:tcPr>
            <w:tcW w:w="3167" w:type="dxa"/>
            <w:vMerge w:val="restart"/>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sidRPr="00EB5060">
              <w:rPr>
                <w:rFonts w:ascii="Times New Roman" w:hAnsi="Times New Roman"/>
                <w:i/>
                <w:iCs/>
                <w:lang w:eastAsia="pl-PL"/>
              </w:rPr>
              <w:t xml:space="preserve">Liczba osób korzystających z obiektów infrastruktury zlokalizowanych na obszarach cennych przyrodniczo lub </w:t>
            </w:r>
            <w:proofErr w:type="spellStart"/>
            <w:r w:rsidRPr="00EB5060">
              <w:rPr>
                <w:rFonts w:ascii="Times New Roman" w:hAnsi="Times New Roman"/>
                <w:i/>
                <w:iCs/>
                <w:lang w:eastAsia="pl-PL"/>
              </w:rPr>
              <w:t>rewitalizowanych</w:t>
            </w:r>
            <w:proofErr w:type="spellEnd"/>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960 osób</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3937F9" w:rsidRDefault="00FB71B7" w:rsidP="009D601A">
            <w:pPr>
              <w:spacing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B71B7" w:rsidRPr="00E348FF" w:rsidTr="00FB71B7">
        <w:trPr>
          <w:trHeight w:val="411"/>
          <w:jc w:val="center"/>
        </w:trPr>
        <w:tc>
          <w:tcPr>
            <w:tcW w:w="3167" w:type="dxa"/>
            <w:vMerge/>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80F1A" w:rsidRDefault="00FB71B7" w:rsidP="009D601A">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uzyskania lepszego statusu ochrony</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C86E6E" w:rsidRDefault="00FB71B7" w:rsidP="00FB71B7">
            <w:pPr>
              <w:spacing w:after="0" w:line="240" w:lineRule="auto"/>
              <w:jc w:val="center"/>
              <w:rPr>
                <w:rFonts w:ascii="Times New Roman" w:hAnsi="Times New Roman"/>
                <w:i/>
                <w:iCs/>
                <w:color w:val="FF0000"/>
                <w:lang w:eastAsia="pl-PL"/>
              </w:rPr>
            </w:pPr>
            <w:r w:rsidRPr="00F80F1A">
              <w:rPr>
                <w:rFonts w:ascii="Times New Roman" w:hAnsi="Times New Roman"/>
                <w:i/>
                <w:iCs/>
                <w:lang w:eastAsia="pl-PL"/>
              </w:rPr>
              <w:t>8 ha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B71B7" w:rsidRPr="00EB5060" w:rsidRDefault="00FB71B7" w:rsidP="009D601A">
            <w:pPr>
              <w:spacing w:after="0" w:line="240" w:lineRule="auto"/>
              <w:ind w:left="113" w:right="113"/>
              <w:jc w:val="center"/>
              <w:rPr>
                <w:rFonts w:ascii="Times New Roman" w:hAnsi="Times New Roman"/>
                <w:iCs/>
                <w:lang w:eastAsia="pl-PL"/>
              </w:rPr>
            </w:pPr>
          </w:p>
        </w:tc>
      </w:tr>
      <w:tr w:rsidR="00FB71B7" w:rsidRPr="00E348FF" w:rsidTr="00FB71B7">
        <w:trPr>
          <w:trHeight w:val="417"/>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Pr>
                <w:rFonts w:ascii="Times New Roman" w:hAnsi="Times New Roman"/>
                <w:i/>
                <w:iCs/>
                <w:lang w:eastAsia="pl-PL"/>
              </w:rPr>
              <w:t>L</w:t>
            </w:r>
            <w:r w:rsidRPr="00EB5060">
              <w:rPr>
                <w:rFonts w:ascii="Times New Roman" w:hAnsi="Times New Roman"/>
                <w:i/>
                <w:iCs/>
                <w:lang w:eastAsia="pl-PL"/>
              </w:rPr>
              <w:t>iczba podmiotów branży turystycznej korzystająca z systemów IT</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EB5060">
              <w:rPr>
                <w:rFonts w:ascii="Times New Roman" w:hAnsi="Times New Roman"/>
                <w:i/>
                <w:iCs/>
                <w:lang w:eastAsia="pl-PL"/>
              </w:rPr>
              <w:t>25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B71B7" w:rsidRPr="00E348FF" w:rsidTr="00FB71B7">
        <w:trPr>
          <w:trHeight w:val="423"/>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04DBA" w:rsidRDefault="00FB71B7" w:rsidP="009D601A">
            <w:pPr>
              <w:spacing w:after="0" w:line="240" w:lineRule="auto"/>
              <w:rPr>
                <w:rFonts w:ascii="Times New Roman" w:hAnsi="Times New Roman"/>
                <w:i/>
                <w:iCs/>
                <w:lang w:eastAsia="pl-PL"/>
              </w:rPr>
            </w:pPr>
            <w:r>
              <w:rPr>
                <w:rFonts w:ascii="Times New Roman" w:hAnsi="Times New Roman"/>
                <w:i/>
                <w:spacing w:val="-1"/>
                <w:w w:val="95"/>
              </w:rPr>
              <w:t>O</w:t>
            </w:r>
            <w:r w:rsidRPr="0043331F">
              <w:rPr>
                <w:rFonts w:ascii="Times New Roman" w:hAnsi="Times New Roman"/>
                <w:i/>
                <w:spacing w:val="-1"/>
                <w:w w:val="95"/>
              </w:rPr>
              <w:t xml:space="preserve">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CB0F3B">
              <w:rPr>
                <w:rFonts w:ascii="Times New Roman" w:hAnsi="Times New Roman"/>
                <w:i/>
                <w:iCs/>
                <w:spacing w:val="-20"/>
                <w:lang w:eastAsia="pl-PL"/>
              </w:rPr>
              <w:t>30</w:t>
            </w:r>
            <w:r>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048EF" w:rsidRPr="00E348FF" w:rsidTr="009D601A">
        <w:trPr>
          <w:trHeight w:val="54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F048EF" w:rsidRPr="00E348FF" w:rsidTr="009D601A">
        <w:trPr>
          <w:gridAfter w:val="1"/>
          <w:wAfter w:w="18" w:type="dxa"/>
          <w:cantSplit/>
          <w:trHeight w:val="757"/>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Zintegrowana i aktywna sfera społeczno-gospodarcza</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rPr>
              <w:t>1</w:t>
            </w:r>
            <w:r w:rsidRPr="00AA58C4">
              <w:rPr>
                <w:rFonts w:ascii="Times New Roman" w:hAnsi="Times New Roman"/>
                <w:i/>
                <w:iCs/>
                <w:lang w:eastAsia="pl-PL"/>
              </w:rPr>
              <w:t>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34 395,63 €</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58" w:type="dxa"/>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432"/>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34 395,63 €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r>
      <w:tr w:rsidR="00F048EF" w:rsidRPr="00E348FF" w:rsidTr="009D601A">
        <w:trPr>
          <w:trHeight w:val="4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2C6312" w:rsidRPr="00F0369F" w:rsidRDefault="00F048EF" w:rsidP="009D601A">
            <w:pPr>
              <w:spacing w:after="0" w:line="240" w:lineRule="auto"/>
              <w:jc w:val="right"/>
              <w:rPr>
                <w:rFonts w:ascii="Times New Roman" w:hAnsi="Times New Roman"/>
                <w:i/>
                <w:iCs/>
                <w:lang w:eastAsia="pl-PL"/>
              </w:rPr>
            </w:pPr>
            <w:r w:rsidRPr="00F0369F">
              <w:rPr>
                <w:rFonts w:ascii="Times New Roman" w:hAnsi="Times New Roman"/>
                <w:i/>
                <w:iCs/>
                <w:lang w:eastAsia="pl-PL"/>
              </w:rPr>
              <w:t>1 125 000 €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r>
      <w:tr w:rsidR="00F048EF" w:rsidRPr="00E348FF" w:rsidTr="009D601A">
        <w:trPr>
          <w:trHeight w:val="41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626 924,87 zł</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r>
      <w:tr w:rsidR="00F048EF" w:rsidRPr="00E348FF" w:rsidTr="009D601A">
        <w:trPr>
          <w:trHeight w:val="558"/>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tencjału LGD</w:t>
            </w:r>
          </w:p>
        </w:tc>
        <w:tc>
          <w:tcPr>
            <w:tcW w:w="6922"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807"/>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22"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6C7CF1" w:rsidRDefault="00F048EF" w:rsidP="009D601A">
            <w:pPr>
              <w:spacing w:after="0" w:line="240" w:lineRule="auto"/>
              <w:ind w:left="113" w:right="113"/>
              <w:jc w:val="center"/>
              <w:rPr>
                <w:rFonts w:ascii="Times New Roman" w:hAnsi="Times New Roman"/>
                <w:iCs/>
                <w:lang w:eastAsia="pl-PL"/>
              </w:rPr>
            </w:pPr>
            <w:r w:rsidRPr="006C7CF1">
              <w:rPr>
                <w:rFonts w:ascii="Times New Roman" w:hAnsi="Times New Roman"/>
                <w:i/>
                <w:iCs/>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Wartość wska</w:t>
            </w:r>
            <w:r w:rsidRPr="00ED4599">
              <w:rPr>
                <w:rFonts w:ascii="Times New Roman" w:hAnsi="Times New Roman"/>
                <w:i/>
                <w:iCs/>
                <w:lang w:eastAsia="pl-PL"/>
              </w:rPr>
              <w:t>ź</w:t>
            </w:r>
            <w:r w:rsidRPr="00ED4599">
              <w:rPr>
                <w:rFonts w:ascii="Times New Roman" w:hAnsi="Times New Roman"/>
                <w:i/>
                <w:iCs/>
                <w:lang w:eastAsia="pl-PL"/>
              </w:rPr>
              <w:t>ników</w:t>
            </w:r>
          </w:p>
        </w:tc>
        <w:tc>
          <w:tcPr>
            <w:tcW w:w="1697" w:type="dxa"/>
            <w:tcBorders>
              <w:top w:val="single" w:sz="4" w:space="0" w:color="auto"/>
              <w:left w:val="nil"/>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545"/>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1007"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cantSplit/>
          <w:trHeight w:val="1163"/>
          <w:jc w:val="center"/>
        </w:trPr>
        <w:tc>
          <w:tcPr>
            <w:tcW w:w="3167" w:type="dxa"/>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3412B1" w:rsidRDefault="00F048EF" w:rsidP="009D601A">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(usługi opiekuńcze, wsparcie rodzin dysfunkcyjnych oraz dzieci i młodzi</w:t>
            </w:r>
            <w:r w:rsidRPr="003412B1">
              <w:rPr>
                <w:rFonts w:ascii="Times New Roman" w:hAnsi="Times New Roman"/>
                <w:i/>
                <w:iCs/>
                <w:color w:val="000000"/>
                <w:sz w:val="20"/>
                <w:szCs w:val="20"/>
                <w:lang w:eastAsia="pl-PL"/>
              </w:rPr>
              <w:t>e</w:t>
            </w:r>
            <w:r w:rsidRPr="003412B1">
              <w:rPr>
                <w:rFonts w:ascii="Times New Roman" w:hAnsi="Times New Roman"/>
                <w:i/>
                <w:iCs/>
                <w:color w:val="000000"/>
                <w:sz w:val="20"/>
                <w:szCs w:val="20"/>
                <w:lang w:eastAsia="pl-PL"/>
              </w:rPr>
              <w:t>ży zagrożonej wykluczeniem)</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w w:val="80"/>
                <w:lang w:eastAsia="pl-PL"/>
              </w:rPr>
            </w:pPr>
            <w:r w:rsidRPr="003412B1">
              <w:rPr>
                <w:rFonts w:ascii="Times New Roman" w:hAnsi="Times New Roman"/>
                <w:i/>
                <w:iCs/>
                <w:color w:val="000000"/>
                <w:lang w:eastAsia="pl-PL"/>
              </w:rPr>
              <w:t>Liczba osób zagrożonych ubóstwem lub wykluczeniem społecznym objętych usługami społecznymi świadczonymi w interesie ogólnym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120 os.</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lang w:eastAsia="pl-PL"/>
              </w:rPr>
            </w:pPr>
            <w:r w:rsidRPr="00627EE6">
              <w:rPr>
                <w:rFonts w:ascii="Times New Roman" w:hAnsi="Times New Roman"/>
                <w:i/>
                <w:iCs/>
                <w:lang w:eastAsia="pl-PL"/>
              </w:rPr>
              <w:t>2 042 655,83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99"/>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społeczności  oraz jej akt</w:t>
            </w:r>
            <w:r w:rsidRPr="00B919DE">
              <w:rPr>
                <w:rFonts w:ascii="Times New Roman" w:hAnsi="Times New Roman"/>
                <w:i/>
                <w:iCs/>
                <w:color w:val="000000"/>
                <w:lang w:eastAsia="pl-PL"/>
              </w:rPr>
              <w:t>y</w:t>
            </w:r>
            <w:r w:rsidRPr="00B919DE">
              <w:rPr>
                <w:rFonts w:ascii="Times New Roman" w:hAnsi="Times New Roman"/>
                <w:i/>
                <w:iCs/>
                <w:color w:val="000000"/>
                <w:lang w:eastAsia="pl-PL"/>
              </w:rPr>
              <w:t>wizacja</w:t>
            </w:r>
          </w:p>
        </w:tc>
        <w:tc>
          <w:tcPr>
            <w:tcW w:w="6940" w:type="dxa"/>
            <w:gridSpan w:val="4"/>
            <w:tcBorders>
              <w:top w:val="single" w:sz="4" w:space="0" w:color="auto"/>
              <w:left w:val="nil"/>
              <w:bottom w:val="single" w:sz="4" w:space="0" w:color="auto"/>
              <w:right w:val="single" w:sz="4" w:space="0" w:color="auto"/>
            </w:tcBorders>
            <w:vAlign w:val="center"/>
          </w:tcPr>
          <w:p w:rsidR="00F048EF" w:rsidRPr="005743C7" w:rsidRDefault="00F048EF" w:rsidP="009D601A">
            <w:pPr>
              <w:spacing w:after="0" w:line="240" w:lineRule="auto"/>
              <w:rPr>
                <w:rFonts w:ascii="Times New Roman" w:hAnsi="Times New Roman"/>
                <w:i/>
                <w:iCs/>
                <w:w w:val="80"/>
                <w:lang w:eastAsia="pl-PL"/>
              </w:rPr>
            </w:pPr>
            <w:r w:rsidRPr="00F21B8B">
              <w:rPr>
                <w:rFonts w:ascii="Times New Roman" w:hAnsi="Times New Roman"/>
                <w:i/>
              </w:rPr>
              <w:t>Liczba usług doradczych/informacyjnych świadczonych przez LGD podmi</w:t>
            </w:r>
            <w:r w:rsidRPr="00F21B8B">
              <w:rPr>
                <w:rFonts w:ascii="Times New Roman" w:hAnsi="Times New Roman"/>
                <w:i/>
              </w:rPr>
              <w:t>o</w:t>
            </w:r>
            <w:r w:rsidRPr="00F21B8B">
              <w:rPr>
                <w:rFonts w:ascii="Times New Roman" w:hAnsi="Times New Roman"/>
                <w:i/>
              </w:rPr>
              <w:t>tom/osobom</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350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Koszty bieżące i aktywizacja</w:t>
            </w:r>
          </w:p>
        </w:tc>
      </w:tr>
      <w:tr w:rsidR="00F048EF" w:rsidRPr="00E348FF" w:rsidTr="009D601A">
        <w:trPr>
          <w:trHeight w:val="46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0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organów LGD</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F80F1A" w:rsidRDefault="00F048EF" w:rsidP="009D601A">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ramach LSR</w:t>
            </w:r>
          </w:p>
        </w:tc>
        <w:tc>
          <w:tcPr>
            <w:tcW w:w="1571" w:type="dxa"/>
            <w:tcBorders>
              <w:top w:val="single" w:sz="4" w:space="0" w:color="auto"/>
              <w:left w:val="nil"/>
              <w:bottom w:val="single" w:sz="4" w:space="0" w:color="auto"/>
              <w:right w:val="single" w:sz="4" w:space="0" w:color="000000"/>
            </w:tcBorders>
            <w:vAlign w:val="center"/>
          </w:tcPr>
          <w:p w:rsidR="00F048EF" w:rsidRPr="00F80F1A" w:rsidRDefault="00F048EF" w:rsidP="009D601A">
            <w:pPr>
              <w:spacing w:after="0" w:line="240" w:lineRule="auto"/>
              <w:jc w:val="center"/>
              <w:rPr>
                <w:rFonts w:ascii="Times New Roman" w:hAnsi="Times New Roman"/>
                <w:i/>
                <w:iCs/>
                <w:lang w:eastAsia="pl-PL"/>
              </w:rPr>
            </w:pPr>
            <w:r w:rsidRPr="00F80F1A">
              <w:rPr>
                <w:rFonts w:ascii="Times New Roman" w:hAnsi="Times New Roman"/>
                <w:i/>
              </w:rPr>
              <w:t xml:space="preserve">300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osób zagrożonych ubóstwem lub wykluczeniem społecznym objętych wsparciem w programie</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p w:rsidR="00F048EF" w:rsidRPr="00B104E7" w:rsidRDefault="00F048EF" w:rsidP="009D601A">
            <w:pPr>
              <w:spacing w:after="0" w:line="240" w:lineRule="auto"/>
              <w:jc w:val="center"/>
              <w:rPr>
                <w:rFonts w:ascii="Times New Roman" w:hAnsi="Times New Roman"/>
                <w:i/>
                <w:iCs/>
                <w:w w:val="90"/>
                <w:lang w:eastAsia="pl-PL"/>
              </w:rPr>
            </w:pPr>
            <w:r w:rsidRPr="00B104E7">
              <w:rPr>
                <w:rFonts w:ascii="Times New Roman" w:hAnsi="Times New Roman"/>
                <w:i/>
                <w:iCs/>
                <w:w w:val="9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ED4599" w:rsidRDefault="00F048EF" w:rsidP="009D601A">
            <w:pPr>
              <w:spacing w:after="0" w:line="240" w:lineRule="auto"/>
              <w:jc w:val="right"/>
              <w:rPr>
                <w:rFonts w:ascii="Times New Roman" w:hAnsi="Times New Roman"/>
                <w:i/>
                <w:iCs/>
                <w:strike/>
                <w:lang w:eastAsia="pl-PL"/>
              </w:rPr>
            </w:pPr>
            <w:r w:rsidRPr="00ED4599">
              <w:rPr>
                <w:rFonts w:ascii="Times New Roman" w:hAnsi="Times New Roman"/>
                <w:i/>
                <w:iCs/>
                <w:lang w:eastAsia="pl-PL"/>
              </w:rPr>
              <w:t>2</w:t>
            </w:r>
            <w:r>
              <w:rPr>
                <w:rFonts w:ascii="Times New Roman" w:hAnsi="Times New Roman"/>
                <w:i/>
                <w:iCs/>
                <w:lang w:eastAsia="pl-PL"/>
              </w:rPr>
              <w:t xml:space="preserve"> </w:t>
            </w:r>
            <w:r w:rsidRPr="00ED4599">
              <w:rPr>
                <w:rFonts w:ascii="Times New Roman" w:hAnsi="Times New Roman"/>
                <w:i/>
                <w:iCs/>
                <w:lang w:eastAsia="pl-PL"/>
              </w:rPr>
              <w:t>042</w:t>
            </w:r>
            <w:r>
              <w:rPr>
                <w:rFonts w:ascii="Times New Roman" w:hAnsi="Times New Roman"/>
                <w:i/>
                <w:iCs/>
                <w:lang w:eastAsia="pl-PL"/>
              </w:rPr>
              <w:t xml:space="preserve"> </w:t>
            </w:r>
            <w:r w:rsidRPr="00ED4599">
              <w:rPr>
                <w:rFonts w:ascii="Times New Roman" w:hAnsi="Times New Roman"/>
                <w:i/>
                <w:iCs/>
                <w:lang w:eastAsia="pl-PL"/>
              </w:rPr>
              <w:t>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right"/>
              <w:rPr>
                <w:rFonts w:ascii="Times New Roman" w:hAnsi="Times New Roman"/>
                <w:i/>
                <w:iCs/>
                <w:color w:val="000000"/>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7C6A29">
        <w:trPr>
          <w:trHeight w:val="68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Default="003B34F7" w:rsidP="009D601A">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3B34F7" w:rsidRPr="00B919DE" w:rsidRDefault="003B34F7" w:rsidP="009D601A">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w:t>
            </w:r>
            <w:r w:rsidRPr="00B919DE">
              <w:rPr>
                <w:rFonts w:ascii="Times New Roman" w:hAnsi="Times New Roman"/>
                <w:i/>
                <w:iCs/>
                <w:color w:val="000000"/>
                <w:lang w:eastAsia="pl-PL"/>
              </w:rPr>
              <w:t>e</w:t>
            </w:r>
            <w:r w:rsidRPr="00B919DE">
              <w:rPr>
                <w:rFonts w:ascii="Times New Roman" w:hAnsi="Times New Roman"/>
                <w:i/>
                <w:iCs/>
                <w:color w:val="000000"/>
                <w:lang w:eastAsia="pl-PL"/>
              </w:rPr>
              <w:t>jących po zakończeniu projektu</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Realizacja LSR</w:t>
            </w:r>
          </w:p>
        </w:tc>
      </w:tr>
      <w:tr w:rsidR="003B34F7" w:rsidRPr="00E348FF" w:rsidTr="003B34F7">
        <w:trPr>
          <w:trHeight w:val="709"/>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Wzrost kompetencji podmiotów/ osób biorących udział w szkoleniach z z</w:t>
            </w:r>
            <w:r w:rsidRPr="00F80F1A">
              <w:rPr>
                <w:rFonts w:ascii="Times New Roman" w:hAnsi="Times New Roman"/>
                <w:i/>
                <w:iCs/>
              </w:rPr>
              <w:t>a</w:t>
            </w:r>
            <w:r w:rsidRPr="00F80F1A">
              <w:rPr>
                <w:rFonts w:ascii="Times New Roman" w:hAnsi="Times New Roman"/>
                <w:i/>
                <w:iCs/>
              </w:rPr>
              <w:t>kresu aplikowania o  środki w ramach LSR</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rPr>
              <w:t xml:space="preserve">220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6"/>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pStyle w:val="Tekstkomentarza"/>
              <w:rPr>
                <w:i/>
                <w:iCs/>
              </w:rPr>
            </w:pPr>
            <w:r w:rsidRPr="00F80F1A">
              <w:rPr>
                <w:i/>
                <w:iCs/>
                <w:sz w:val="22"/>
                <w:szCs w:val="22"/>
              </w:rPr>
              <w:t>Liczba podmiotów/ osób, które otrzymały wsparcie po uprzednim udzieleniu indywidualnego doradztwa</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50</w:t>
            </w:r>
            <w:r>
              <w:rPr>
                <w:rFonts w:ascii="Times New Roman" w:hAnsi="Times New Roman"/>
                <w:i/>
                <w:iCs/>
                <w:lang w:eastAsia="pl-PL"/>
              </w:rPr>
              <w:t xml:space="preserve">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F048EF" w:rsidRPr="00E348FF" w:rsidTr="009D601A">
        <w:trPr>
          <w:trHeight w:val="675"/>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F048EF" w:rsidRPr="00E348FF" w:rsidTr="009D601A">
        <w:trPr>
          <w:trHeight w:val="660"/>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zachowaniem dzi</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dzictwa lokalnego, kulturowego, historycznego i przyrodniczego o</w:t>
            </w:r>
            <w:r w:rsidRPr="00B70E94">
              <w:rPr>
                <w:rFonts w:ascii="Times New Roman" w:hAnsi="Times New Roman"/>
                <w:i/>
                <w:iCs/>
                <w:color w:val="000000"/>
                <w:sz w:val="20"/>
                <w:szCs w:val="20"/>
                <w:lang w:eastAsia="pl-PL"/>
              </w:rPr>
              <w:t>b</w:t>
            </w:r>
            <w:r w:rsidRPr="00B70E94">
              <w:rPr>
                <w:rFonts w:ascii="Times New Roman" w:hAnsi="Times New Roman"/>
                <w:i/>
                <w:iCs/>
                <w:color w:val="000000"/>
                <w:sz w:val="20"/>
                <w:szCs w:val="20"/>
                <w:lang w:eastAsia="pl-PL"/>
              </w:rPr>
              <w:t>szaru)</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rPr>
              <w:t>Liczba zrealizowanych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852"/>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F04DBA">
              <w:rPr>
                <w:rFonts w:ascii="Times New Roman" w:hAnsi="Times New Roman"/>
                <w:i/>
              </w:rPr>
              <w:t>Liczba podmiotów wspartych w ramach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35"/>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 w tym w zakresie turystyki i rekreacji (np. warsztaty, imprezy promocyjne)</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406660">
        <w:trPr>
          <w:trHeight w:val="638"/>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cantSplit/>
          <w:trHeight w:val="572"/>
          <w:jc w:val="center"/>
        </w:trPr>
        <w:tc>
          <w:tcPr>
            <w:tcW w:w="3176" w:type="dxa"/>
            <w:gridSpan w:val="2"/>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w:t>
            </w:r>
            <w:r w:rsidRPr="00B919DE">
              <w:rPr>
                <w:rFonts w:ascii="Times New Roman" w:hAnsi="Times New Roman"/>
                <w:i/>
                <w:iCs/>
                <w:color w:val="000000"/>
                <w:lang w:eastAsia="pl-PL"/>
              </w:rPr>
              <w:t xml:space="preserve">iczba działań informacyjno-promocyjnych  </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140 szt.</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9D601A">
        <w:trPr>
          <w:trHeight w:val="556"/>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AF400F"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6931" w:type="dxa"/>
            <w:gridSpan w:val="3"/>
            <w:tcBorders>
              <w:top w:val="single" w:sz="4" w:space="0" w:color="auto"/>
              <w:left w:val="nil"/>
              <w:bottom w:val="single" w:sz="4" w:space="0" w:color="auto"/>
              <w:right w:val="single" w:sz="4" w:space="0" w:color="auto"/>
            </w:tcBorders>
            <w:vAlign w:val="center"/>
          </w:tcPr>
          <w:p w:rsidR="00F048EF" w:rsidRPr="00AB4318" w:rsidRDefault="00F048EF" w:rsidP="009D601A">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nieruchomych  /  ruchomych  objętych wsparciem</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406660">
            <w:pPr>
              <w:spacing w:after="0" w:line="240" w:lineRule="auto"/>
              <w:jc w:val="center"/>
              <w:rPr>
                <w:rFonts w:ascii="Times New Roman" w:hAnsi="Times New Roman"/>
                <w:i/>
                <w:iCs/>
                <w:lang w:eastAsia="pl-PL"/>
              </w:rPr>
            </w:pPr>
            <w:r w:rsidRPr="00406660">
              <w:rPr>
                <w:rFonts w:ascii="Times New Roman" w:hAnsi="Times New Roman"/>
                <w:i/>
                <w:iCs/>
                <w:lang w:eastAsia="pl-PL"/>
              </w:rPr>
              <w:t>11 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859 064,59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AF400F" w:rsidRDefault="00F048EF" w:rsidP="009D601A">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538ED5"/>
                <w:sz w:val="18"/>
                <w:szCs w:val="18"/>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F048EF" w:rsidRPr="00E348FF" w:rsidTr="009D601A">
        <w:trPr>
          <w:trHeight w:val="42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20"/>
                <w:szCs w:val="20"/>
                <w:lang w:eastAsia="pl-PL"/>
              </w:rPr>
            </w:pPr>
            <w:r w:rsidRPr="00AB4318">
              <w:rPr>
                <w:rFonts w:ascii="Times New Roman" w:hAnsi="Times New Roman"/>
                <w:i/>
                <w:iCs/>
                <w:lang w:eastAsia="pl-PL"/>
              </w:rPr>
              <w:t xml:space="preserve"> Liczba instytucji kultury objętych wsparciem </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386 571,50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r>
      <w:tr w:rsidR="00F048EF" w:rsidRPr="00E348FF" w:rsidTr="009D601A">
        <w:trPr>
          <w:trHeight w:val="44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p w:rsidR="00F048EF" w:rsidRPr="00B104E7" w:rsidRDefault="00F048EF" w:rsidP="009D601A">
            <w:pPr>
              <w:spacing w:after="0" w:line="240" w:lineRule="auto"/>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1 245 636,09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846508">
        <w:trPr>
          <w:cantSplit/>
          <w:trHeight w:val="88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6756" w:type="dxa"/>
            <w:gridSpan w:val="2"/>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EFRR</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3B34F7" w:rsidRPr="00E348FF" w:rsidTr="003B34F7">
        <w:trPr>
          <w:trHeight w:val="423"/>
          <w:jc w:val="center"/>
        </w:trPr>
        <w:tc>
          <w:tcPr>
            <w:tcW w:w="3176" w:type="dxa"/>
            <w:gridSpan w:val="2"/>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Liczba odbiorców korzystających z działań informacyjno- promocyjnych</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10</w:t>
            </w:r>
            <w:r>
              <w:rPr>
                <w:rFonts w:ascii="Times New Roman" w:hAnsi="Times New Roman"/>
                <w:i/>
                <w:iCs/>
                <w:lang w:eastAsia="pl-PL"/>
              </w:rPr>
              <w:t> </w:t>
            </w:r>
            <w:r w:rsidRPr="00F80F1A">
              <w:rPr>
                <w:rFonts w:ascii="Times New Roman" w:hAnsi="Times New Roman"/>
                <w:i/>
                <w:iCs/>
                <w:lang w:eastAsia="pl-PL"/>
              </w:rPr>
              <w:t>500</w:t>
            </w:r>
            <w:r>
              <w:rPr>
                <w:rFonts w:ascii="Times New Roman" w:hAnsi="Times New Roman"/>
                <w:i/>
                <w:iCs/>
                <w:lang w:eastAsia="pl-PL"/>
              </w:rPr>
              <w:t xml:space="preserve"> </w:t>
            </w:r>
            <w:r w:rsidRPr="00F80F1A">
              <w:rPr>
                <w:rFonts w:ascii="Times New Roman" w:hAnsi="Times New Roman"/>
                <w:i/>
                <w:iCs/>
                <w:lang w:eastAsia="pl-PL"/>
              </w:rPr>
              <w:t>osób</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9D601A">
        <w:trPr>
          <w:trHeight w:val="48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F048EF" w:rsidRPr="00E348FF" w:rsidTr="009D601A">
        <w:trPr>
          <w:trHeight w:val="63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6756" w:type="dxa"/>
            <w:gridSpan w:val="2"/>
            <w:tcBorders>
              <w:top w:val="single" w:sz="4" w:space="0" w:color="auto"/>
              <w:left w:val="nil"/>
              <w:bottom w:val="single" w:sz="4" w:space="0" w:color="auto"/>
              <w:right w:val="single" w:sz="4" w:space="0" w:color="auto"/>
            </w:tcBorders>
            <w:vAlign w:val="bottom"/>
          </w:tcPr>
          <w:p w:rsidR="00F048EF"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w:t>
            </w:r>
            <w:r w:rsidRPr="00B919DE">
              <w:rPr>
                <w:rFonts w:ascii="Times New Roman" w:hAnsi="Times New Roman"/>
                <w:i/>
                <w:iCs/>
                <w:color w:val="000000"/>
                <w:lang w:eastAsia="pl-PL"/>
              </w:rPr>
              <w:t>k</w:t>
            </w:r>
            <w:r w:rsidRPr="00B919DE">
              <w:rPr>
                <w:rFonts w:ascii="Times New Roman" w:hAnsi="Times New Roman"/>
                <w:i/>
                <w:iCs/>
                <w:color w:val="000000"/>
                <w:lang w:eastAsia="pl-PL"/>
              </w:rPr>
              <w:t>szającymi ich szanse edukacyjne w edukacji przedszkolnej</w:t>
            </w:r>
          </w:p>
          <w:p w:rsidR="00F048EF" w:rsidRPr="009A0BBD" w:rsidRDefault="00F048EF" w:rsidP="009D601A">
            <w:pPr>
              <w:spacing w:after="0" w:line="240" w:lineRule="auto"/>
              <w:jc w:val="right"/>
              <w:rPr>
                <w:rFonts w:ascii="Times New Roman" w:hAnsi="Times New Roman"/>
                <w:i/>
                <w:iCs/>
                <w:lang w:eastAsia="pl-PL"/>
              </w:rPr>
            </w:pP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40 os.</w:t>
            </w:r>
          </w:p>
        </w:tc>
        <w:tc>
          <w:tcPr>
            <w:tcW w:w="1697" w:type="dxa"/>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299</w:t>
            </w:r>
            <w:r>
              <w:rPr>
                <w:rFonts w:ascii="Times New Roman" w:hAnsi="Times New Roman"/>
                <w:i/>
                <w:iCs/>
                <w:lang w:eastAsia="pl-PL"/>
              </w:rPr>
              <w:t> </w:t>
            </w:r>
            <w:r w:rsidRPr="009A0BBD">
              <w:rPr>
                <w:rFonts w:ascii="Times New Roman" w:hAnsi="Times New Roman"/>
                <w:i/>
                <w:iCs/>
                <w:lang w:eastAsia="pl-PL"/>
              </w:rPr>
              <w:t>250</w:t>
            </w:r>
            <w:r>
              <w:rPr>
                <w:rFonts w:ascii="Times New Roman" w:hAnsi="Times New Roman"/>
                <w:i/>
                <w:iCs/>
                <w:lang w:eastAsia="pl-PL"/>
              </w:rPr>
              <w:t>,00 zł</w:t>
            </w:r>
          </w:p>
        </w:tc>
        <w:tc>
          <w:tcPr>
            <w:tcW w:w="1007" w:type="dxa"/>
            <w:gridSpan w:val="2"/>
            <w:vMerge w:val="restart"/>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szkół i placówek systemu oświaty wyposażonych w ramach pr</w:t>
            </w:r>
            <w:r w:rsidRPr="00B919DE">
              <w:rPr>
                <w:rFonts w:ascii="Times New Roman" w:hAnsi="Times New Roman"/>
                <w:i/>
                <w:iCs/>
                <w:color w:val="000000"/>
                <w:lang w:eastAsia="pl-PL"/>
              </w:rPr>
              <w:t>o</w:t>
            </w:r>
            <w:r w:rsidRPr="00B919DE">
              <w:rPr>
                <w:rFonts w:ascii="Times New Roman" w:hAnsi="Times New Roman"/>
                <w:i/>
                <w:iCs/>
                <w:color w:val="000000"/>
                <w:lang w:eastAsia="pl-PL"/>
              </w:rPr>
              <w:t>gramu w sprzęt TIK do prowadzenia zajęć edukacyjnych</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381</w:t>
            </w:r>
            <w:r>
              <w:rPr>
                <w:rFonts w:ascii="Times New Roman" w:hAnsi="Times New Roman"/>
                <w:i/>
                <w:iCs/>
                <w:lang w:eastAsia="pl-PL"/>
              </w:rPr>
              <w:t xml:space="preserve"> </w:t>
            </w:r>
            <w:r w:rsidRPr="009A0BBD">
              <w:rPr>
                <w:rFonts w:ascii="Times New Roman" w:hAnsi="Times New Roman"/>
                <w:i/>
                <w:iCs/>
                <w:lang w:eastAsia="pl-PL"/>
              </w:rPr>
              <w:t>614,50</w:t>
            </w:r>
            <w:r>
              <w:rPr>
                <w:rFonts w:ascii="Times New Roman" w:hAnsi="Times New Roman"/>
                <w:i/>
                <w:iCs/>
                <w:lang w:eastAsia="pl-PL"/>
              </w:rPr>
              <w:t xml:space="preserve"> zł</w:t>
            </w: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17"/>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nauczycieli objętych wsparciem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60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4"/>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D332D8" w:rsidRDefault="00F048EF" w:rsidP="009D601A">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zrealizowanych projektów współpracy, w tym projektów współpr</w:t>
            </w:r>
            <w:r w:rsidRPr="00AF400F">
              <w:rPr>
                <w:rFonts w:ascii="Times New Roman" w:hAnsi="Times New Roman"/>
                <w:i/>
                <w:iCs/>
                <w:lang w:eastAsia="pl-PL"/>
              </w:rPr>
              <w:t>a</w:t>
            </w:r>
            <w:r w:rsidRPr="00AF400F">
              <w:rPr>
                <w:rFonts w:ascii="Times New Roman" w:hAnsi="Times New Roman"/>
                <w:i/>
                <w:iCs/>
                <w:lang w:eastAsia="pl-PL"/>
              </w:rPr>
              <w:t xml:space="preserve">cy międzynarodowej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369F" w:rsidRDefault="00F048EF" w:rsidP="009D601A">
            <w:pPr>
              <w:spacing w:after="0" w:line="240" w:lineRule="auto"/>
              <w:jc w:val="right"/>
              <w:rPr>
                <w:rFonts w:ascii="Times New Roman" w:hAnsi="Times New Roman"/>
                <w:i/>
                <w:iCs/>
                <w:strike/>
                <w:lang w:eastAsia="pl-PL"/>
              </w:rPr>
            </w:pPr>
            <w:r w:rsidRPr="00F0369F">
              <w:rPr>
                <w:rFonts w:ascii="Times New Roman" w:hAnsi="Times New Roman"/>
                <w:i/>
                <w:iCs/>
                <w:strike/>
                <w:highlight w:val="yellow"/>
                <w:lang w:eastAsia="pl-PL"/>
              </w:rPr>
              <w:t>500 000,00 zł</w:t>
            </w:r>
          </w:p>
          <w:p w:rsidR="00F0369F" w:rsidRPr="00F0369F" w:rsidRDefault="00F0369F" w:rsidP="00F0369F">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w:t>
            </w:r>
            <w:r w:rsidRPr="00F0369F">
              <w:rPr>
                <w:rFonts w:ascii="Times New Roman" w:hAnsi="Times New Roman"/>
                <w:i/>
                <w:iCs/>
                <w:color w:val="FF0000"/>
                <w:lang w:eastAsia="pl-PL"/>
              </w:rPr>
              <w:t>25 000 €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E1E3D" w:rsidRDefault="00F048EF" w:rsidP="009D601A">
            <w:pPr>
              <w:spacing w:after="0" w:line="240" w:lineRule="auto"/>
              <w:jc w:val="center"/>
              <w:rPr>
                <w:rFonts w:ascii="Times New Roman" w:hAnsi="Times New Roman"/>
                <w:iCs/>
                <w:color w:val="000000"/>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F048EF" w:rsidRPr="00E348FF" w:rsidTr="009D601A">
        <w:trPr>
          <w:trHeight w:val="519"/>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3 szt. </w:t>
            </w:r>
          </w:p>
        </w:tc>
        <w:tc>
          <w:tcPr>
            <w:tcW w:w="16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Pr>
                <w:rFonts w:ascii="Times New Roman" w:hAnsi="Times New Roman"/>
                <w:i/>
                <w:iCs/>
                <w:lang w:eastAsia="pl-PL"/>
              </w:rPr>
              <w:t xml:space="preserve">680 864,50 </w:t>
            </w:r>
            <w:r w:rsidRPr="00B61ADC">
              <w:rPr>
                <w:rFonts w:ascii="Times New Roman" w:hAnsi="Times New Roman"/>
                <w:i/>
                <w:iCs/>
                <w:lang w:eastAsia="pl-PL"/>
              </w:rPr>
              <w:t>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369F" w:rsidRPr="00F0369F" w:rsidRDefault="00F0369F" w:rsidP="00F0369F">
            <w:pPr>
              <w:spacing w:after="0" w:line="240" w:lineRule="auto"/>
              <w:jc w:val="right"/>
              <w:rPr>
                <w:rFonts w:ascii="Times New Roman" w:hAnsi="Times New Roman"/>
                <w:i/>
                <w:iCs/>
                <w:strike/>
                <w:lang w:eastAsia="pl-PL"/>
              </w:rPr>
            </w:pPr>
            <w:r w:rsidRPr="00F0369F">
              <w:rPr>
                <w:rFonts w:ascii="Times New Roman" w:hAnsi="Times New Roman"/>
                <w:i/>
                <w:iCs/>
                <w:strike/>
                <w:highlight w:val="yellow"/>
                <w:lang w:eastAsia="pl-PL"/>
              </w:rPr>
              <w:t>500 000,00 zł</w:t>
            </w:r>
          </w:p>
          <w:p w:rsidR="00F048EF" w:rsidRPr="009A0BBD" w:rsidRDefault="00F0369F" w:rsidP="00F0369F">
            <w:pPr>
              <w:spacing w:after="0" w:line="240" w:lineRule="auto"/>
              <w:jc w:val="right"/>
              <w:rPr>
                <w:rFonts w:ascii="Times New Roman" w:hAnsi="Times New Roman"/>
                <w:i/>
                <w:iCs/>
                <w:lang w:eastAsia="pl-PL"/>
              </w:rPr>
            </w:pPr>
            <w:r>
              <w:rPr>
                <w:rFonts w:ascii="Times New Roman" w:hAnsi="Times New Roman"/>
                <w:i/>
                <w:iCs/>
                <w:color w:val="FF0000"/>
                <w:lang w:eastAsia="pl-PL"/>
              </w:rPr>
              <w:t>125</w:t>
            </w:r>
            <w:r w:rsidRPr="00F0369F">
              <w:rPr>
                <w:rFonts w:ascii="Times New Roman" w:hAnsi="Times New Roman"/>
                <w:i/>
                <w:iCs/>
                <w:color w:val="FF0000"/>
                <w:lang w:eastAsia="pl-PL"/>
              </w:rPr>
              <w:t xml:space="preserve"> 000 €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r>
              <w:rPr>
                <w:rFonts w:ascii="Times New Roman" w:hAnsi="Times New Roman"/>
                <w:i/>
                <w:iCs/>
                <w:lang w:eastAsia="pl-PL"/>
              </w:rPr>
              <w:t xml:space="preserve"> - PW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3B34F7">
        <w:trPr>
          <w:trHeight w:val="660"/>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6747" w:type="dxa"/>
            <w:tcBorders>
              <w:top w:val="single" w:sz="4" w:space="0" w:color="auto"/>
              <w:left w:val="nil"/>
              <w:bottom w:val="single" w:sz="4" w:space="0" w:color="auto"/>
              <w:right w:val="single" w:sz="4" w:space="0" w:color="auto"/>
            </w:tcBorders>
            <w:vAlign w:val="center"/>
          </w:tcPr>
          <w:p w:rsidR="003B34F7" w:rsidRPr="003A0222"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Liczba uczniów, którzy nabyli kompetencje kluczowe po</w:t>
            </w:r>
          </w:p>
          <w:p w:rsidR="003B34F7" w:rsidRPr="009A0BBD"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Pr>
                <w:rFonts w:ascii="Times New Roman" w:hAnsi="Times New Roman"/>
                <w:i/>
                <w:iCs/>
                <w:lang w:eastAsia="pl-PL"/>
              </w:rPr>
              <w:t>60 os.</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3B34F7" w:rsidRPr="00E348FF" w:rsidTr="003B34F7">
        <w:trPr>
          <w:trHeight w:val="736"/>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703"/>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612"/>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szlaków turystycznych powstałych w wyniku realizacji projektów współpracy</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3B34F7" w:rsidRPr="00E348FF" w:rsidTr="003B34F7">
        <w:trPr>
          <w:trHeight w:val="459"/>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projektów skierowanych do turystów</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r>
      <w:tr w:rsidR="00F048EF" w:rsidRPr="00E348FF" w:rsidTr="009D601A">
        <w:trPr>
          <w:trHeight w:val="37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jc w:val="right"/>
              <w:rPr>
                <w:rFonts w:ascii="Times New Roman" w:hAnsi="Times New Roman"/>
                <w:i/>
              </w:rPr>
            </w:pPr>
            <w:r w:rsidRPr="00680BDF">
              <w:rPr>
                <w:rFonts w:ascii="Times New Roman" w:hAnsi="Times New Roman"/>
                <w:i/>
              </w:rPr>
              <w:t>2 723 520,33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jc w:val="center"/>
              <w:rPr>
                <w:rFonts w:ascii="Times New Roman" w:hAnsi="Times New Roman"/>
                <w:i/>
                <w:iCs/>
                <w:color w:val="000000"/>
                <w:lang w:eastAsia="pl-PL"/>
              </w:rPr>
            </w:pPr>
            <w:r w:rsidRPr="00680BDF">
              <w:rPr>
                <w:rFonts w:ascii="Times New Roman" w:hAnsi="Times New Roman"/>
                <w:i/>
              </w:rPr>
              <w:t>EFS</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712 500 €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EFS - KB</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125 000 €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 xml:space="preserve">1 245 636,09 zł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EFRR</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369F" w:rsidRPr="00F0369F" w:rsidRDefault="00F0369F" w:rsidP="00F0369F">
            <w:pPr>
              <w:spacing w:after="0" w:line="240" w:lineRule="auto"/>
              <w:jc w:val="right"/>
              <w:rPr>
                <w:rFonts w:ascii="Times New Roman" w:hAnsi="Times New Roman"/>
                <w:i/>
                <w:iCs/>
                <w:strike/>
                <w:lang w:eastAsia="pl-PL"/>
              </w:rPr>
            </w:pPr>
            <w:r w:rsidRPr="00F0369F">
              <w:rPr>
                <w:rFonts w:ascii="Times New Roman" w:hAnsi="Times New Roman"/>
                <w:i/>
                <w:iCs/>
                <w:strike/>
                <w:highlight w:val="yellow"/>
                <w:lang w:eastAsia="pl-PL"/>
              </w:rPr>
              <w:t>500 000,00 zł</w:t>
            </w:r>
          </w:p>
          <w:p w:rsidR="00F048EF" w:rsidRPr="00680BDF" w:rsidRDefault="00F0369F" w:rsidP="00F0369F">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125</w:t>
            </w:r>
            <w:r w:rsidRPr="00F0369F">
              <w:rPr>
                <w:rFonts w:ascii="Times New Roman" w:hAnsi="Times New Roman"/>
                <w:i/>
                <w:iCs/>
                <w:color w:val="FF0000"/>
                <w:lang w:eastAsia="pl-PL"/>
              </w:rPr>
              <w:t xml:space="preserve">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 - PW</w:t>
            </w:r>
          </w:p>
        </w:tc>
      </w:tr>
      <w:tr w:rsidR="00F048EF" w:rsidRPr="00E348FF" w:rsidTr="009D601A">
        <w:trPr>
          <w:trHeight w:val="5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B919DE" w:rsidRDefault="00F048EF" w:rsidP="009D601A">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p w:rsidR="00F048EF" w:rsidRPr="00D56711" w:rsidRDefault="00F048EF" w:rsidP="009D601A">
            <w:pPr>
              <w:spacing w:after="0" w:line="240" w:lineRule="auto"/>
              <w:rPr>
                <w:rFonts w:ascii="Times New Roman" w:hAnsi="Times New Roman"/>
                <w:b/>
                <w:i/>
                <w:iCs/>
                <w:strike/>
                <w:color w:val="FF0000"/>
                <w:lang w:eastAsia="pl-PL"/>
              </w:rPr>
            </w:pPr>
            <w:r w:rsidRPr="00CB0F3B">
              <w:rPr>
                <w:rFonts w:ascii="Times New Roman" w:hAnsi="Times New Roman"/>
                <w:b/>
                <w:i/>
                <w:iCs/>
                <w:lang w:eastAsia="pl-PL"/>
              </w:rPr>
              <w:t xml:space="preserve">   </w:t>
            </w: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color w:val="FF0000"/>
                <w:lang w:eastAsia="pl-PL"/>
              </w:rPr>
            </w:pPr>
            <w:r w:rsidRPr="00FA0CE7">
              <w:rPr>
                <w:rFonts w:ascii="Times New Roman" w:hAnsi="Times New Roman"/>
                <w:b/>
                <w:i/>
              </w:rPr>
              <w:t>6 770 528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rPr>
              <w:t>EFS</w:t>
            </w:r>
            <w:r w:rsidRPr="00B919DE">
              <w:rPr>
                <w:rFonts w:ascii="Times New Roman" w:hAnsi="Times New Roman"/>
                <w:i/>
                <w:iCs/>
                <w:lang w:eastAsia="pl-PL"/>
              </w:rPr>
              <w:t> </w:t>
            </w:r>
          </w:p>
        </w:tc>
      </w:tr>
      <w:tr w:rsidR="00F048EF" w:rsidRPr="00E348FF" w:rsidTr="009D601A">
        <w:trPr>
          <w:trHeight w:val="416"/>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712 500 €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EFS - KB</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2C6312" w:rsidRPr="00F0369F" w:rsidRDefault="00F048EF" w:rsidP="009D601A">
            <w:pPr>
              <w:spacing w:after="0"/>
              <w:jc w:val="right"/>
              <w:rPr>
                <w:rFonts w:ascii="Times New Roman" w:hAnsi="Times New Roman"/>
                <w:b/>
                <w:i/>
              </w:rPr>
            </w:pPr>
            <w:r w:rsidRPr="00F0369F">
              <w:rPr>
                <w:rFonts w:ascii="Times New Roman" w:hAnsi="Times New Roman"/>
                <w:b/>
                <w:i/>
              </w:rPr>
              <w:t>1 250 000 €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w:t>
            </w:r>
          </w:p>
        </w:tc>
      </w:tr>
      <w:tr w:rsidR="00F048EF" w:rsidRPr="00E348FF" w:rsidTr="009D601A">
        <w:trPr>
          <w:trHeight w:val="417"/>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14 792 582,40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EFRR</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369F" w:rsidRPr="00F0369F" w:rsidRDefault="00F0369F" w:rsidP="00F0369F">
            <w:pPr>
              <w:spacing w:after="0" w:line="240" w:lineRule="auto"/>
              <w:jc w:val="right"/>
              <w:rPr>
                <w:rFonts w:ascii="Times New Roman" w:hAnsi="Times New Roman"/>
                <w:i/>
                <w:iCs/>
                <w:strike/>
                <w:lang w:eastAsia="pl-PL"/>
              </w:rPr>
            </w:pPr>
            <w:r w:rsidRPr="00F0369F">
              <w:rPr>
                <w:rFonts w:ascii="Times New Roman" w:hAnsi="Times New Roman"/>
                <w:i/>
                <w:iCs/>
                <w:strike/>
                <w:highlight w:val="yellow"/>
                <w:lang w:eastAsia="pl-PL"/>
              </w:rPr>
              <w:t>500 000,00 zł</w:t>
            </w:r>
          </w:p>
          <w:p w:rsidR="00F048EF" w:rsidRPr="00FA0CE7" w:rsidRDefault="00F0369F" w:rsidP="00F0369F">
            <w:pPr>
              <w:spacing w:after="0"/>
              <w:jc w:val="right"/>
              <w:rPr>
                <w:rFonts w:ascii="Times New Roman" w:hAnsi="Times New Roman"/>
                <w:b/>
                <w:i/>
                <w:iCs/>
                <w:strike/>
                <w:highlight w:val="yellow"/>
                <w:lang w:eastAsia="pl-PL"/>
              </w:rPr>
            </w:pPr>
            <w:r>
              <w:rPr>
                <w:rFonts w:ascii="Times New Roman" w:hAnsi="Times New Roman"/>
                <w:i/>
                <w:iCs/>
                <w:color w:val="FF0000"/>
                <w:lang w:eastAsia="pl-PL"/>
              </w:rPr>
              <w:t>1</w:t>
            </w:r>
            <w:r w:rsidRPr="00F0369F">
              <w:rPr>
                <w:rFonts w:ascii="Times New Roman" w:hAnsi="Times New Roman"/>
                <w:i/>
                <w:iCs/>
                <w:color w:val="FF0000"/>
                <w:lang w:eastAsia="pl-PL"/>
              </w:rPr>
              <w:t>25 000 €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 - PW</w:t>
            </w:r>
          </w:p>
        </w:tc>
      </w:tr>
    </w:tbl>
    <w:p w:rsidR="004709E0" w:rsidRPr="004E2C92" w:rsidRDefault="004709E0" w:rsidP="00CF156E">
      <w:pPr>
        <w:ind w:left="-284"/>
        <w:rPr>
          <w:sz w:val="28"/>
          <w:szCs w:val="28"/>
        </w:rPr>
        <w:sectPr w:rsidR="004709E0" w:rsidRPr="004E2C92"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653" w:type="dxa"/>
        <w:tblInd w:w="56" w:type="dxa"/>
        <w:tblCellMar>
          <w:left w:w="70" w:type="dxa"/>
          <w:right w:w="70" w:type="dxa"/>
        </w:tblCellMar>
        <w:tblLook w:val="00A0"/>
      </w:tblPr>
      <w:tblGrid>
        <w:gridCol w:w="1708"/>
        <w:gridCol w:w="1708"/>
        <w:gridCol w:w="1701"/>
        <w:gridCol w:w="1843"/>
        <w:gridCol w:w="1134"/>
        <w:gridCol w:w="1559"/>
      </w:tblGrid>
      <w:tr w:rsidR="008555AB" w:rsidRPr="00E348FF" w:rsidTr="0024716C">
        <w:trPr>
          <w:trHeight w:val="480"/>
        </w:trPr>
        <w:tc>
          <w:tcPr>
            <w:tcW w:w="1708"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Zakres wsparcia</w:t>
            </w:r>
          </w:p>
        </w:tc>
        <w:tc>
          <w:tcPr>
            <w:tcW w:w="7945" w:type="dxa"/>
            <w:gridSpan w:val="5"/>
            <w:tcBorders>
              <w:top w:val="single" w:sz="8" w:space="0" w:color="000000"/>
              <w:left w:val="nil"/>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Wsparcie finansowe (PLN)</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PROW</w:t>
            </w:r>
          </w:p>
        </w:tc>
        <w:tc>
          <w:tcPr>
            <w:tcW w:w="3544" w:type="dxa"/>
            <w:gridSpan w:val="2"/>
            <w:tcBorders>
              <w:top w:val="nil"/>
              <w:left w:val="nil"/>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RPO</w:t>
            </w:r>
          </w:p>
        </w:tc>
        <w:tc>
          <w:tcPr>
            <w:tcW w:w="1134"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PO RYBY</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Fundusz wi</w:t>
            </w:r>
            <w:r w:rsidRPr="00942274">
              <w:rPr>
                <w:b/>
                <w:bCs/>
                <w:color w:val="000000"/>
                <w:lang w:eastAsia="pl-PL"/>
              </w:rPr>
              <w:t>o</w:t>
            </w:r>
            <w:r w:rsidRPr="00942274">
              <w:rPr>
                <w:b/>
                <w:bCs/>
                <w:color w:val="000000"/>
                <w:lang w:eastAsia="pl-PL"/>
              </w:rPr>
              <w:t>dący</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1"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EFS</w:t>
            </w:r>
          </w:p>
        </w:tc>
        <w:tc>
          <w:tcPr>
            <w:tcW w:w="1843"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EFRR</w:t>
            </w:r>
          </w:p>
        </w:tc>
        <w:tc>
          <w:tcPr>
            <w:tcW w:w="1134"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559"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r>
      <w:tr w:rsidR="008555AB" w:rsidRPr="00E348FF" w:rsidTr="0024716C">
        <w:trPr>
          <w:trHeight w:val="1215"/>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2C6312" w:rsidRPr="00F0369F" w:rsidRDefault="008555AB" w:rsidP="00965F97">
            <w:pPr>
              <w:spacing w:after="0" w:line="240" w:lineRule="auto"/>
              <w:jc w:val="center"/>
              <w:rPr>
                <w:rFonts w:cs="Calibri"/>
                <w:b/>
                <w:iCs/>
              </w:rPr>
            </w:pPr>
            <w:r w:rsidRPr="00F0369F">
              <w:rPr>
                <w:rFonts w:cs="Calibri"/>
                <w:b/>
                <w:iCs/>
              </w:rPr>
              <w:t>1 250 000 €</w:t>
            </w:r>
          </w:p>
        </w:tc>
        <w:tc>
          <w:tcPr>
            <w:tcW w:w="1701"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6 770 528 zł</w:t>
            </w:r>
          </w:p>
        </w:tc>
        <w:tc>
          <w:tcPr>
            <w:tcW w:w="1843"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24716C">
            <w:pPr>
              <w:spacing w:after="0" w:line="240" w:lineRule="auto"/>
              <w:jc w:val="center"/>
              <w:rPr>
                <w:b/>
                <w:iCs/>
                <w:lang w:eastAsia="pl-PL"/>
              </w:rPr>
            </w:pPr>
            <w:r w:rsidRPr="00815CF6">
              <w:rPr>
                <w:b/>
                <w:iCs/>
                <w:lang w:eastAsia="pl-PL"/>
              </w:rPr>
              <w:t>14 792 582,4</w:t>
            </w:r>
            <w:r w:rsidR="0024716C">
              <w:rPr>
                <w:b/>
                <w:iCs/>
                <w:lang w:eastAsia="pl-PL"/>
              </w:rPr>
              <w:t xml:space="preserve"> </w:t>
            </w:r>
            <w:r w:rsidRPr="00815CF6">
              <w:rPr>
                <w:b/>
                <w:iCs/>
                <w:lang w:eastAsia="pl-PL"/>
              </w:rPr>
              <w:t>zł</w:t>
            </w:r>
          </w:p>
        </w:tc>
        <w:tc>
          <w:tcPr>
            <w:tcW w:w="1134" w:type="dxa"/>
            <w:tcBorders>
              <w:top w:val="nil"/>
              <w:left w:val="nil"/>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8"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3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708" w:type="dxa"/>
            <w:tcBorders>
              <w:top w:val="nil"/>
              <w:left w:val="nil"/>
              <w:bottom w:val="single" w:sz="4" w:space="0" w:color="000000"/>
              <w:right w:val="single" w:sz="2" w:space="0" w:color="000000"/>
            </w:tcBorders>
            <w:shd w:val="clear" w:color="auto" w:fill="auto"/>
            <w:vAlign w:val="center"/>
          </w:tcPr>
          <w:p w:rsidR="008555AB" w:rsidRPr="00F0369F" w:rsidRDefault="008555AB" w:rsidP="009857BA">
            <w:pPr>
              <w:spacing w:after="0" w:line="240" w:lineRule="auto"/>
              <w:jc w:val="center"/>
              <w:rPr>
                <w:b/>
                <w:iCs/>
                <w:strike/>
                <w:lang w:eastAsia="pl-PL"/>
              </w:rPr>
            </w:pPr>
            <w:r w:rsidRPr="00F0369F">
              <w:rPr>
                <w:b/>
                <w:iCs/>
                <w:strike/>
                <w:highlight w:val="yellow"/>
                <w:lang w:eastAsia="pl-PL"/>
              </w:rPr>
              <w:t>500 000 zł</w:t>
            </w:r>
          </w:p>
          <w:p w:rsidR="00F0369F" w:rsidRPr="00F0369F" w:rsidRDefault="00F0369F" w:rsidP="009857BA">
            <w:pPr>
              <w:spacing w:after="0" w:line="240" w:lineRule="auto"/>
              <w:jc w:val="center"/>
              <w:rPr>
                <w:b/>
                <w:iCs/>
                <w:color w:val="FF0000"/>
                <w:lang w:eastAsia="pl-PL"/>
              </w:rPr>
            </w:pPr>
            <w:r w:rsidRPr="00F0369F">
              <w:rPr>
                <w:rFonts w:cs="Calibri"/>
                <w:b/>
                <w:iCs/>
                <w:color w:val="FF0000"/>
              </w:rPr>
              <w:t>125 000 €</w:t>
            </w:r>
          </w:p>
        </w:tc>
        <w:tc>
          <w:tcPr>
            <w:tcW w:w="1701"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843"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134" w:type="dxa"/>
            <w:tcBorders>
              <w:top w:val="nil"/>
              <w:left w:val="single" w:sz="2" w:space="0" w:color="000000"/>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6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701"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843"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134"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nil"/>
              <w:bottom w:val="single" w:sz="4"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570 000 </w:t>
            </w:r>
            <w:r w:rsidRPr="00815CF6">
              <w:rPr>
                <w:rFonts w:cs="Calibri"/>
                <w:b/>
                <w:iCs/>
                <w:sz w:val="20"/>
                <w:szCs w:val="20"/>
              </w:rPr>
              <w:t>€</w:t>
            </w:r>
          </w:p>
        </w:tc>
      </w:tr>
      <w:tr w:rsidR="008555AB" w:rsidRPr="00E348FF" w:rsidTr="0024716C">
        <w:trPr>
          <w:trHeight w:val="141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708"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701"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843"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134"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p>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142 500 </w:t>
            </w:r>
            <w:r w:rsidRPr="00815CF6">
              <w:rPr>
                <w:rFonts w:cs="Calibri"/>
                <w:b/>
                <w:iCs/>
                <w:sz w:val="20"/>
                <w:szCs w:val="20"/>
              </w:rPr>
              <w:t>€</w:t>
            </w:r>
          </w:p>
        </w:tc>
      </w:tr>
      <w:tr w:rsidR="008555AB" w:rsidRPr="00E348FF" w:rsidTr="0024716C">
        <w:trPr>
          <w:trHeight w:val="777"/>
        </w:trPr>
        <w:tc>
          <w:tcPr>
            <w:tcW w:w="1708" w:type="dxa"/>
            <w:tcBorders>
              <w:top w:val="nil"/>
              <w:left w:val="single" w:sz="8" w:space="0" w:color="000000"/>
              <w:bottom w:val="single" w:sz="8" w:space="0" w:color="000000"/>
              <w:right w:val="single" w:sz="8" w:space="0" w:color="000000"/>
            </w:tcBorders>
            <w:shd w:val="clear" w:color="000000" w:fill="BFBFBF"/>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Razem</w:t>
            </w:r>
          </w:p>
        </w:tc>
        <w:tc>
          <w:tcPr>
            <w:tcW w:w="1708" w:type="dxa"/>
            <w:tcBorders>
              <w:top w:val="nil"/>
              <w:left w:val="nil"/>
              <w:bottom w:val="single" w:sz="8" w:space="0" w:color="000000"/>
              <w:right w:val="single" w:sz="8" w:space="0" w:color="000000"/>
            </w:tcBorders>
            <w:vAlign w:val="center"/>
          </w:tcPr>
          <w:p w:rsidR="008555AB" w:rsidRPr="00F0369F" w:rsidRDefault="008555AB" w:rsidP="00F529BE">
            <w:pPr>
              <w:spacing w:after="0" w:line="240" w:lineRule="auto"/>
              <w:jc w:val="center"/>
              <w:rPr>
                <w:b/>
                <w:strike/>
                <w:highlight w:val="yellow"/>
                <w:lang w:eastAsia="pl-PL"/>
              </w:rPr>
            </w:pPr>
            <w:r w:rsidRPr="00F0369F">
              <w:rPr>
                <w:b/>
                <w:strike/>
                <w:highlight w:val="yellow"/>
                <w:lang w:eastAsia="pl-PL"/>
              </w:rPr>
              <w:t>500 000 zł</w:t>
            </w:r>
          </w:p>
          <w:p w:rsidR="008555AB" w:rsidRPr="00F0369F" w:rsidRDefault="002C6312" w:rsidP="002C6312">
            <w:pPr>
              <w:spacing w:after="0" w:line="240" w:lineRule="auto"/>
              <w:jc w:val="center"/>
              <w:rPr>
                <w:rFonts w:cs="Calibri"/>
                <w:b/>
                <w:iCs/>
                <w:strike/>
              </w:rPr>
            </w:pPr>
            <w:r w:rsidRPr="00F0369F">
              <w:rPr>
                <w:rFonts w:cs="Calibri"/>
                <w:b/>
                <w:iCs/>
                <w:strike/>
                <w:highlight w:val="yellow"/>
              </w:rPr>
              <w:t>1 250 000 €</w:t>
            </w:r>
          </w:p>
          <w:p w:rsidR="00F0369F" w:rsidRPr="00F0369F" w:rsidRDefault="00F0369F" w:rsidP="00F0369F">
            <w:pPr>
              <w:spacing w:after="0" w:line="240" w:lineRule="auto"/>
              <w:jc w:val="center"/>
              <w:rPr>
                <w:rFonts w:cs="Calibri"/>
                <w:b/>
                <w:iCs/>
                <w:color w:val="FF0000"/>
              </w:rPr>
            </w:pPr>
            <w:r w:rsidRPr="00F0369F">
              <w:rPr>
                <w:rFonts w:cs="Calibri"/>
                <w:b/>
                <w:iCs/>
                <w:color w:val="FF0000"/>
              </w:rPr>
              <w:t>1 375 000 €</w:t>
            </w:r>
          </w:p>
        </w:tc>
        <w:tc>
          <w:tcPr>
            <w:tcW w:w="1701"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6  770  528 zł</w:t>
            </w:r>
          </w:p>
        </w:tc>
        <w:tc>
          <w:tcPr>
            <w:tcW w:w="1843" w:type="dxa"/>
            <w:tcBorders>
              <w:top w:val="nil"/>
              <w:left w:val="nil"/>
              <w:bottom w:val="single" w:sz="8" w:space="0" w:color="000000"/>
              <w:right w:val="single" w:sz="8" w:space="0" w:color="000000"/>
            </w:tcBorders>
            <w:vAlign w:val="center"/>
          </w:tcPr>
          <w:p w:rsidR="008555AB" w:rsidRPr="00815CF6" w:rsidRDefault="008555AB" w:rsidP="0032306E">
            <w:pPr>
              <w:spacing w:after="0" w:line="240" w:lineRule="auto"/>
              <w:jc w:val="center"/>
              <w:rPr>
                <w:b/>
                <w:lang w:eastAsia="pl-PL"/>
              </w:rPr>
            </w:pPr>
            <w:r w:rsidRPr="00815CF6">
              <w:rPr>
                <w:b/>
                <w:iCs/>
                <w:lang w:eastAsia="pl-PL"/>
              </w:rPr>
              <w:t>14  792  582,4 zł</w:t>
            </w:r>
          </w:p>
        </w:tc>
        <w:tc>
          <w:tcPr>
            <w:tcW w:w="1134"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rFonts w:asciiTheme="minorHAnsi" w:hAnsiTheme="minorHAnsi" w:cstheme="minorHAnsi"/>
                <w:b/>
                <w:lang w:eastAsia="pl-PL"/>
              </w:rPr>
            </w:pPr>
            <w:r w:rsidRPr="00815CF6">
              <w:rPr>
                <w:rFonts w:cs="Calibri"/>
                <w:b/>
                <w:iCs/>
              </w:rPr>
              <w:t xml:space="preserve">712 500 </w:t>
            </w:r>
            <w:r w:rsidRPr="00815CF6">
              <w:rPr>
                <w:rFonts w:cs="Calibri"/>
                <w:b/>
                <w:iCs/>
                <w:sz w:val="20"/>
                <w:szCs w:val="20"/>
              </w:rPr>
              <w:t>€</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poddziałania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B53D50">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B53D50" w:rsidRPr="00F0369F" w:rsidRDefault="00865DFB" w:rsidP="000D7379">
            <w:pPr>
              <w:widowControl w:val="0"/>
              <w:spacing w:after="0" w:line="240" w:lineRule="auto"/>
              <w:jc w:val="center"/>
              <w:rPr>
                <w:rFonts w:cs="Calibri"/>
                <w:b/>
                <w:iCs/>
              </w:rPr>
            </w:pPr>
            <w:r w:rsidRPr="00F0369F">
              <w:rPr>
                <w:rFonts w:cs="Calibri"/>
                <w:b/>
                <w:iCs/>
              </w:rPr>
              <w:t>548 808,75 €</w:t>
            </w:r>
          </w:p>
        </w:tc>
        <w:tc>
          <w:tcPr>
            <w:tcW w:w="1623"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956FA7" w:rsidP="00B53D50">
            <w:pPr>
              <w:widowControl w:val="0"/>
              <w:spacing w:after="0" w:line="240" w:lineRule="auto"/>
              <w:jc w:val="center"/>
              <w:rPr>
                <w:rFonts w:cs="Calibri"/>
                <w:b/>
                <w:iCs/>
              </w:rPr>
            </w:pPr>
            <w:r w:rsidRPr="00F0369F">
              <w:rPr>
                <w:rFonts w:asciiTheme="minorHAnsi" w:hAnsiTheme="minorHAnsi" w:cstheme="minorHAnsi"/>
                <w:noProof/>
                <w:sz w:val="28"/>
                <w:szCs w:val="28"/>
                <w:lang w:eastAsia="pl-PL"/>
              </w:rPr>
              <w:pict>
                <v:shape id="_x0000_s1052" type="#_x0000_t32" style="position:absolute;left:0;text-align:left;margin-left:80.4pt;margin-top:.1pt;width:82.15pt;height:50.25pt;z-index:251660800;mso-position-horizontal-relative:text;mso-position-vertical-relative:text" o:connectortype="straight"/>
              </w:pict>
            </w:r>
            <w:r w:rsidRPr="00F0369F">
              <w:rPr>
                <w:rFonts w:asciiTheme="minorHAnsi" w:hAnsiTheme="minorHAnsi" w:cstheme="minorHAnsi"/>
                <w:noProof/>
                <w:sz w:val="28"/>
                <w:szCs w:val="28"/>
                <w:lang w:eastAsia="pl-PL"/>
              </w:rPr>
              <w:pict>
                <v:shape id="_x0000_s1051" type="#_x0000_t32" style="position:absolute;left:0;text-align:left;margin-left:80.55pt;margin-top:.1pt;width:82.15pt;height:50.25pt;flip:y;z-index:251659776;mso-position-horizontal-relative:text;mso-position-vertical-relative:text" o:connectortype="straight"/>
              </w:pict>
            </w:r>
          </w:p>
          <w:p w:rsidR="00B53D50" w:rsidRPr="00F0369F" w:rsidRDefault="00865DFB"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F0369F" w:rsidRDefault="004709E0" w:rsidP="00E348FF">
            <w:pPr>
              <w:widowControl w:val="0"/>
              <w:spacing w:after="0" w:line="240" w:lineRule="auto"/>
              <w:jc w:val="center"/>
              <w:rPr>
                <w:rFonts w:asciiTheme="minorHAnsi" w:hAnsiTheme="minorHAnsi" w:cstheme="minorHAnsi"/>
              </w:rPr>
            </w:pPr>
          </w:p>
        </w:tc>
        <w:tc>
          <w:tcPr>
            <w:tcW w:w="2409"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865DFB" w:rsidP="000D7379">
            <w:pPr>
              <w:widowControl w:val="0"/>
              <w:spacing w:after="0" w:line="240" w:lineRule="auto"/>
              <w:jc w:val="center"/>
              <w:rPr>
                <w:rFonts w:cs="Calibri"/>
                <w:b/>
                <w:iCs/>
              </w:rPr>
            </w:pPr>
            <w:r w:rsidRPr="00F0369F">
              <w:rPr>
                <w:rFonts w:cs="Calibri"/>
                <w:b/>
                <w:iCs/>
              </w:rPr>
              <w:t>862 500 €</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B92306">
            <w:pPr>
              <w:pStyle w:val="TableParagraph"/>
              <w:spacing w:before="58" w:line="275" w:lineRule="auto"/>
              <w:ind w:left="138" w:right="136" w:firstLine="93"/>
              <w:jc w:val="center"/>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246 566,25 €</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F0369F" w:rsidRDefault="00956FA7" w:rsidP="00E348FF">
            <w:pPr>
              <w:widowControl w:val="0"/>
              <w:spacing w:after="0" w:line="240" w:lineRule="auto"/>
              <w:jc w:val="center"/>
              <w:rPr>
                <w:rFonts w:asciiTheme="minorHAnsi" w:hAnsiTheme="minorHAnsi" w:cstheme="minorHAnsi"/>
              </w:rPr>
            </w:pPr>
            <w:r w:rsidRPr="00F0369F">
              <w:rPr>
                <w:rFonts w:asciiTheme="minorHAnsi" w:hAnsiTheme="minorHAnsi" w:cstheme="minorHAnsi"/>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sidRPr="00F0369F">
              <w:rPr>
                <w:rFonts w:asciiTheme="minorHAnsi" w:hAnsiTheme="minorHAnsi" w:cstheme="minorHAnsi"/>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387 500 €</w:t>
            </w:r>
          </w:p>
        </w:tc>
      </w:tr>
      <w:tr w:rsidR="004709E0" w:rsidRPr="004E5DB0" w:rsidTr="00865DFB">
        <w:trPr>
          <w:trHeight w:hRule="exact" w:val="82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0D7379" w:rsidRPr="00F0369F" w:rsidRDefault="00865DFB" w:rsidP="00F0369F">
            <w:pPr>
              <w:widowControl w:val="0"/>
              <w:spacing w:after="0" w:line="240" w:lineRule="auto"/>
              <w:jc w:val="center"/>
              <w:rPr>
                <w:rFonts w:cs="Calibri"/>
                <w:b/>
                <w:iCs/>
              </w:rPr>
            </w:pPr>
            <w:r w:rsidRPr="00F0369F">
              <w:rPr>
                <w:rFonts w:cs="Calibri"/>
                <w:b/>
                <w:iCs/>
              </w:rPr>
              <w:t>795 375 €</w:t>
            </w:r>
          </w:p>
        </w:tc>
        <w:tc>
          <w:tcPr>
            <w:tcW w:w="1623" w:type="dxa"/>
            <w:tcBorders>
              <w:top w:val="single" w:sz="4" w:space="0" w:color="000000"/>
              <w:left w:val="single" w:sz="4" w:space="0" w:color="000000"/>
              <w:bottom w:val="single" w:sz="4" w:space="0" w:color="000000"/>
              <w:right w:val="single" w:sz="4" w:space="0" w:color="000000"/>
            </w:tcBorders>
            <w:vAlign w:val="center"/>
          </w:tcPr>
          <w:p w:rsidR="000D7379" w:rsidRPr="00F0369F" w:rsidRDefault="000D7379"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0D7379" w:rsidP="00F0369F">
            <w:pPr>
              <w:spacing w:after="0" w:line="240" w:lineRule="auto"/>
              <w:jc w:val="center"/>
              <w:rPr>
                <w:rFonts w:cs="Calibri"/>
                <w:b/>
                <w:iCs/>
              </w:rPr>
            </w:pPr>
            <w:r w:rsidRPr="00F0369F">
              <w:rPr>
                <w:rFonts w:cs="Calibri"/>
                <w:b/>
                <w:iCs/>
              </w:rPr>
              <w:t>1 250 000 €</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B92306" w:rsidP="00B92306">
            <w:pPr>
              <w:spacing w:after="0" w:line="240" w:lineRule="auto"/>
              <w:rPr>
                <w:b/>
                <w:i/>
              </w:rPr>
            </w:pPr>
            <w:r>
              <w:rPr>
                <w:b/>
                <w:i/>
              </w:rPr>
              <w:t>S</w:t>
            </w:r>
            <w:r w:rsidR="004709E0" w:rsidRPr="00E348FF">
              <w:rPr>
                <w:b/>
                <w:i/>
              </w:rPr>
              <w:t>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Kampania informacyjna nt. wsparcia osób z grup defaworyzowanych.</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defaworyzowanych i wykluczonych. Ponadto dla większej efektywności </w:t>
      </w:r>
      <w:r w:rsidRPr="00DF6E61">
        <w:rPr>
          <w:i/>
        </w:rPr>
        <w:lastRenderedPageBreak/>
        <w:t xml:space="preserve">dodatkowo zaplanowano działanie dedykowane wyłącznie osobom z grup defaworyzowanych, tj. kampania informacyjna nt. wsparcia osób z grup defaworyzowanych W związku z tym wykorzystane zostaną nie tylko działania informacyjne sensu </w:t>
      </w:r>
      <w:proofErr w:type="spellStart"/>
      <w:r w:rsidRPr="00DF6E61">
        <w:rPr>
          <w:i/>
        </w:rPr>
        <w:t>stricto</w:t>
      </w:r>
      <w:proofErr w:type="spellEnd"/>
      <w:r w:rsidRPr="00DF6E61">
        <w:rPr>
          <w:i/>
        </w:rPr>
        <w:t xml:space="preserve">,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00F9307C" w:rsidRPr="00AA58C4">
              <w:rPr>
                <w:rFonts w:ascii="Times New Roman" w:hAnsi="Times New Roman"/>
                <w:i/>
                <w:spacing w:val="-1"/>
                <w:lang w:val="pl-PL"/>
              </w:rPr>
              <w:t>2</w:t>
            </w:r>
            <w:r w:rsidR="00C424F3" w:rsidRPr="00AA58C4">
              <w:rPr>
                <w:rFonts w:ascii="Times New Roman" w:hAnsi="Times New Roman"/>
                <w:i/>
                <w:spacing w:val="-1"/>
                <w:lang w:val="pl-PL"/>
              </w:rPr>
              <w:t>5</w:t>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AA58C4">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AA58C4">
              <w:rPr>
                <w:rFonts w:ascii="Times New Roman" w:hAnsi="Times New Roman"/>
                <w:i/>
                <w:spacing w:val="-1"/>
                <w:lang w:val="pl-PL"/>
              </w:rPr>
              <w:t xml:space="preserve">promocyjnych </w:t>
            </w:r>
            <w:r w:rsidRPr="00AA58C4">
              <w:rPr>
                <w:rFonts w:ascii="Times New Roman" w:hAnsi="Times New Roman"/>
                <w:i/>
                <w:lang w:val="pl-PL"/>
              </w:rPr>
              <w:t>-</w:t>
            </w:r>
            <w:r w:rsidR="00C424F3" w:rsidRPr="00AA58C4">
              <w:rPr>
                <w:rFonts w:ascii="Times New Roman" w:hAnsi="Times New Roman"/>
                <w:i/>
                <w:lang w:val="pl-PL"/>
              </w:rPr>
              <w:t xml:space="preserve">8 </w:t>
            </w:r>
            <w:r w:rsidRPr="00AA58C4">
              <w:rPr>
                <w:rFonts w:ascii="Times New Roman" w:hAnsi="Times New Roman"/>
                <w:i/>
                <w:spacing w:val="-1"/>
                <w:lang w:val="pl-PL"/>
              </w:rPr>
              <w:t>szt.</w:t>
            </w:r>
            <w:r w:rsidRPr="00AA58C4">
              <w:rPr>
                <w:rFonts w:ascii="Times New Roman" w:hAnsi="Times New Roman"/>
                <w:i/>
                <w:spacing w:val="31"/>
                <w:lang w:val="pl-PL"/>
              </w:rPr>
              <w:t xml:space="preserve"> </w:t>
            </w:r>
            <w:r w:rsidRPr="00AA58C4">
              <w:rPr>
                <w:rFonts w:ascii="Times New Roman" w:hAnsi="Times New Roman"/>
                <w:i/>
                <w:spacing w:val="-1"/>
                <w:lang w:val="pl-PL"/>
              </w:rPr>
              <w:t>Lic</w:t>
            </w:r>
            <w:r w:rsidRPr="00AA58C4">
              <w:rPr>
                <w:rFonts w:ascii="Times New Roman" w:hAnsi="Times New Roman"/>
                <w:i/>
                <w:spacing w:val="-1"/>
                <w:lang w:val="pl-PL"/>
              </w:rPr>
              <w:t>z</w:t>
            </w:r>
            <w:r w:rsidRPr="00AA58C4">
              <w:rPr>
                <w:rFonts w:ascii="Times New Roman" w:hAnsi="Times New Roman"/>
                <w:i/>
                <w:spacing w:val="-1"/>
                <w:lang w:val="pl-PL"/>
              </w:rPr>
              <w:t>ba</w:t>
            </w:r>
            <w:r w:rsidRPr="00AA58C4">
              <w:rPr>
                <w:rFonts w:ascii="Times New Roman" w:hAnsi="Times New Roman"/>
                <w:i/>
                <w:lang w:val="pl-PL"/>
              </w:rPr>
              <w:t xml:space="preserve"> osób</w:t>
            </w:r>
            <w:r w:rsidRPr="00AA58C4">
              <w:rPr>
                <w:rFonts w:ascii="Times New Roman" w:hAnsi="Times New Roman"/>
                <w:i/>
                <w:spacing w:val="-2"/>
                <w:lang w:val="pl-PL"/>
              </w:rPr>
              <w:t xml:space="preserve"> </w:t>
            </w:r>
            <w:r w:rsidRPr="00AA58C4">
              <w:rPr>
                <w:rFonts w:ascii="Times New Roman" w:hAnsi="Times New Roman"/>
                <w:i/>
                <w:spacing w:val="-1"/>
                <w:lang w:val="pl-PL"/>
              </w:rPr>
              <w:t>uczestniczących</w:t>
            </w:r>
            <w:r w:rsidRPr="00AA58C4">
              <w:rPr>
                <w:rFonts w:ascii="Times New Roman" w:hAnsi="Times New Roman"/>
                <w:i/>
                <w:lang w:val="pl-PL"/>
              </w:rPr>
              <w:t xml:space="preserve"> w</w:t>
            </w:r>
            <w:r w:rsidRPr="00AA58C4">
              <w:rPr>
                <w:rFonts w:ascii="Times New Roman" w:hAnsi="Times New Roman"/>
                <w:i/>
                <w:spacing w:val="-1"/>
                <w:lang w:val="pl-PL"/>
              </w:rPr>
              <w:t xml:space="preserve"> wydarzeniach</w:t>
            </w:r>
            <w:r w:rsidRPr="00AA58C4">
              <w:rPr>
                <w:rFonts w:ascii="Times New Roman" w:hAnsi="Times New Roman"/>
                <w:i/>
                <w:spacing w:val="33"/>
                <w:lang w:val="pl-PL"/>
              </w:rPr>
              <w:t xml:space="preserve"> </w:t>
            </w:r>
            <w:r w:rsidRPr="00AA58C4">
              <w:rPr>
                <w:rFonts w:ascii="Times New Roman" w:hAnsi="Times New Roman"/>
                <w:i/>
                <w:spacing w:val="-1"/>
                <w:lang w:val="pl-PL"/>
              </w:rPr>
              <w:t>promocyjnych</w:t>
            </w:r>
            <w:r w:rsidRPr="00AA58C4">
              <w:rPr>
                <w:rFonts w:ascii="Times New Roman" w:hAnsi="Times New Roman"/>
                <w:i/>
                <w:spacing w:val="1"/>
                <w:lang w:val="pl-PL"/>
              </w:rPr>
              <w:t xml:space="preserve"> </w:t>
            </w:r>
            <w:r w:rsidRPr="00AA58C4">
              <w:rPr>
                <w:rFonts w:ascii="Times New Roman" w:hAnsi="Times New Roman"/>
                <w:i/>
                <w:lang w:val="pl-PL"/>
              </w:rPr>
              <w:t>-</w:t>
            </w:r>
            <w:r w:rsidRPr="00AA58C4">
              <w:rPr>
                <w:rFonts w:ascii="Times New Roman" w:hAnsi="Times New Roman"/>
                <w:i/>
                <w:spacing w:val="-2"/>
                <w:lang w:val="pl-PL"/>
              </w:rPr>
              <w:t xml:space="preserve"> </w:t>
            </w:r>
            <w:r w:rsidR="00C424F3" w:rsidRPr="00AA58C4">
              <w:rPr>
                <w:rFonts w:ascii="Times New Roman" w:hAnsi="Times New Roman"/>
                <w:i/>
                <w:lang w:val="pl-PL"/>
              </w:rPr>
              <w:t xml:space="preserve"> 400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C424F3" w:rsidRPr="00AA58C4">
              <w:rPr>
                <w:rFonts w:ascii="Times New Roman" w:eastAsia="Times New Roman" w:hAnsi="Times New Roman" w:cs="Times New Roman"/>
                <w:i/>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00C424F3" w:rsidRPr="00AA58C4">
              <w:rPr>
                <w:rFonts w:ascii="Times New Roman" w:hAnsi="Times New Roman" w:cs="Times New Roman"/>
                <w:i/>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AA58C4">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001156D4" w:rsidRPr="00AA58C4">
              <w:rPr>
                <w:rFonts w:ascii="Times New Roman" w:hAnsi="Times New Roman" w:cs="Times New Roman"/>
                <w:i/>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54639D" w:rsidRDefault="0054639D" w:rsidP="0054639D">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w:t>
      </w:r>
      <w:r>
        <w:rPr>
          <w:i/>
        </w:rPr>
        <w:t>712</w:t>
      </w:r>
      <w:r w:rsidRPr="004836D6">
        <w:rPr>
          <w:i/>
        </w:rPr>
        <w:t> </w:t>
      </w:r>
      <w:r>
        <w:rPr>
          <w:i/>
        </w:rPr>
        <w:t>5</w:t>
      </w:r>
      <w:r w:rsidRPr="004836D6">
        <w:rPr>
          <w:i/>
        </w:rPr>
        <w:t xml:space="preserve">00 </w:t>
      </w:r>
      <w:r>
        <w:rPr>
          <w:i/>
        </w:rPr>
        <w:t>€</w:t>
      </w:r>
      <w:r w:rsidRPr="004836D6">
        <w:rPr>
          <w:i/>
        </w:rPr>
        <w:t xml:space="preserve">, w tym:  Koszty bieżące - </w:t>
      </w:r>
      <w:r>
        <w:rPr>
          <w:i/>
        </w:rPr>
        <w:t>570 000</w:t>
      </w:r>
      <w:r w:rsidRPr="004836D6">
        <w:rPr>
          <w:i/>
        </w:rPr>
        <w:t xml:space="preserve"> </w:t>
      </w:r>
      <w:r>
        <w:rPr>
          <w:i/>
        </w:rPr>
        <w:t xml:space="preserve">€, </w:t>
      </w:r>
      <w:r w:rsidRPr="004836D6">
        <w:rPr>
          <w:i/>
        </w:rPr>
        <w:t xml:space="preserve">Aktywizacja - </w:t>
      </w:r>
      <w:r>
        <w:rPr>
          <w:i/>
        </w:rPr>
        <w:t>142</w:t>
      </w:r>
      <w:r w:rsidRPr="004836D6">
        <w:rPr>
          <w:i/>
        </w:rPr>
        <w:t> </w:t>
      </w:r>
      <w:r>
        <w:rPr>
          <w:i/>
        </w:rPr>
        <w:t>5</w:t>
      </w:r>
      <w:r w:rsidRPr="004836D6">
        <w:rPr>
          <w:i/>
        </w:rPr>
        <w:t>00</w:t>
      </w:r>
      <w:r>
        <w:rPr>
          <w:i/>
        </w:rPr>
        <w:t xml:space="preserve"> €</w:t>
      </w:r>
      <w:r w:rsidRPr="004836D6">
        <w:rPr>
          <w:i/>
        </w:rPr>
        <w:t>. Całkowity budżet przewidziany na działania komunikacyjne w</w:t>
      </w:r>
      <w:r w:rsidRPr="004836D6">
        <w:rPr>
          <w:i/>
        </w:rPr>
        <w:t>y</w:t>
      </w:r>
      <w:r w:rsidRPr="004836D6">
        <w:rPr>
          <w:i/>
        </w:rPr>
        <w:t xml:space="preserve">nosi </w:t>
      </w:r>
      <w:r>
        <w:rPr>
          <w:i/>
        </w:rPr>
        <w:t>67</w:t>
      </w:r>
      <w:r w:rsidRPr="004836D6">
        <w:rPr>
          <w:i/>
        </w:rPr>
        <w:t> </w:t>
      </w:r>
      <w:r>
        <w:rPr>
          <w:i/>
        </w:rPr>
        <w:t>5</w:t>
      </w:r>
      <w:r w:rsidRPr="004836D6">
        <w:rPr>
          <w:i/>
        </w:rPr>
        <w:t>00</w:t>
      </w:r>
      <w:r>
        <w:rPr>
          <w:i/>
        </w:rPr>
        <w:t xml:space="preserve"> €</w:t>
      </w:r>
      <w:r w:rsidRPr="004836D6">
        <w:rPr>
          <w:i/>
        </w:rPr>
        <w:t xml:space="preserve">. </w:t>
      </w:r>
    </w:p>
    <w:p w:rsidR="005C45B6" w:rsidRDefault="005C45B6" w:rsidP="00552A39">
      <w:pPr>
        <w:spacing w:after="0" w:line="240" w:lineRule="auto"/>
        <w:ind w:firstLine="284"/>
        <w:jc w:val="both"/>
        <w:rPr>
          <w:i/>
        </w:rPr>
      </w:pPr>
    </w:p>
    <w:p w:rsidR="005C45B6" w:rsidRPr="004836D6" w:rsidRDefault="00956FA7" w:rsidP="00552A39">
      <w:pPr>
        <w:spacing w:after="0" w:line="240" w:lineRule="auto"/>
        <w:ind w:firstLine="284"/>
        <w:jc w:val="both"/>
        <w:rPr>
          <w:i/>
        </w:rPr>
      </w:pPr>
      <w:r>
        <w:rPr>
          <w:i/>
          <w:noProof/>
          <w:lang w:eastAsia="pl-PL"/>
        </w:rPr>
        <w:pict>
          <v:shape id="_x0000_s1077" type="#_x0000_t202" style="position:absolute;left:0;text-align:left;margin-left:2.85pt;margin-top:42.75pt;width:159.65pt;height:82pt;z-index:251685376" strokecolor="white">
            <v:textbox style="mso-next-textbox:#_x0000_s1077">
              <w:txbxContent>
                <w:p w:rsidR="00F0369F" w:rsidRDefault="00F0369F" w:rsidP="005C72EF">
                  <w:pPr>
                    <w:spacing w:after="120"/>
                    <w:jc w:val="center"/>
                    <w:rPr>
                      <w:rFonts w:ascii="Arial" w:hAnsi="Arial" w:cs="Arial"/>
                    </w:rPr>
                  </w:pPr>
                  <w:r>
                    <w:rPr>
                      <w:rFonts w:ascii="Arial" w:hAnsi="Arial" w:cs="Arial"/>
                    </w:rPr>
                    <w:t>Sekretarz</w:t>
                  </w:r>
                </w:p>
                <w:p w:rsidR="00F0369F" w:rsidRPr="007C439F" w:rsidRDefault="00F0369F" w:rsidP="005C72EF">
                  <w:pPr>
                    <w:spacing w:after="120"/>
                    <w:jc w:val="center"/>
                    <w:rPr>
                      <w:rFonts w:ascii="Arial" w:hAnsi="Arial" w:cs="Arial"/>
                    </w:rPr>
                  </w:pPr>
                </w:p>
                <w:p w:rsidR="00F0369F" w:rsidRDefault="00F0369F" w:rsidP="005C72EF">
                  <w:pPr>
                    <w:spacing w:after="120"/>
                    <w:jc w:val="center"/>
                    <w:rPr>
                      <w:rFonts w:ascii="Arial" w:hAnsi="Arial" w:cs="Arial"/>
                    </w:rPr>
                  </w:pPr>
                  <w:r w:rsidRPr="007C439F">
                    <w:rPr>
                      <w:rFonts w:ascii="Arial" w:hAnsi="Arial" w:cs="Arial"/>
                    </w:rPr>
                    <w:t>Walnego Zebrania Członków</w:t>
                  </w:r>
                </w:p>
                <w:p w:rsidR="00F0369F" w:rsidRPr="007C439F" w:rsidRDefault="00F0369F" w:rsidP="005C72EF">
                  <w:pPr>
                    <w:spacing w:after="120"/>
                    <w:jc w:val="center"/>
                  </w:pPr>
                  <w:r w:rsidRPr="00692FD3">
                    <w:rPr>
                      <w:rFonts w:ascii="Arial" w:hAnsi="Arial" w:cs="Arial"/>
                    </w:rPr>
                    <w:t>Karolina Kraśko</w:t>
                  </w:r>
                </w:p>
              </w:txbxContent>
            </v:textbox>
          </v:shape>
        </w:pict>
      </w:r>
    </w:p>
    <w:p w:rsidR="004709E0" w:rsidRPr="004836D6" w:rsidRDefault="004709E0" w:rsidP="00984455">
      <w:pPr>
        <w:pStyle w:val="Default"/>
        <w:rPr>
          <w:rFonts w:ascii="Calibri" w:hAnsi="Calibri" w:cs="Arial"/>
          <w:b/>
          <w:bCs/>
          <w:i/>
          <w:color w:val="auto"/>
          <w:sz w:val="22"/>
          <w:szCs w:val="22"/>
          <w:u w:val="single"/>
        </w:rPr>
      </w:pPr>
    </w:p>
    <w:p w:rsidR="0054639D" w:rsidRDefault="0054639D" w:rsidP="0054639D">
      <w:pPr>
        <w:spacing w:after="0" w:line="240" w:lineRule="auto"/>
        <w:ind w:firstLine="284"/>
        <w:jc w:val="both"/>
        <w:rPr>
          <w:i/>
        </w:rPr>
      </w:pPr>
    </w:p>
    <w:p w:rsidR="0054639D" w:rsidRDefault="00956FA7" w:rsidP="0054639D">
      <w:pPr>
        <w:spacing w:after="0" w:line="240" w:lineRule="auto"/>
        <w:ind w:firstLine="284"/>
        <w:jc w:val="both"/>
        <w:rPr>
          <w:i/>
        </w:rPr>
      </w:pPr>
      <w:r w:rsidRPr="00956FA7">
        <w:rPr>
          <w:rFonts w:cs="Arial"/>
          <w:b/>
          <w:bCs/>
          <w:i/>
          <w:noProof/>
          <w:u w:val="single"/>
          <w:lang w:eastAsia="pl-PL"/>
        </w:rPr>
        <w:pict>
          <v:shape id="_x0000_s1076" type="#_x0000_t202" style="position:absolute;left:0;text-align:left;margin-left:286.35pt;margin-top:6.3pt;width:159.65pt;height:82pt;z-index:251684352" strokecolor="white">
            <v:textbox style="mso-next-textbox:#_x0000_s1076">
              <w:txbxContent>
                <w:p w:rsidR="00F0369F" w:rsidRPr="00E61F2C" w:rsidRDefault="00F0369F" w:rsidP="005C72EF">
                  <w:pPr>
                    <w:spacing w:after="120"/>
                    <w:jc w:val="center"/>
                    <w:rPr>
                      <w:rFonts w:ascii="Arial" w:hAnsi="Arial" w:cs="Arial"/>
                    </w:rPr>
                  </w:pPr>
                  <w:r w:rsidRPr="00E61F2C">
                    <w:rPr>
                      <w:rFonts w:ascii="Arial" w:hAnsi="Arial" w:cs="Arial"/>
                    </w:rPr>
                    <w:t>Przewodniczący</w:t>
                  </w:r>
                </w:p>
                <w:p w:rsidR="00F0369F" w:rsidRPr="00E61F2C" w:rsidRDefault="00F0369F" w:rsidP="005C72EF">
                  <w:pPr>
                    <w:spacing w:after="120"/>
                    <w:jc w:val="center"/>
                    <w:rPr>
                      <w:rFonts w:ascii="Arial" w:hAnsi="Arial" w:cs="Arial"/>
                    </w:rPr>
                  </w:pPr>
                </w:p>
                <w:p w:rsidR="00F0369F" w:rsidRPr="00E61F2C" w:rsidRDefault="00F0369F" w:rsidP="005C72EF">
                  <w:pPr>
                    <w:spacing w:after="120"/>
                    <w:jc w:val="center"/>
                    <w:rPr>
                      <w:rFonts w:ascii="Arial" w:hAnsi="Arial" w:cs="Arial"/>
                    </w:rPr>
                  </w:pPr>
                  <w:r w:rsidRPr="00E61F2C">
                    <w:rPr>
                      <w:rFonts w:ascii="Arial" w:hAnsi="Arial" w:cs="Arial"/>
                    </w:rPr>
                    <w:t>Walnego Zebrania Członków</w:t>
                  </w:r>
                </w:p>
                <w:p w:rsidR="00F0369F" w:rsidRPr="007C439F" w:rsidRDefault="00F0369F" w:rsidP="005C72EF">
                  <w:pPr>
                    <w:spacing w:after="120"/>
                    <w:jc w:val="center"/>
                  </w:pPr>
                  <w:r>
                    <w:rPr>
                      <w:rFonts w:ascii="Arial" w:hAnsi="Arial" w:cs="Arial"/>
                    </w:rPr>
                    <w:t>Eugeniusz Kowalski</w:t>
                  </w:r>
                </w:p>
                <w:p w:rsidR="00F0369F" w:rsidRPr="007C439F" w:rsidRDefault="00F0369F" w:rsidP="005C72EF">
                  <w:pPr>
                    <w:spacing w:after="120"/>
                    <w:jc w:val="center"/>
                  </w:pPr>
                </w:p>
              </w:txbxContent>
            </v:textbox>
          </v:shape>
        </w:pict>
      </w:r>
    </w:p>
    <w:p w:rsidR="0054639D" w:rsidRPr="004836D6" w:rsidRDefault="0054639D" w:rsidP="0054639D">
      <w:pPr>
        <w:spacing w:after="0" w:line="240" w:lineRule="auto"/>
        <w:ind w:firstLine="284"/>
        <w:jc w:val="both"/>
        <w:rPr>
          <w:i/>
        </w:rPr>
      </w:pPr>
    </w:p>
    <w:p w:rsidR="0054639D" w:rsidRPr="004836D6" w:rsidRDefault="0054639D" w:rsidP="0054639D">
      <w:pPr>
        <w:pStyle w:val="Default"/>
        <w:rPr>
          <w:rFonts w:ascii="Calibri" w:hAnsi="Calibri" w:cs="Arial"/>
          <w:b/>
          <w:bCs/>
          <w:i/>
          <w:color w:val="auto"/>
          <w:sz w:val="22"/>
          <w:szCs w:val="22"/>
          <w:u w:val="single"/>
        </w:rPr>
      </w:pPr>
    </w:p>
    <w:tbl>
      <w:tblPr>
        <w:tblW w:w="0" w:type="auto"/>
        <w:jc w:val="right"/>
        <w:tblInd w:w="817" w:type="dxa"/>
        <w:tblLook w:val="04A0"/>
      </w:tblPr>
      <w:tblGrid>
        <w:gridCol w:w="567"/>
        <w:gridCol w:w="2946"/>
        <w:gridCol w:w="3403"/>
      </w:tblGrid>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autoSpaceDE w:val="0"/>
              <w:autoSpaceDN w:val="0"/>
              <w:adjustRightInd w:val="0"/>
              <w:rPr>
                <w:rFonts w:ascii="Arial" w:hAnsi="Arial" w:cs="Arial"/>
              </w:rPr>
            </w:pPr>
          </w:p>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rPr>
                <w:rFonts w:ascii="Arial" w:hAnsi="Arial" w:cs="Arial"/>
              </w:rPr>
            </w:pPr>
          </w:p>
        </w:tc>
      </w:tr>
    </w:tbl>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69F" w:rsidRDefault="00F0369F" w:rsidP="0027221D">
      <w:pPr>
        <w:spacing w:after="0" w:line="240" w:lineRule="auto"/>
      </w:pPr>
      <w:r>
        <w:separator/>
      </w:r>
    </w:p>
  </w:endnote>
  <w:endnote w:type="continuationSeparator" w:id="1">
    <w:p w:rsidR="00F0369F" w:rsidRDefault="00F0369F"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charset w:val="EE"/>
    <w:family w:val="auto"/>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Roboto">
    <w:altName w:val="Times New Roman"/>
    <w:charset w:val="EE"/>
    <w:family w:val="auto"/>
    <w:pitch w:val="variable"/>
    <w:sig w:usb0="00000001"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F0369F" w:rsidRPr="004F2394" w:rsidRDefault="00F0369F">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Pr>
                <w:b/>
                <w:noProof/>
                <w:sz w:val="18"/>
                <w:szCs w:val="18"/>
              </w:rPr>
              <w:t>1</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Pr>
                <w:b/>
                <w:noProof/>
                <w:sz w:val="18"/>
                <w:szCs w:val="18"/>
              </w:rPr>
              <w:t>1</w:t>
            </w:r>
            <w:r w:rsidRPr="004F2394">
              <w:rPr>
                <w:b/>
                <w:sz w:val="18"/>
                <w:szCs w:val="18"/>
              </w:rPr>
              <w:fldChar w:fldCharType="end"/>
            </w:r>
          </w:p>
        </w:sdtContent>
      </w:sdt>
    </w:sdtContent>
  </w:sdt>
  <w:p w:rsidR="00F0369F" w:rsidRPr="00111BC5" w:rsidRDefault="00F0369F"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187120"/>
      <w:docPartObj>
        <w:docPartGallery w:val="Page Numbers (Bottom of Page)"/>
        <w:docPartUnique/>
      </w:docPartObj>
    </w:sdtPr>
    <w:sdtContent>
      <w:sdt>
        <w:sdtPr>
          <w:rPr>
            <w:sz w:val="18"/>
            <w:szCs w:val="18"/>
          </w:rPr>
          <w:id w:val="8187121"/>
          <w:docPartObj>
            <w:docPartGallery w:val="Page Numbers (Top of Page)"/>
            <w:docPartUnique/>
          </w:docPartObj>
        </w:sdtPr>
        <w:sdtContent>
          <w:p w:rsidR="00F0369F" w:rsidRPr="00BC39FD" w:rsidRDefault="00F0369F">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8546E2">
              <w:rPr>
                <w:b/>
                <w:noProof/>
                <w:sz w:val="18"/>
                <w:szCs w:val="18"/>
              </w:rPr>
              <w:t>88</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8546E2">
              <w:rPr>
                <w:b/>
                <w:noProof/>
                <w:sz w:val="18"/>
                <w:szCs w:val="18"/>
              </w:rPr>
              <w:t>118</w:t>
            </w:r>
            <w:r w:rsidRPr="00BC39FD">
              <w:rPr>
                <w:b/>
                <w:sz w:val="18"/>
                <w:szCs w:val="18"/>
              </w:rPr>
              <w:fldChar w:fldCharType="end"/>
            </w:r>
          </w:p>
        </w:sdtContent>
      </w:sdt>
    </w:sdtContent>
  </w:sdt>
  <w:p w:rsidR="00F0369F" w:rsidRDefault="00F0369F">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F0369F" w:rsidRPr="00BC39FD" w:rsidRDefault="00F0369F">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8546E2">
              <w:rPr>
                <w:b/>
                <w:noProof/>
                <w:sz w:val="18"/>
                <w:szCs w:val="18"/>
              </w:rPr>
              <w:t>105</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8546E2">
              <w:rPr>
                <w:b/>
                <w:noProof/>
                <w:sz w:val="18"/>
                <w:szCs w:val="18"/>
              </w:rPr>
              <w:t>118</w:t>
            </w:r>
            <w:r w:rsidRPr="00BC39FD">
              <w:rPr>
                <w:b/>
                <w:sz w:val="18"/>
                <w:szCs w:val="18"/>
              </w:rPr>
              <w:fldChar w:fldCharType="end"/>
            </w:r>
          </w:p>
        </w:sdtContent>
      </w:sdt>
    </w:sdtContent>
  </w:sdt>
  <w:p w:rsidR="00F0369F" w:rsidRDefault="00F0369F">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F0369F" w:rsidRPr="00BC39FD" w:rsidRDefault="00F0369F">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8546E2">
              <w:rPr>
                <w:b/>
                <w:noProof/>
                <w:sz w:val="18"/>
                <w:szCs w:val="18"/>
              </w:rPr>
              <w:t>114</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8546E2">
              <w:rPr>
                <w:b/>
                <w:noProof/>
                <w:sz w:val="18"/>
                <w:szCs w:val="18"/>
              </w:rPr>
              <w:t>118</w:t>
            </w:r>
            <w:r w:rsidRPr="00BC39FD">
              <w:rPr>
                <w:b/>
                <w:sz w:val="18"/>
                <w:szCs w:val="18"/>
              </w:rPr>
              <w:fldChar w:fldCharType="end"/>
            </w:r>
          </w:p>
        </w:sdtContent>
      </w:sdt>
    </w:sdtContent>
  </w:sdt>
  <w:p w:rsidR="00F0369F" w:rsidRDefault="00F0369F"/>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F0369F" w:rsidRPr="00E15744" w:rsidRDefault="00F0369F">
            <w:pPr>
              <w:pStyle w:val="Stopka"/>
              <w:jc w:val="right"/>
              <w:rPr>
                <w:sz w:val="16"/>
                <w:szCs w:val="16"/>
              </w:rPr>
            </w:pPr>
            <w:r w:rsidRPr="00E15744">
              <w:rPr>
                <w:sz w:val="16"/>
                <w:szCs w:val="16"/>
              </w:rPr>
              <w:t xml:space="preserve">Strona </w:t>
            </w:r>
            <w:r w:rsidRPr="00E15744">
              <w:rPr>
                <w:b/>
                <w:sz w:val="16"/>
                <w:szCs w:val="16"/>
              </w:rPr>
              <w:fldChar w:fldCharType="begin"/>
            </w:r>
            <w:r w:rsidRPr="00E15744">
              <w:rPr>
                <w:b/>
                <w:sz w:val="16"/>
                <w:szCs w:val="16"/>
              </w:rPr>
              <w:instrText>PAGE</w:instrText>
            </w:r>
            <w:r w:rsidRPr="00E15744">
              <w:rPr>
                <w:b/>
                <w:sz w:val="16"/>
                <w:szCs w:val="16"/>
              </w:rPr>
              <w:fldChar w:fldCharType="separate"/>
            </w:r>
            <w:r w:rsidR="008546E2">
              <w:rPr>
                <w:b/>
                <w:noProof/>
                <w:sz w:val="16"/>
                <w:szCs w:val="16"/>
              </w:rPr>
              <w:t>117</w:t>
            </w:r>
            <w:r w:rsidRPr="00E15744">
              <w:rPr>
                <w:b/>
                <w:sz w:val="16"/>
                <w:szCs w:val="16"/>
              </w:rPr>
              <w:fldChar w:fldCharType="end"/>
            </w:r>
            <w:r w:rsidRPr="00E15744">
              <w:rPr>
                <w:sz w:val="16"/>
                <w:szCs w:val="16"/>
              </w:rPr>
              <w:t xml:space="preserve"> z </w:t>
            </w:r>
            <w:r w:rsidRPr="00E15744">
              <w:rPr>
                <w:b/>
                <w:sz w:val="16"/>
                <w:szCs w:val="16"/>
              </w:rPr>
              <w:fldChar w:fldCharType="begin"/>
            </w:r>
            <w:r w:rsidRPr="00E15744">
              <w:rPr>
                <w:b/>
                <w:sz w:val="16"/>
                <w:szCs w:val="16"/>
              </w:rPr>
              <w:instrText>NUMPAGES</w:instrText>
            </w:r>
            <w:r w:rsidRPr="00E15744">
              <w:rPr>
                <w:b/>
                <w:sz w:val="16"/>
                <w:szCs w:val="16"/>
              </w:rPr>
              <w:fldChar w:fldCharType="separate"/>
            </w:r>
            <w:r w:rsidR="008546E2">
              <w:rPr>
                <w:b/>
                <w:noProof/>
                <w:sz w:val="16"/>
                <w:szCs w:val="16"/>
              </w:rPr>
              <w:t>118</w:t>
            </w:r>
            <w:r w:rsidRPr="00E15744">
              <w:rPr>
                <w:b/>
                <w:sz w:val="16"/>
                <w:szCs w:val="16"/>
              </w:rPr>
              <w:fldChar w:fldCharType="end"/>
            </w:r>
          </w:p>
        </w:sdtContent>
      </w:sdt>
    </w:sdtContent>
  </w:sdt>
  <w:p w:rsidR="00F0369F" w:rsidRDefault="00F0369F">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9F" w:rsidRPr="00E15744" w:rsidRDefault="00F0369F">
    <w:pPr>
      <w:pStyle w:val="Stopka"/>
      <w:jc w:val="right"/>
      <w:rPr>
        <w:sz w:val="18"/>
        <w:szCs w:val="18"/>
      </w:rPr>
    </w:pPr>
    <w:r w:rsidRPr="00E15744">
      <w:rPr>
        <w:sz w:val="18"/>
        <w:szCs w:val="18"/>
      </w:rPr>
      <w:t xml:space="preserve">Strona </w:t>
    </w:r>
    <w:r w:rsidRPr="00E15744">
      <w:rPr>
        <w:b/>
        <w:sz w:val="18"/>
        <w:szCs w:val="18"/>
      </w:rPr>
      <w:fldChar w:fldCharType="begin"/>
    </w:r>
    <w:r w:rsidRPr="00E15744">
      <w:rPr>
        <w:b/>
        <w:sz w:val="18"/>
        <w:szCs w:val="18"/>
      </w:rPr>
      <w:instrText>PAGE</w:instrText>
    </w:r>
    <w:r w:rsidRPr="00E15744">
      <w:rPr>
        <w:b/>
        <w:sz w:val="18"/>
        <w:szCs w:val="18"/>
      </w:rPr>
      <w:fldChar w:fldCharType="separate"/>
    </w:r>
    <w:r w:rsidR="008546E2">
      <w:rPr>
        <w:b/>
        <w:noProof/>
        <w:sz w:val="18"/>
        <w:szCs w:val="18"/>
      </w:rPr>
      <w:t>118</w:t>
    </w:r>
    <w:r w:rsidRPr="00E15744">
      <w:rPr>
        <w:b/>
        <w:sz w:val="18"/>
        <w:szCs w:val="18"/>
      </w:rPr>
      <w:fldChar w:fldCharType="end"/>
    </w:r>
    <w:r w:rsidRPr="00E15744">
      <w:rPr>
        <w:sz w:val="18"/>
        <w:szCs w:val="18"/>
      </w:rPr>
      <w:t xml:space="preserve"> z </w:t>
    </w:r>
    <w:r w:rsidRPr="00E15744">
      <w:rPr>
        <w:b/>
        <w:sz w:val="18"/>
        <w:szCs w:val="18"/>
      </w:rPr>
      <w:fldChar w:fldCharType="begin"/>
    </w:r>
    <w:r w:rsidRPr="00E15744">
      <w:rPr>
        <w:b/>
        <w:sz w:val="18"/>
        <w:szCs w:val="18"/>
      </w:rPr>
      <w:instrText>NUMPAGES</w:instrText>
    </w:r>
    <w:r w:rsidRPr="00E15744">
      <w:rPr>
        <w:b/>
        <w:sz w:val="18"/>
        <w:szCs w:val="18"/>
      </w:rPr>
      <w:fldChar w:fldCharType="separate"/>
    </w:r>
    <w:r w:rsidR="008546E2">
      <w:rPr>
        <w:b/>
        <w:noProof/>
        <w:sz w:val="18"/>
        <w:szCs w:val="18"/>
      </w:rPr>
      <w:t>118</w:t>
    </w:r>
    <w:r w:rsidRPr="00E15744">
      <w:rPr>
        <w:b/>
        <w:sz w:val="18"/>
        <w:szCs w:val="18"/>
      </w:rPr>
      <w:fldChar w:fldCharType="end"/>
    </w:r>
  </w:p>
  <w:p w:rsidR="00F0369F" w:rsidRDefault="00F0369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F0369F" w:rsidRPr="004A50E2" w:rsidRDefault="00F0369F">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8546E2">
              <w:rPr>
                <w:b/>
                <w:noProof/>
                <w:sz w:val="18"/>
                <w:szCs w:val="18"/>
              </w:rPr>
              <w:t>42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8546E2">
              <w:rPr>
                <w:b/>
                <w:noProof/>
                <w:sz w:val="18"/>
                <w:szCs w:val="18"/>
              </w:rPr>
              <w:t>118</w:t>
            </w:r>
            <w:r w:rsidRPr="004A50E2">
              <w:rPr>
                <w:b/>
                <w:sz w:val="18"/>
                <w:szCs w:val="18"/>
              </w:rPr>
              <w:fldChar w:fldCharType="end"/>
            </w:r>
          </w:p>
        </w:sdtContent>
      </w:sdt>
    </w:sdtContent>
  </w:sdt>
  <w:p w:rsidR="00F0369F" w:rsidRDefault="00F0369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F0369F" w:rsidRPr="004F2394" w:rsidRDefault="00F0369F">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8546E2">
              <w:rPr>
                <w:b/>
                <w:noProof/>
                <w:sz w:val="18"/>
                <w:szCs w:val="18"/>
              </w:rPr>
              <w:t>5</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8546E2">
              <w:rPr>
                <w:b/>
                <w:noProof/>
                <w:sz w:val="18"/>
                <w:szCs w:val="18"/>
              </w:rPr>
              <w:t>118</w:t>
            </w:r>
            <w:r w:rsidRPr="004F2394">
              <w:rPr>
                <w:b/>
                <w:sz w:val="18"/>
                <w:szCs w:val="18"/>
              </w:rPr>
              <w:fldChar w:fldCharType="end"/>
            </w:r>
          </w:p>
        </w:sdtContent>
      </w:sdt>
    </w:sdtContent>
  </w:sdt>
  <w:p w:rsidR="00F0369F" w:rsidRPr="00111BC5" w:rsidRDefault="00F0369F"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F0369F" w:rsidRPr="004F2394" w:rsidRDefault="00F0369F">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8546E2">
              <w:rPr>
                <w:b/>
                <w:noProof/>
                <w:sz w:val="18"/>
                <w:szCs w:val="18"/>
              </w:rPr>
              <w:t>13</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8546E2">
              <w:rPr>
                <w:b/>
                <w:noProof/>
                <w:sz w:val="18"/>
                <w:szCs w:val="18"/>
              </w:rPr>
              <w:t>118</w:t>
            </w:r>
            <w:r w:rsidRPr="004F2394">
              <w:rPr>
                <w:b/>
                <w:sz w:val="18"/>
                <w:szCs w:val="18"/>
              </w:rPr>
              <w:fldChar w:fldCharType="end"/>
            </w:r>
          </w:p>
        </w:sdtContent>
      </w:sdt>
    </w:sdtContent>
  </w:sdt>
  <w:p w:rsidR="00F0369F" w:rsidRPr="00111BC5" w:rsidRDefault="00F0369F"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F0369F" w:rsidRPr="004A50E2" w:rsidRDefault="00F0369F">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8546E2">
              <w:rPr>
                <w:b/>
                <w:noProof/>
                <w:sz w:val="18"/>
                <w:szCs w:val="18"/>
              </w:rPr>
              <w:t>52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8546E2">
              <w:rPr>
                <w:b/>
                <w:noProof/>
                <w:sz w:val="18"/>
                <w:szCs w:val="18"/>
              </w:rPr>
              <w:t>118</w:t>
            </w:r>
            <w:r w:rsidRPr="004A50E2">
              <w:rPr>
                <w:b/>
                <w:sz w:val="18"/>
                <w:szCs w:val="18"/>
              </w:rPr>
              <w:fldChar w:fldCharType="end"/>
            </w:r>
          </w:p>
        </w:sdtContent>
      </w:sdt>
    </w:sdtContent>
  </w:sdt>
  <w:p w:rsidR="00F0369F" w:rsidRDefault="00F0369F">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F0369F" w:rsidRPr="004A50E2" w:rsidRDefault="00F0369F">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8546E2">
              <w:rPr>
                <w:b/>
                <w:noProof/>
                <w:sz w:val="18"/>
                <w:szCs w:val="18"/>
              </w:rPr>
              <w:t>56</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8546E2">
              <w:rPr>
                <w:b/>
                <w:noProof/>
                <w:sz w:val="18"/>
                <w:szCs w:val="18"/>
              </w:rPr>
              <w:t>118</w:t>
            </w:r>
            <w:r w:rsidRPr="004A50E2">
              <w:rPr>
                <w:b/>
                <w:sz w:val="18"/>
                <w:szCs w:val="18"/>
              </w:rPr>
              <w:fldChar w:fldCharType="end"/>
            </w:r>
          </w:p>
        </w:sdtContent>
      </w:sdt>
    </w:sdtContent>
  </w:sdt>
  <w:p w:rsidR="00F0369F" w:rsidRDefault="00F0369F">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F0369F" w:rsidRPr="004A50E2" w:rsidRDefault="00F0369F">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8546E2">
              <w:rPr>
                <w:b/>
                <w:noProof/>
                <w:sz w:val="18"/>
                <w:szCs w:val="18"/>
              </w:rPr>
              <w:t>65</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8546E2">
              <w:rPr>
                <w:b/>
                <w:noProof/>
                <w:sz w:val="18"/>
                <w:szCs w:val="18"/>
              </w:rPr>
              <w:t>118</w:t>
            </w:r>
            <w:r w:rsidRPr="004A50E2">
              <w:rPr>
                <w:b/>
                <w:sz w:val="18"/>
                <w:szCs w:val="18"/>
              </w:rPr>
              <w:fldChar w:fldCharType="end"/>
            </w:r>
          </w:p>
        </w:sdtContent>
      </w:sdt>
    </w:sdtContent>
  </w:sdt>
  <w:p w:rsidR="00F0369F" w:rsidRDefault="00F0369F">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F0369F" w:rsidRPr="004A50E2" w:rsidRDefault="00F0369F">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70</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118</w:t>
            </w:r>
            <w:r w:rsidRPr="004A50E2">
              <w:rPr>
                <w:b/>
                <w:sz w:val="18"/>
                <w:szCs w:val="18"/>
              </w:rPr>
              <w:fldChar w:fldCharType="end"/>
            </w:r>
          </w:p>
        </w:sdtContent>
      </w:sdt>
    </w:sdtContent>
  </w:sdt>
  <w:p w:rsidR="00F0369F" w:rsidRDefault="00F0369F">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F0369F" w:rsidRDefault="00F0369F">
            <w:pPr>
              <w:pStyle w:val="Stopka"/>
              <w:jc w:val="right"/>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8546E2">
              <w:rPr>
                <w:b/>
                <w:noProof/>
                <w:sz w:val="18"/>
                <w:szCs w:val="18"/>
              </w:rPr>
              <w:t>85</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8546E2">
              <w:rPr>
                <w:b/>
                <w:noProof/>
                <w:sz w:val="18"/>
                <w:szCs w:val="18"/>
              </w:rPr>
              <w:t>118</w:t>
            </w:r>
            <w:r w:rsidRPr="00BC39FD">
              <w:rPr>
                <w:b/>
                <w:sz w:val="18"/>
                <w:szCs w:val="18"/>
              </w:rPr>
              <w:fldChar w:fldCharType="end"/>
            </w:r>
          </w:p>
        </w:sdtContent>
      </w:sdt>
    </w:sdtContent>
  </w:sdt>
  <w:p w:rsidR="00F0369F" w:rsidRDefault="00F0369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69F" w:rsidRDefault="00F0369F" w:rsidP="0027221D">
      <w:pPr>
        <w:spacing w:after="0" w:line="240" w:lineRule="auto"/>
      </w:pPr>
      <w:r>
        <w:separator/>
      </w:r>
    </w:p>
  </w:footnote>
  <w:footnote w:type="continuationSeparator" w:id="1">
    <w:p w:rsidR="00F0369F" w:rsidRDefault="00F0369F" w:rsidP="0027221D">
      <w:pPr>
        <w:spacing w:after="0" w:line="240" w:lineRule="auto"/>
      </w:pPr>
      <w:r>
        <w:continuationSeparator/>
      </w:r>
    </w:p>
  </w:footnote>
  <w:footnote w:id="2">
    <w:p w:rsidR="00F0369F" w:rsidRDefault="00F0369F"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F0369F" w:rsidRDefault="00F0369F"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F0369F" w:rsidRDefault="00F0369F"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5">
    <w:p w:rsidR="00F0369F" w:rsidRDefault="00F0369F">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F0369F" w:rsidRDefault="00F0369F">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7">
    <w:p w:rsidR="00F0369F" w:rsidRDefault="00F0369F">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F0369F" w:rsidRDefault="00F0369F">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9">
    <w:p w:rsidR="00F0369F" w:rsidRDefault="00F0369F"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F0369F" w:rsidRDefault="00F0369F"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F0369F" w:rsidRDefault="00F0369F"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F0369F" w:rsidRDefault="00F0369F"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F0369F" w:rsidRDefault="00F0369F"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F0369F" w:rsidRDefault="00F0369F"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F0369F" w:rsidRDefault="00F0369F"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F0369F" w:rsidRDefault="00F0369F"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7">
    <w:p w:rsidR="00F0369F" w:rsidRDefault="00F0369F"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F0369F" w:rsidRDefault="00F0369F"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F0369F" w:rsidRDefault="00F0369F"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20">
    <w:p w:rsidR="00F0369F" w:rsidRPr="00747D94" w:rsidRDefault="00F0369F"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F0369F" w:rsidRDefault="00F0369F" w:rsidP="008B2C06">
      <w:pPr>
        <w:pStyle w:val="Akapitzlist1"/>
        <w:spacing w:after="0" w:line="240" w:lineRule="auto"/>
        <w:ind w:left="0"/>
      </w:pPr>
    </w:p>
  </w:footnote>
  <w:footnote w:id="21">
    <w:p w:rsidR="00F0369F" w:rsidRDefault="00F0369F"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F0369F" w:rsidRDefault="00F0369F"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3">
    <w:p w:rsidR="00F0369F" w:rsidRDefault="00F0369F"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F0369F" w:rsidRDefault="00F0369F"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F0369F" w:rsidRDefault="00F0369F"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F0369F" w:rsidRPr="00AB0C89" w:rsidRDefault="00F0369F"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F0369F" w:rsidRPr="00764710" w:rsidRDefault="00F0369F">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F0369F" w:rsidRDefault="00F0369F">
      <w:pPr>
        <w:pStyle w:val="Tekstprzypisudolnego"/>
      </w:pPr>
      <w:r>
        <w:rPr>
          <w:rStyle w:val="Odwoanieprzypisudolnego"/>
        </w:rPr>
        <w:footnoteRef/>
      </w:r>
      <w:r>
        <w:t xml:space="preserve"> Opisane w rozdziale III.1.2  na stronie 19.</w:t>
      </w:r>
    </w:p>
  </w:footnote>
  <w:footnote w:id="29">
    <w:p w:rsidR="00F0369F" w:rsidRDefault="00F0369F"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F0369F" w:rsidRPr="00F04DBA" w:rsidRDefault="00F0369F" w:rsidP="00F048EF">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1">
    <w:p w:rsidR="00F0369F" w:rsidRDefault="00F0369F">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9F" w:rsidRPr="00740EB5" w:rsidRDefault="00F0369F"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207873"/>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1FB"/>
    <w:rsid w:val="00011C87"/>
    <w:rsid w:val="0001271D"/>
    <w:rsid w:val="00013D91"/>
    <w:rsid w:val="00016DEE"/>
    <w:rsid w:val="00020378"/>
    <w:rsid w:val="00022D51"/>
    <w:rsid w:val="00022EBF"/>
    <w:rsid w:val="000238F0"/>
    <w:rsid w:val="00024A58"/>
    <w:rsid w:val="00024A5A"/>
    <w:rsid w:val="000251A6"/>
    <w:rsid w:val="00030761"/>
    <w:rsid w:val="00032C5A"/>
    <w:rsid w:val="00033D9A"/>
    <w:rsid w:val="00034897"/>
    <w:rsid w:val="000357B1"/>
    <w:rsid w:val="00035D8D"/>
    <w:rsid w:val="00040843"/>
    <w:rsid w:val="00040B7D"/>
    <w:rsid w:val="00041D56"/>
    <w:rsid w:val="00043510"/>
    <w:rsid w:val="000464FA"/>
    <w:rsid w:val="000471A5"/>
    <w:rsid w:val="0005069B"/>
    <w:rsid w:val="00051FBD"/>
    <w:rsid w:val="000537ED"/>
    <w:rsid w:val="000547B0"/>
    <w:rsid w:val="00054A13"/>
    <w:rsid w:val="00056856"/>
    <w:rsid w:val="00060260"/>
    <w:rsid w:val="000610E0"/>
    <w:rsid w:val="00061794"/>
    <w:rsid w:val="0006332F"/>
    <w:rsid w:val="000637B5"/>
    <w:rsid w:val="00065539"/>
    <w:rsid w:val="0006656E"/>
    <w:rsid w:val="000706DF"/>
    <w:rsid w:val="00070CB4"/>
    <w:rsid w:val="00070D9D"/>
    <w:rsid w:val="000721F1"/>
    <w:rsid w:val="00072ACE"/>
    <w:rsid w:val="00072CD9"/>
    <w:rsid w:val="00074F87"/>
    <w:rsid w:val="00075130"/>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54F"/>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173E"/>
    <w:rsid w:val="000C26BF"/>
    <w:rsid w:val="000C28D8"/>
    <w:rsid w:val="000C2E4D"/>
    <w:rsid w:val="000C3653"/>
    <w:rsid w:val="000C419E"/>
    <w:rsid w:val="000C48AF"/>
    <w:rsid w:val="000C48DA"/>
    <w:rsid w:val="000C57AD"/>
    <w:rsid w:val="000C63BD"/>
    <w:rsid w:val="000C680E"/>
    <w:rsid w:val="000D0B08"/>
    <w:rsid w:val="000D27AD"/>
    <w:rsid w:val="000D30B4"/>
    <w:rsid w:val="000D4308"/>
    <w:rsid w:val="000D4486"/>
    <w:rsid w:val="000D50CF"/>
    <w:rsid w:val="000D619A"/>
    <w:rsid w:val="000D647D"/>
    <w:rsid w:val="000D6C57"/>
    <w:rsid w:val="000D7379"/>
    <w:rsid w:val="000E093E"/>
    <w:rsid w:val="000E0F4B"/>
    <w:rsid w:val="000E13C5"/>
    <w:rsid w:val="000E13CF"/>
    <w:rsid w:val="000E145B"/>
    <w:rsid w:val="000E2FFA"/>
    <w:rsid w:val="000E4258"/>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3F26"/>
    <w:rsid w:val="00105796"/>
    <w:rsid w:val="001057BF"/>
    <w:rsid w:val="00105E87"/>
    <w:rsid w:val="00111BC5"/>
    <w:rsid w:val="001147D1"/>
    <w:rsid w:val="00114AEA"/>
    <w:rsid w:val="00114D9B"/>
    <w:rsid w:val="0011532A"/>
    <w:rsid w:val="001156D4"/>
    <w:rsid w:val="00116361"/>
    <w:rsid w:val="00116A11"/>
    <w:rsid w:val="00116DC2"/>
    <w:rsid w:val="001171B5"/>
    <w:rsid w:val="001176A3"/>
    <w:rsid w:val="00117AD0"/>
    <w:rsid w:val="001200D7"/>
    <w:rsid w:val="00120561"/>
    <w:rsid w:val="001208E1"/>
    <w:rsid w:val="00120DCD"/>
    <w:rsid w:val="00123326"/>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1D37"/>
    <w:rsid w:val="00142A69"/>
    <w:rsid w:val="001440F2"/>
    <w:rsid w:val="0014492D"/>
    <w:rsid w:val="00144F70"/>
    <w:rsid w:val="0014625E"/>
    <w:rsid w:val="001463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0DA"/>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5F99"/>
    <w:rsid w:val="00196A0F"/>
    <w:rsid w:val="00197B7B"/>
    <w:rsid w:val="001A0414"/>
    <w:rsid w:val="001A0B48"/>
    <w:rsid w:val="001A20CE"/>
    <w:rsid w:val="001A295D"/>
    <w:rsid w:val="001A4475"/>
    <w:rsid w:val="001A44C3"/>
    <w:rsid w:val="001A490E"/>
    <w:rsid w:val="001A49B9"/>
    <w:rsid w:val="001A4B11"/>
    <w:rsid w:val="001A4CEE"/>
    <w:rsid w:val="001A5692"/>
    <w:rsid w:val="001A588F"/>
    <w:rsid w:val="001A5962"/>
    <w:rsid w:val="001A5BB5"/>
    <w:rsid w:val="001A5D0B"/>
    <w:rsid w:val="001A61D8"/>
    <w:rsid w:val="001A67D5"/>
    <w:rsid w:val="001A74A9"/>
    <w:rsid w:val="001A7ADA"/>
    <w:rsid w:val="001B0119"/>
    <w:rsid w:val="001B02DB"/>
    <w:rsid w:val="001B1DED"/>
    <w:rsid w:val="001B2E68"/>
    <w:rsid w:val="001B4E63"/>
    <w:rsid w:val="001B6955"/>
    <w:rsid w:val="001B6C9D"/>
    <w:rsid w:val="001B79B7"/>
    <w:rsid w:val="001B7F4F"/>
    <w:rsid w:val="001C08FE"/>
    <w:rsid w:val="001C0BB6"/>
    <w:rsid w:val="001C24D6"/>
    <w:rsid w:val="001C40F3"/>
    <w:rsid w:val="001C4F28"/>
    <w:rsid w:val="001C4F3F"/>
    <w:rsid w:val="001C70B7"/>
    <w:rsid w:val="001C7387"/>
    <w:rsid w:val="001C7478"/>
    <w:rsid w:val="001C75BB"/>
    <w:rsid w:val="001C79A7"/>
    <w:rsid w:val="001D04A9"/>
    <w:rsid w:val="001D0600"/>
    <w:rsid w:val="001D0CE3"/>
    <w:rsid w:val="001D10B9"/>
    <w:rsid w:val="001D34C6"/>
    <w:rsid w:val="001D514C"/>
    <w:rsid w:val="001D6465"/>
    <w:rsid w:val="001D6A12"/>
    <w:rsid w:val="001D7049"/>
    <w:rsid w:val="001E0C1F"/>
    <w:rsid w:val="001E0C9B"/>
    <w:rsid w:val="001E2EA9"/>
    <w:rsid w:val="001E3965"/>
    <w:rsid w:val="001E4260"/>
    <w:rsid w:val="001E51E7"/>
    <w:rsid w:val="001F0AD3"/>
    <w:rsid w:val="001F0BE0"/>
    <w:rsid w:val="001F28F7"/>
    <w:rsid w:val="001F3F80"/>
    <w:rsid w:val="001F4C2D"/>
    <w:rsid w:val="001F5A40"/>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01"/>
    <w:rsid w:val="00215E46"/>
    <w:rsid w:val="00215F57"/>
    <w:rsid w:val="002166B1"/>
    <w:rsid w:val="00216B9A"/>
    <w:rsid w:val="00217F6D"/>
    <w:rsid w:val="002202CB"/>
    <w:rsid w:val="00220325"/>
    <w:rsid w:val="00222226"/>
    <w:rsid w:val="00224EA2"/>
    <w:rsid w:val="002260AF"/>
    <w:rsid w:val="00226CC6"/>
    <w:rsid w:val="0022798B"/>
    <w:rsid w:val="00227DB2"/>
    <w:rsid w:val="00230A2B"/>
    <w:rsid w:val="00232AD8"/>
    <w:rsid w:val="00232F63"/>
    <w:rsid w:val="00233F34"/>
    <w:rsid w:val="00235DB4"/>
    <w:rsid w:val="00235FA5"/>
    <w:rsid w:val="0023657E"/>
    <w:rsid w:val="00242485"/>
    <w:rsid w:val="00242DA9"/>
    <w:rsid w:val="00242FCB"/>
    <w:rsid w:val="002437CD"/>
    <w:rsid w:val="0024416D"/>
    <w:rsid w:val="00245839"/>
    <w:rsid w:val="0024608A"/>
    <w:rsid w:val="00246B06"/>
    <w:rsid w:val="0024716C"/>
    <w:rsid w:val="00247332"/>
    <w:rsid w:val="00247A61"/>
    <w:rsid w:val="00250491"/>
    <w:rsid w:val="00250EAD"/>
    <w:rsid w:val="00251765"/>
    <w:rsid w:val="002529E7"/>
    <w:rsid w:val="002539DE"/>
    <w:rsid w:val="00255ADD"/>
    <w:rsid w:val="00256239"/>
    <w:rsid w:val="00256CE1"/>
    <w:rsid w:val="0026082E"/>
    <w:rsid w:val="00260EBC"/>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6924"/>
    <w:rsid w:val="002873A3"/>
    <w:rsid w:val="00287AEC"/>
    <w:rsid w:val="00290201"/>
    <w:rsid w:val="00290977"/>
    <w:rsid w:val="00290F71"/>
    <w:rsid w:val="00292688"/>
    <w:rsid w:val="002938E5"/>
    <w:rsid w:val="00294176"/>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A76A5"/>
    <w:rsid w:val="002A7C8C"/>
    <w:rsid w:val="002B0CFF"/>
    <w:rsid w:val="002B2081"/>
    <w:rsid w:val="002B31FC"/>
    <w:rsid w:val="002B4260"/>
    <w:rsid w:val="002B5002"/>
    <w:rsid w:val="002B66AD"/>
    <w:rsid w:val="002B67B6"/>
    <w:rsid w:val="002B6A52"/>
    <w:rsid w:val="002B7406"/>
    <w:rsid w:val="002C1B80"/>
    <w:rsid w:val="002C2B55"/>
    <w:rsid w:val="002C405B"/>
    <w:rsid w:val="002C4CB0"/>
    <w:rsid w:val="002C534B"/>
    <w:rsid w:val="002C5BD7"/>
    <w:rsid w:val="002C6312"/>
    <w:rsid w:val="002D05FB"/>
    <w:rsid w:val="002D0B62"/>
    <w:rsid w:val="002D11BE"/>
    <w:rsid w:val="002D2413"/>
    <w:rsid w:val="002D5F0D"/>
    <w:rsid w:val="002D6E8E"/>
    <w:rsid w:val="002D7020"/>
    <w:rsid w:val="002D7821"/>
    <w:rsid w:val="002D7AC8"/>
    <w:rsid w:val="002E23EA"/>
    <w:rsid w:val="002E307C"/>
    <w:rsid w:val="002E37D3"/>
    <w:rsid w:val="002E60B2"/>
    <w:rsid w:val="002E6627"/>
    <w:rsid w:val="002F048E"/>
    <w:rsid w:val="002F0D1E"/>
    <w:rsid w:val="002F2A4E"/>
    <w:rsid w:val="002F2E29"/>
    <w:rsid w:val="002F4F06"/>
    <w:rsid w:val="002F7CA6"/>
    <w:rsid w:val="00302998"/>
    <w:rsid w:val="00302BCA"/>
    <w:rsid w:val="00305540"/>
    <w:rsid w:val="00306A57"/>
    <w:rsid w:val="00307BBF"/>
    <w:rsid w:val="00310964"/>
    <w:rsid w:val="00310C41"/>
    <w:rsid w:val="00312B94"/>
    <w:rsid w:val="00312C00"/>
    <w:rsid w:val="00313C7A"/>
    <w:rsid w:val="003144C7"/>
    <w:rsid w:val="00315563"/>
    <w:rsid w:val="00316412"/>
    <w:rsid w:val="00316862"/>
    <w:rsid w:val="003206E5"/>
    <w:rsid w:val="00320AAE"/>
    <w:rsid w:val="00320B74"/>
    <w:rsid w:val="00322B9E"/>
    <w:rsid w:val="0032306E"/>
    <w:rsid w:val="00323081"/>
    <w:rsid w:val="00323338"/>
    <w:rsid w:val="00323771"/>
    <w:rsid w:val="00324C9E"/>
    <w:rsid w:val="0032526B"/>
    <w:rsid w:val="00325B37"/>
    <w:rsid w:val="00325FFE"/>
    <w:rsid w:val="00326E26"/>
    <w:rsid w:val="00326ED3"/>
    <w:rsid w:val="003320C4"/>
    <w:rsid w:val="00333352"/>
    <w:rsid w:val="0033397B"/>
    <w:rsid w:val="00335D82"/>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74EBD"/>
    <w:rsid w:val="00380025"/>
    <w:rsid w:val="00380F1C"/>
    <w:rsid w:val="00382A06"/>
    <w:rsid w:val="00382A09"/>
    <w:rsid w:val="00382C32"/>
    <w:rsid w:val="003847F3"/>
    <w:rsid w:val="0038574B"/>
    <w:rsid w:val="00386616"/>
    <w:rsid w:val="0038767D"/>
    <w:rsid w:val="0038792E"/>
    <w:rsid w:val="00393C3A"/>
    <w:rsid w:val="003944F4"/>
    <w:rsid w:val="003974F9"/>
    <w:rsid w:val="0039768D"/>
    <w:rsid w:val="003977BE"/>
    <w:rsid w:val="003A0106"/>
    <w:rsid w:val="003A22C6"/>
    <w:rsid w:val="003A3A5C"/>
    <w:rsid w:val="003A3ED0"/>
    <w:rsid w:val="003A4452"/>
    <w:rsid w:val="003A4684"/>
    <w:rsid w:val="003A526A"/>
    <w:rsid w:val="003A5872"/>
    <w:rsid w:val="003A59BA"/>
    <w:rsid w:val="003A6209"/>
    <w:rsid w:val="003A7ACB"/>
    <w:rsid w:val="003B012C"/>
    <w:rsid w:val="003B01C5"/>
    <w:rsid w:val="003B2534"/>
    <w:rsid w:val="003B34F7"/>
    <w:rsid w:val="003B3B1E"/>
    <w:rsid w:val="003B4256"/>
    <w:rsid w:val="003B50AC"/>
    <w:rsid w:val="003B72A9"/>
    <w:rsid w:val="003C329A"/>
    <w:rsid w:val="003C336A"/>
    <w:rsid w:val="003C6E83"/>
    <w:rsid w:val="003C6F31"/>
    <w:rsid w:val="003C73F2"/>
    <w:rsid w:val="003D04DA"/>
    <w:rsid w:val="003D1E48"/>
    <w:rsid w:val="003D7428"/>
    <w:rsid w:val="003E1964"/>
    <w:rsid w:val="003E25B4"/>
    <w:rsid w:val="003E3AE3"/>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018A"/>
    <w:rsid w:val="004015EA"/>
    <w:rsid w:val="004016A1"/>
    <w:rsid w:val="004020EF"/>
    <w:rsid w:val="00402B27"/>
    <w:rsid w:val="0040344F"/>
    <w:rsid w:val="00403484"/>
    <w:rsid w:val="0040367F"/>
    <w:rsid w:val="004058A6"/>
    <w:rsid w:val="00406660"/>
    <w:rsid w:val="00407265"/>
    <w:rsid w:val="00407801"/>
    <w:rsid w:val="00410099"/>
    <w:rsid w:val="00410F94"/>
    <w:rsid w:val="00410F97"/>
    <w:rsid w:val="0041512D"/>
    <w:rsid w:val="00415EF3"/>
    <w:rsid w:val="00417F3C"/>
    <w:rsid w:val="004202C7"/>
    <w:rsid w:val="00420996"/>
    <w:rsid w:val="00421A92"/>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90F"/>
    <w:rsid w:val="00446AD9"/>
    <w:rsid w:val="00447F7A"/>
    <w:rsid w:val="004506B9"/>
    <w:rsid w:val="00450815"/>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86E"/>
    <w:rsid w:val="00491E09"/>
    <w:rsid w:val="00493B6C"/>
    <w:rsid w:val="004946A3"/>
    <w:rsid w:val="004949C4"/>
    <w:rsid w:val="00494B99"/>
    <w:rsid w:val="004950F8"/>
    <w:rsid w:val="0049594D"/>
    <w:rsid w:val="004A1F5D"/>
    <w:rsid w:val="004A2982"/>
    <w:rsid w:val="004A2A01"/>
    <w:rsid w:val="004A2BBC"/>
    <w:rsid w:val="004A3130"/>
    <w:rsid w:val="004A32B4"/>
    <w:rsid w:val="004A35F7"/>
    <w:rsid w:val="004A471D"/>
    <w:rsid w:val="004A4AE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525A"/>
    <w:rsid w:val="004C6212"/>
    <w:rsid w:val="004D1251"/>
    <w:rsid w:val="004D26EF"/>
    <w:rsid w:val="004D653C"/>
    <w:rsid w:val="004D654C"/>
    <w:rsid w:val="004D673A"/>
    <w:rsid w:val="004D7450"/>
    <w:rsid w:val="004D7718"/>
    <w:rsid w:val="004E0D6E"/>
    <w:rsid w:val="004E2C92"/>
    <w:rsid w:val="004E4138"/>
    <w:rsid w:val="004E4D57"/>
    <w:rsid w:val="004E4F62"/>
    <w:rsid w:val="004E5DB0"/>
    <w:rsid w:val="004E6074"/>
    <w:rsid w:val="004E6EF0"/>
    <w:rsid w:val="004E6F46"/>
    <w:rsid w:val="004E7802"/>
    <w:rsid w:val="004E7932"/>
    <w:rsid w:val="004E7A77"/>
    <w:rsid w:val="004F0673"/>
    <w:rsid w:val="004F0698"/>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06F37"/>
    <w:rsid w:val="0051028E"/>
    <w:rsid w:val="0051127A"/>
    <w:rsid w:val="00511656"/>
    <w:rsid w:val="00511C3B"/>
    <w:rsid w:val="00512197"/>
    <w:rsid w:val="00512805"/>
    <w:rsid w:val="005135B7"/>
    <w:rsid w:val="005207F3"/>
    <w:rsid w:val="00523B79"/>
    <w:rsid w:val="00525B94"/>
    <w:rsid w:val="00527081"/>
    <w:rsid w:val="00527E69"/>
    <w:rsid w:val="00527F63"/>
    <w:rsid w:val="00530351"/>
    <w:rsid w:val="00530B56"/>
    <w:rsid w:val="0053129C"/>
    <w:rsid w:val="005317F1"/>
    <w:rsid w:val="00531C4C"/>
    <w:rsid w:val="00531FCC"/>
    <w:rsid w:val="00534517"/>
    <w:rsid w:val="00534A3D"/>
    <w:rsid w:val="005352C5"/>
    <w:rsid w:val="0053551B"/>
    <w:rsid w:val="00536E0C"/>
    <w:rsid w:val="005371A1"/>
    <w:rsid w:val="00541F74"/>
    <w:rsid w:val="00543B7E"/>
    <w:rsid w:val="00543E8A"/>
    <w:rsid w:val="005447B9"/>
    <w:rsid w:val="00544B10"/>
    <w:rsid w:val="00545DE9"/>
    <w:rsid w:val="0054639D"/>
    <w:rsid w:val="00547320"/>
    <w:rsid w:val="00550D0C"/>
    <w:rsid w:val="005514B1"/>
    <w:rsid w:val="005526C6"/>
    <w:rsid w:val="00552A39"/>
    <w:rsid w:val="0055407B"/>
    <w:rsid w:val="00554156"/>
    <w:rsid w:val="00557876"/>
    <w:rsid w:val="005578C8"/>
    <w:rsid w:val="00560259"/>
    <w:rsid w:val="005602BE"/>
    <w:rsid w:val="005608FD"/>
    <w:rsid w:val="005609DF"/>
    <w:rsid w:val="0056135B"/>
    <w:rsid w:val="00562C26"/>
    <w:rsid w:val="00566332"/>
    <w:rsid w:val="00566336"/>
    <w:rsid w:val="00566674"/>
    <w:rsid w:val="005668E3"/>
    <w:rsid w:val="00567E44"/>
    <w:rsid w:val="00570576"/>
    <w:rsid w:val="00570CFE"/>
    <w:rsid w:val="00571214"/>
    <w:rsid w:val="00571EA9"/>
    <w:rsid w:val="005722B6"/>
    <w:rsid w:val="005724B6"/>
    <w:rsid w:val="005743C7"/>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0A5B"/>
    <w:rsid w:val="005A1AA4"/>
    <w:rsid w:val="005A2A7B"/>
    <w:rsid w:val="005A2E32"/>
    <w:rsid w:val="005A47AA"/>
    <w:rsid w:val="005A4E44"/>
    <w:rsid w:val="005A5071"/>
    <w:rsid w:val="005A7A25"/>
    <w:rsid w:val="005B00C8"/>
    <w:rsid w:val="005B112E"/>
    <w:rsid w:val="005B28A6"/>
    <w:rsid w:val="005B2BA5"/>
    <w:rsid w:val="005B3654"/>
    <w:rsid w:val="005B3E1D"/>
    <w:rsid w:val="005B68A5"/>
    <w:rsid w:val="005B7065"/>
    <w:rsid w:val="005B7B53"/>
    <w:rsid w:val="005C0EAD"/>
    <w:rsid w:val="005C45B6"/>
    <w:rsid w:val="005C4B43"/>
    <w:rsid w:val="005C509F"/>
    <w:rsid w:val="005C5296"/>
    <w:rsid w:val="005C72EF"/>
    <w:rsid w:val="005D0C4D"/>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56F3"/>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170E6"/>
    <w:rsid w:val="0062083C"/>
    <w:rsid w:val="00622075"/>
    <w:rsid w:val="006225CA"/>
    <w:rsid w:val="00624176"/>
    <w:rsid w:val="006252F6"/>
    <w:rsid w:val="0062751C"/>
    <w:rsid w:val="00630C12"/>
    <w:rsid w:val="0063112D"/>
    <w:rsid w:val="00633556"/>
    <w:rsid w:val="00633FBD"/>
    <w:rsid w:val="00635258"/>
    <w:rsid w:val="0063614B"/>
    <w:rsid w:val="00636884"/>
    <w:rsid w:val="00637848"/>
    <w:rsid w:val="00637B07"/>
    <w:rsid w:val="00640B0A"/>
    <w:rsid w:val="006418A3"/>
    <w:rsid w:val="00642853"/>
    <w:rsid w:val="0064331B"/>
    <w:rsid w:val="00644384"/>
    <w:rsid w:val="006443F3"/>
    <w:rsid w:val="006444A5"/>
    <w:rsid w:val="00644985"/>
    <w:rsid w:val="006463C3"/>
    <w:rsid w:val="0064770F"/>
    <w:rsid w:val="0064784F"/>
    <w:rsid w:val="00650298"/>
    <w:rsid w:val="006519A4"/>
    <w:rsid w:val="00655C16"/>
    <w:rsid w:val="006564BD"/>
    <w:rsid w:val="00657AF2"/>
    <w:rsid w:val="006609D0"/>
    <w:rsid w:val="00662130"/>
    <w:rsid w:val="006632B7"/>
    <w:rsid w:val="006634F4"/>
    <w:rsid w:val="006647B0"/>
    <w:rsid w:val="006658DA"/>
    <w:rsid w:val="00665BBF"/>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2FD3"/>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01F5"/>
    <w:rsid w:val="006C174C"/>
    <w:rsid w:val="006C1F5A"/>
    <w:rsid w:val="006C38EE"/>
    <w:rsid w:val="006C3C27"/>
    <w:rsid w:val="006C3C30"/>
    <w:rsid w:val="006C3CD1"/>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2F8"/>
    <w:rsid w:val="006F4B24"/>
    <w:rsid w:val="006F51F0"/>
    <w:rsid w:val="006F5381"/>
    <w:rsid w:val="006F66EE"/>
    <w:rsid w:val="00701248"/>
    <w:rsid w:val="007028B9"/>
    <w:rsid w:val="00703747"/>
    <w:rsid w:val="00703CBF"/>
    <w:rsid w:val="00704B7E"/>
    <w:rsid w:val="00704DBE"/>
    <w:rsid w:val="007067F1"/>
    <w:rsid w:val="007102B7"/>
    <w:rsid w:val="00710BBF"/>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61C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1942"/>
    <w:rsid w:val="0078496F"/>
    <w:rsid w:val="00784DEE"/>
    <w:rsid w:val="00786CC1"/>
    <w:rsid w:val="00786D7C"/>
    <w:rsid w:val="0078768E"/>
    <w:rsid w:val="00791EFE"/>
    <w:rsid w:val="00792311"/>
    <w:rsid w:val="007932D4"/>
    <w:rsid w:val="00794CBA"/>
    <w:rsid w:val="00795518"/>
    <w:rsid w:val="007958CB"/>
    <w:rsid w:val="007969B9"/>
    <w:rsid w:val="007A1275"/>
    <w:rsid w:val="007A1738"/>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6A29"/>
    <w:rsid w:val="007C7BE2"/>
    <w:rsid w:val="007C7F58"/>
    <w:rsid w:val="007D0663"/>
    <w:rsid w:val="007D0BFA"/>
    <w:rsid w:val="007D0D60"/>
    <w:rsid w:val="007D1AEB"/>
    <w:rsid w:val="007D3826"/>
    <w:rsid w:val="007D3829"/>
    <w:rsid w:val="007D3AB0"/>
    <w:rsid w:val="007D5204"/>
    <w:rsid w:val="007D56A9"/>
    <w:rsid w:val="007D6431"/>
    <w:rsid w:val="007D670D"/>
    <w:rsid w:val="007D683F"/>
    <w:rsid w:val="007D79F5"/>
    <w:rsid w:val="007E04ED"/>
    <w:rsid w:val="007E078C"/>
    <w:rsid w:val="007E0F14"/>
    <w:rsid w:val="007E122E"/>
    <w:rsid w:val="007E2041"/>
    <w:rsid w:val="007E33FB"/>
    <w:rsid w:val="007E35ED"/>
    <w:rsid w:val="007E3844"/>
    <w:rsid w:val="007E4121"/>
    <w:rsid w:val="007E4479"/>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0EA4"/>
    <w:rsid w:val="008026E7"/>
    <w:rsid w:val="00803D17"/>
    <w:rsid w:val="008043E9"/>
    <w:rsid w:val="00804897"/>
    <w:rsid w:val="00804DF7"/>
    <w:rsid w:val="00813146"/>
    <w:rsid w:val="008132D4"/>
    <w:rsid w:val="00814798"/>
    <w:rsid w:val="00814F50"/>
    <w:rsid w:val="0081513E"/>
    <w:rsid w:val="00815CF6"/>
    <w:rsid w:val="00815EDC"/>
    <w:rsid w:val="0081727B"/>
    <w:rsid w:val="00820DA7"/>
    <w:rsid w:val="00821B01"/>
    <w:rsid w:val="00822402"/>
    <w:rsid w:val="0082247A"/>
    <w:rsid w:val="0082261F"/>
    <w:rsid w:val="00823D5D"/>
    <w:rsid w:val="00824AB2"/>
    <w:rsid w:val="008258E3"/>
    <w:rsid w:val="00831184"/>
    <w:rsid w:val="0083162B"/>
    <w:rsid w:val="00832EEB"/>
    <w:rsid w:val="00832FFE"/>
    <w:rsid w:val="00833458"/>
    <w:rsid w:val="0083733B"/>
    <w:rsid w:val="00842882"/>
    <w:rsid w:val="00843166"/>
    <w:rsid w:val="008438F5"/>
    <w:rsid w:val="00845E88"/>
    <w:rsid w:val="00846508"/>
    <w:rsid w:val="008470E9"/>
    <w:rsid w:val="00847A20"/>
    <w:rsid w:val="00847BBF"/>
    <w:rsid w:val="008509F1"/>
    <w:rsid w:val="00852D1C"/>
    <w:rsid w:val="0085364A"/>
    <w:rsid w:val="0085448F"/>
    <w:rsid w:val="008546E2"/>
    <w:rsid w:val="008555AB"/>
    <w:rsid w:val="008560C6"/>
    <w:rsid w:val="0085732F"/>
    <w:rsid w:val="008576B2"/>
    <w:rsid w:val="008602A9"/>
    <w:rsid w:val="00860A2A"/>
    <w:rsid w:val="0086109B"/>
    <w:rsid w:val="008617A7"/>
    <w:rsid w:val="00862686"/>
    <w:rsid w:val="0086345E"/>
    <w:rsid w:val="008634BF"/>
    <w:rsid w:val="00864C21"/>
    <w:rsid w:val="00865DFB"/>
    <w:rsid w:val="0086641A"/>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600"/>
    <w:rsid w:val="008B497C"/>
    <w:rsid w:val="008B6C22"/>
    <w:rsid w:val="008B6DC3"/>
    <w:rsid w:val="008C0780"/>
    <w:rsid w:val="008C1968"/>
    <w:rsid w:val="008C25D6"/>
    <w:rsid w:val="008C5956"/>
    <w:rsid w:val="008C5FF9"/>
    <w:rsid w:val="008C78E7"/>
    <w:rsid w:val="008C7B01"/>
    <w:rsid w:val="008D0050"/>
    <w:rsid w:val="008D0F57"/>
    <w:rsid w:val="008D10CE"/>
    <w:rsid w:val="008D1650"/>
    <w:rsid w:val="008D1FC7"/>
    <w:rsid w:val="008D2616"/>
    <w:rsid w:val="008D3955"/>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060D"/>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076"/>
    <w:rsid w:val="009177B9"/>
    <w:rsid w:val="00917967"/>
    <w:rsid w:val="00917AFA"/>
    <w:rsid w:val="00920EF2"/>
    <w:rsid w:val="00922096"/>
    <w:rsid w:val="00922369"/>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47C42"/>
    <w:rsid w:val="009504C6"/>
    <w:rsid w:val="00953219"/>
    <w:rsid w:val="0095338C"/>
    <w:rsid w:val="009534C4"/>
    <w:rsid w:val="00954004"/>
    <w:rsid w:val="0095449E"/>
    <w:rsid w:val="009544A4"/>
    <w:rsid w:val="00954F95"/>
    <w:rsid w:val="00955409"/>
    <w:rsid w:val="00955428"/>
    <w:rsid w:val="00955FEC"/>
    <w:rsid w:val="00956D86"/>
    <w:rsid w:val="00956ED1"/>
    <w:rsid w:val="00956FA7"/>
    <w:rsid w:val="009570A7"/>
    <w:rsid w:val="00957479"/>
    <w:rsid w:val="00957D6C"/>
    <w:rsid w:val="00961033"/>
    <w:rsid w:val="00963C62"/>
    <w:rsid w:val="0096488A"/>
    <w:rsid w:val="009654FC"/>
    <w:rsid w:val="009658B2"/>
    <w:rsid w:val="00965F97"/>
    <w:rsid w:val="00966C12"/>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2BA1"/>
    <w:rsid w:val="00984455"/>
    <w:rsid w:val="0098487E"/>
    <w:rsid w:val="009848EA"/>
    <w:rsid w:val="009857BA"/>
    <w:rsid w:val="009869F6"/>
    <w:rsid w:val="00987349"/>
    <w:rsid w:val="0099001C"/>
    <w:rsid w:val="00990897"/>
    <w:rsid w:val="0099135E"/>
    <w:rsid w:val="00991931"/>
    <w:rsid w:val="0099671A"/>
    <w:rsid w:val="009968B1"/>
    <w:rsid w:val="009A0BBD"/>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27AE"/>
    <w:rsid w:val="009C31F2"/>
    <w:rsid w:val="009C3510"/>
    <w:rsid w:val="009C64D9"/>
    <w:rsid w:val="009C67FD"/>
    <w:rsid w:val="009C6842"/>
    <w:rsid w:val="009C6AB7"/>
    <w:rsid w:val="009C6E91"/>
    <w:rsid w:val="009C75DF"/>
    <w:rsid w:val="009D2311"/>
    <w:rsid w:val="009D2A66"/>
    <w:rsid w:val="009D33E9"/>
    <w:rsid w:val="009D3A3A"/>
    <w:rsid w:val="009D5BBB"/>
    <w:rsid w:val="009D601A"/>
    <w:rsid w:val="009E0D8D"/>
    <w:rsid w:val="009F0952"/>
    <w:rsid w:val="009F0EC6"/>
    <w:rsid w:val="009F126C"/>
    <w:rsid w:val="009F3FEF"/>
    <w:rsid w:val="009F5592"/>
    <w:rsid w:val="009F615F"/>
    <w:rsid w:val="009F6FAE"/>
    <w:rsid w:val="00A01829"/>
    <w:rsid w:val="00A01CD8"/>
    <w:rsid w:val="00A0336D"/>
    <w:rsid w:val="00A03D07"/>
    <w:rsid w:val="00A0439C"/>
    <w:rsid w:val="00A053E2"/>
    <w:rsid w:val="00A07E74"/>
    <w:rsid w:val="00A12F7E"/>
    <w:rsid w:val="00A141B6"/>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485"/>
    <w:rsid w:val="00A845AC"/>
    <w:rsid w:val="00A87892"/>
    <w:rsid w:val="00A90E5F"/>
    <w:rsid w:val="00A91CB2"/>
    <w:rsid w:val="00A920D0"/>
    <w:rsid w:val="00A92FBA"/>
    <w:rsid w:val="00A93F19"/>
    <w:rsid w:val="00A94D28"/>
    <w:rsid w:val="00A97643"/>
    <w:rsid w:val="00AA05BE"/>
    <w:rsid w:val="00AA1AB8"/>
    <w:rsid w:val="00AA33EA"/>
    <w:rsid w:val="00AA34B5"/>
    <w:rsid w:val="00AA3965"/>
    <w:rsid w:val="00AA58C4"/>
    <w:rsid w:val="00AA614A"/>
    <w:rsid w:val="00AB00AF"/>
    <w:rsid w:val="00AB0C89"/>
    <w:rsid w:val="00AB1606"/>
    <w:rsid w:val="00AB22AC"/>
    <w:rsid w:val="00AB356C"/>
    <w:rsid w:val="00AB4318"/>
    <w:rsid w:val="00AB4DDB"/>
    <w:rsid w:val="00AB665A"/>
    <w:rsid w:val="00AB665E"/>
    <w:rsid w:val="00AB6EAA"/>
    <w:rsid w:val="00AC02CE"/>
    <w:rsid w:val="00AC1627"/>
    <w:rsid w:val="00AC272A"/>
    <w:rsid w:val="00AC32B4"/>
    <w:rsid w:val="00AC4585"/>
    <w:rsid w:val="00AC4706"/>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E77F8"/>
    <w:rsid w:val="00AF0826"/>
    <w:rsid w:val="00AF400F"/>
    <w:rsid w:val="00AF43CA"/>
    <w:rsid w:val="00AF4FAB"/>
    <w:rsid w:val="00AF613F"/>
    <w:rsid w:val="00AF6AA0"/>
    <w:rsid w:val="00AF7E2E"/>
    <w:rsid w:val="00B00A7D"/>
    <w:rsid w:val="00B018D7"/>
    <w:rsid w:val="00B0192D"/>
    <w:rsid w:val="00B02511"/>
    <w:rsid w:val="00B02DE1"/>
    <w:rsid w:val="00B04484"/>
    <w:rsid w:val="00B04AC8"/>
    <w:rsid w:val="00B067DC"/>
    <w:rsid w:val="00B077F5"/>
    <w:rsid w:val="00B079DF"/>
    <w:rsid w:val="00B104E7"/>
    <w:rsid w:val="00B10E77"/>
    <w:rsid w:val="00B120B9"/>
    <w:rsid w:val="00B13762"/>
    <w:rsid w:val="00B137B5"/>
    <w:rsid w:val="00B14B76"/>
    <w:rsid w:val="00B1623B"/>
    <w:rsid w:val="00B16457"/>
    <w:rsid w:val="00B16EB2"/>
    <w:rsid w:val="00B1772D"/>
    <w:rsid w:val="00B17B7A"/>
    <w:rsid w:val="00B17C80"/>
    <w:rsid w:val="00B17DC0"/>
    <w:rsid w:val="00B2076D"/>
    <w:rsid w:val="00B20A86"/>
    <w:rsid w:val="00B21DE1"/>
    <w:rsid w:val="00B22E6A"/>
    <w:rsid w:val="00B23DFB"/>
    <w:rsid w:val="00B25231"/>
    <w:rsid w:val="00B30759"/>
    <w:rsid w:val="00B30794"/>
    <w:rsid w:val="00B30A1A"/>
    <w:rsid w:val="00B30B70"/>
    <w:rsid w:val="00B30E82"/>
    <w:rsid w:val="00B34922"/>
    <w:rsid w:val="00B35422"/>
    <w:rsid w:val="00B35F9E"/>
    <w:rsid w:val="00B35FE7"/>
    <w:rsid w:val="00B361B5"/>
    <w:rsid w:val="00B406DC"/>
    <w:rsid w:val="00B4075B"/>
    <w:rsid w:val="00B42FDD"/>
    <w:rsid w:val="00B43B1C"/>
    <w:rsid w:val="00B445B5"/>
    <w:rsid w:val="00B449D5"/>
    <w:rsid w:val="00B45A98"/>
    <w:rsid w:val="00B45FA0"/>
    <w:rsid w:val="00B46BCA"/>
    <w:rsid w:val="00B46C2E"/>
    <w:rsid w:val="00B46F9B"/>
    <w:rsid w:val="00B47033"/>
    <w:rsid w:val="00B47451"/>
    <w:rsid w:val="00B47F22"/>
    <w:rsid w:val="00B50803"/>
    <w:rsid w:val="00B514F5"/>
    <w:rsid w:val="00B52D42"/>
    <w:rsid w:val="00B53D50"/>
    <w:rsid w:val="00B5468F"/>
    <w:rsid w:val="00B54C0E"/>
    <w:rsid w:val="00B56EBB"/>
    <w:rsid w:val="00B57A3F"/>
    <w:rsid w:val="00B608B1"/>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59E"/>
    <w:rsid w:val="00B85611"/>
    <w:rsid w:val="00B859A7"/>
    <w:rsid w:val="00B90B69"/>
    <w:rsid w:val="00B919DE"/>
    <w:rsid w:val="00B92306"/>
    <w:rsid w:val="00B9262A"/>
    <w:rsid w:val="00B93101"/>
    <w:rsid w:val="00B954F1"/>
    <w:rsid w:val="00B9693D"/>
    <w:rsid w:val="00BA088B"/>
    <w:rsid w:val="00BA304F"/>
    <w:rsid w:val="00BA3D57"/>
    <w:rsid w:val="00BA5C04"/>
    <w:rsid w:val="00BA5D49"/>
    <w:rsid w:val="00BA6310"/>
    <w:rsid w:val="00BA6553"/>
    <w:rsid w:val="00BB087C"/>
    <w:rsid w:val="00BB2BAC"/>
    <w:rsid w:val="00BB5423"/>
    <w:rsid w:val="00BB5B65"/>
    <w:rsid w:val="00BB76C1"/>
    <w:rsid w:val="00BC35C3"/>
    <w:rsid w:val="00BC39FD"/>
    <w:rsid w:val="00BC3DFF"/>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558A"/>
    <w:rsid w:val="00C16A60"/>
    <w:rsid w:val="00C16FC1"/>
    <w:rsid w:val="00C17634"/>
    <w:rsid w:val="00C17BA3"/>
    <w:rsid w:val="00C17C2B"/>
    <w:rsid w:val="00C20E77"/>
    <w:rsid w:val="00C21643"/>
    <w:rsid w:val="00C21C07"/>
    <w:rsid w:val="00C2231A"/>
    <w:rsid w:val="00C228B1"/>
    <w:rsid w:val="00C258B1"/>
    <w:rsid w:val="00C25CB5"/>
    <w:rsid w:val="00C3113F"/>
    <w:rsid w:val="00C329BE"/>
    <w:rsid w:val="00C32E13"/>
    <w:rsid w:val="00C335B3"/>
    <w:rsid w:val="00C35203"/>
    <w:rsid w:val="00C37BCD"/>
    <w:rsid w:val="00C416C8"/>
    <w:rsid w:val="00C424F3"/>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968"/>
    <w:rsid w:val="00C60E12"/>
    <w:rsid w:val="00C61852"/>
    <w:rsid w:val="00C623F2"/>
    <w:rsid w:val="00C6351F"/>
    <w:rsid w:val="00C63965"/>
    <w:rsid w:val="00C64197"/>
    <w:rsid w:val="00C649A3"/>
    <w:rsid w:val="00C64B45"/>
    <w:rsid w:val="00C6652D"/>
    <w:rsid w:val="00C66921"/>
    <w:rsid w:val="00C673B8"/>
    <w:rsid w:val="00C713CC"/>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1106"/>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156E"/>
    <w:rsid w:val="00CF3A96"/>
    <w:rsid w:val="00D0098C"/>
    <w:rsid w:val="00D01517"/>
    <w:rsid w:val="00D020C2"/>
    <w:rsid w:val="00D036B7"/>
    <w:rsid w:val="00D037E0"/>
    <w:rsid w:val="00D0395D"/>
    <w:rsid w:val="00D03BE6"/>
    <w:rsid w:val="00D03E61"/>
    <w:rsid w:val="00D045D0"/>
    <w:rsid w:val="00D04A8A"/>
    <w:rsid w:val="00D04B58"/>
    <w:rsid w:val="00D07DBD"/>
    <w:rsid w:val="00D12271"/>
    <w:rsid w:val="00D12CA8"/>
    <w:rsid w:val="00D12F62"/>
    <w:rsid w:val="00D13C13"/>
    <w:rsid w:val="00D17319"/>
    <w:rsid w:val="00D2135C"/>
    <w:rsid w:val="00D224F8"/>
    <w:rsid w:val="00D22B56"/>
    <w:rsid w:val="00D23F78"/>
    <w:rsid w:val="00D24610"/>
    <w:rsid w:val="00D24635"/>
    <w:rsid w:val="00D24B39"/>
    <w:rsid w:val="00D276A0"/>
    <w:rsid w:val="00D3170A"/>
    <w:rsid w:val="00D317B3"/>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56711"/>
    <w:rsid w:val="00D607C5"/>
    <w:rsid w:val="00D6187B"/>
    <w:rsid w:val="00D620AB"/>
    <w:rsid w:val="00D62104"/>
    <w:rsid w:val="00D64844"/>
    <w:rsid w:val="00D649F9"/>
    <w:rsid w:val="00D657D5"/>
    <w:rsid w:val="00D713BE"/>
    <w:rsid w:val="00D734FE"/>
    <w:rsid w:val="00D7360B"/>
    <w:rsid w:val="00D741FA"/>
    <w:rsid w:val="00D742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347A"/>
    <w:rsid w:val="00DB37D5"/>
    <w:rsid w:val="00DB4260"/>
    <w:rsid w:val="00DB436C"/>
    <w:rsid w:val="00DB4857"/>
    <w:rsid w:val="00DB49CC"/>
    <w:rsid w:val="00DB5B7B"/>
    <w:rsid w:val="00DB6605"/>
    <w:rsid w:val="00DB6E5F"/>
    <w:rsid w:val="00DB78E9"/>
    <w:rsid w:val="00DB7A2C"/>
    <w:rsid w:val="00DC0029"/>
    <w:rsid w:val="00DC2DE0"/>
    <w:rsid w:val="00DC437B"/>
    <w:rsid w:val="00DC51BB"/>
    <w:rsid w:val="00DC5F04"/>
    <w:rsid w:val="00DC75CD"/>
    <w:rsid w:val="00DD06AB"/>
    <w:rsid w:val="00DD0968"/>
    <w:rsid w:val="00DD1244"/>
    <w:rsid w:val="00DD7D30"/>
    <w:rsid w:val="00DE01FD"/>
    <w:rsid w:val="00DE1CF4"/>
    <w:rsid w:val="00DE3353"/>
    <w:rsid w:val="00DE4A3F"/>
    <w:rsid w:val="00DE60B6"/>
    <w:rsid w:val="00DE680F"/>
    <w:rsid w:val="00DF0A15"/>
    <w:rsid w:val="00DF0E85"/>
    <w:rsid w:val="00DF1168"/>
    <w:rsid w:val="00DF12B4"/>
    <w:rsid w:val="00DF19AE"/>
    <w:rsid w:val="00DF2418"/>
    <w:rsid w:val="00DF58D7"/>
    <w:rsid w:val="00DF6E61"/>
    <w:rsid w:val="00DF794B"/>
    <w:rsid w:val="00DF7998"/>
    <w:rsid w:val="00DF799F"/>
    <w:rsid w:val="00E006D9"/>
    <w:rsid w:val="00E025BA"/>
    <w:rsid w:val="00E03554"/>
    <w:rsid w:val="00E043E4"/>
    <w:rsid w:val="00E05A36"/>
    <w:rsid w:val="00E0685E"/>
    <w:rsid w:val="00E068BB"/>
    <w:rsid w:val="00E07135"/>
    <w:rsid w:val="00E07178"/>
    <w:rsid w:val="00E1417D"/>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6471"/>
    <w:rsid w:val="00E37205"/>
    <w:rsid w:val="00E3749F"/>
    <w:rsid w:val="00E3754A"/>
    <w:rsid w:val="00E37BF2"/>
    <w:rsid w:val="00E414F7"/>
    <w:rsid w:val="00E45312"/>
    <w:rsid w:val="00E46322"/>
    <w:rsid w:val="00E50A83"/>
    <w:rsid w:val="00E53D6B"/>
    <w:rsid w:val="00E54525"/>
    <w:rsid w:val="00E54D6A"/>
    <w:rsid w:val="00E56B5D"/>
    <w:rsid w:val="00E56EA8"/>
    <w:rsid w:val="00E572CA"/>
    <w:rsid w:val="00E573ED"/>
    <w:rsid w:val="00E57C70"/>
    <w:rsid w:val="00E60954"/>
    <w:rsid w:val="00E60D47"/>
    <w:rsid w:val="00E61F2C"/>
    <w:rsid w:val="00E6332A"/>
    <w:rsid w:val="00E6389A"/>
    <w:rsid w:val="00E6529B"/>
    <w:rsid w:val="00E652C2"/>
    <w:rsid w:val="00E65C9A"/>
    <w:rsid w:val="00E66EE0"/>
    <w:rsid w:val="00E66F1C"/>
    <w:rsid w:val="00E67379"/>
    <w:rsid w:val="00E677F6"/>
    <w:rsid w:val="00E70CA7"/>
    <w:rsid w:val="00E714E7"/>
    <w:rsid w:val="00E71BC3"/>
    <w:rsid w:val="00E72862"/>
    <w:rsid w:val="00E72AA4"/>
    <w:rsid w:val="00E74F2D"/>
    <w:rsid w:val="00E7766C"/>
    <w:rsid w:val="00E83E31"/>
    <w:rsid w:val="00E850D8"/>
    <w:rsid w:val="00E9283E"/>
    <w:rsid w:val="00E93151"/>
    <w:rsid w:val="00E95C5A"/>
    <w:rsid w:val="00E96A3E"/>
    <w:rsid w:val="00E97300"/>
    <w:rsid w:val="00E9773E"/>
    <w:rsid w:val="00EA0385"/>
    <w:rsid w:val="00EA127F"/>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D41"/>
    <w:rsid w:val="00EF2017"/>
    <w:rsid w:val="00EF21CA"/>
    <w:rsid w:val="00EF7761"/>
    <w:rsid w:val="00F009EE"/>
    <w:rsid w:val="00F0369F"/>
    <w:rsid w:val="00F03D81"/>
    <w:rsid w:val="00F048EF"/>
    <w:rsid w:val="00F04DBA"/>
    <w:rsid w:val="00F05AFF"/>
    <w:rsid w:val="00F05D9C"/>
    <w:rsid w:val="00F06568"/>
    <w:rsid w:val="00F068CF"/>
    <w:rsid w:val="00F0759C"/>
    <w:rsid w:val="00F106C2"/>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47F38"/>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5E10"/>
    <w:rsid w:val="00F66A00"/>
    <w:rsid w:val="00F66C5E"/>
    <w:rsid w:val="00F67F43"/>
    <w:rsid w:val="00F7081F"/>
    <w:rsid w:val="00F70B0F"/>
    <w:rsid w:val="00F72251"/>
    <w:rsid w:val="00F72BF8"/>
    <w:rsid w:val="00F72CB7"/>
    <w:rsid w:val="00F736AE"/>
    <w:rsid w:val="00F73CEF"/>
    <w:rsid w:val="00F73D9B"/>
    <w:rsid w:val="00F74264"/>
    <w:rsid w:val="00F74F3C"/>
    <w:rsid w:val="00F76432"/>
    <w:rsid w:val="00F768D9"/>
    <w:rsid w:val="00F80F1A"/>
    <w:rsid w:val="00F81AD8"/>
    <w:rsid w:val="00F82A7B"/>
    <w:rsid w:val="00F83438"/>
    <w:rsid w:val="00F85049"/>
    <w:rsid w:val="00F8533A"/>
    <w:rsid w:val="00F86302"/>
    <w:rsid w:val="00F866BF"/>
    <w:rsid w:val="00F869CB"/>
    <w:rsid w:val="00F86B74"/>
    <w:rsid w:val="00F86E2A"/>
    <w:rsid w:val="00F90BC0"/>
    <w:rsid w:val="00F90DE5"/>
    <w:rsid w:val="00F9195D"/>
    <w:rsid w:val="00F92AC4"/>
    <w:rsid w:val="00F9307C"/>
    <w:rsid w:val="00F9440C"/>
    <w:rsid w:val="00F94AB2"/>
    <w:rsid w:val="00F96A3B"/>
    <w:rsid w:val="00F97A92"/>
    <w:rsid w:val="00F97B1C"/>
    <w:rsid w:val="00F97B2A"/>
    <w:rsid w:val="00F97D96"/>
    <w:rsid w:val="00FA4BF5"/>
    <w:rsid w:val="00FA4F81"/>
    <w:rsid w:val="00FA5673"/>
    <w:rsid w:val="00FA773C"/>
    <w:rsid w:val="00FB20B1"/>
    <w:rsid w:val="00FB2FF1"/>
    <w:rsid w:val="00FB4599"/>
    <w:rsid w:val="00FB71B7"/>
    <w:rsid w:val="00FC0251"/>
    <w:rsid w:val="00FC09B2"/>
    <w:rsid w:val="00FC39DF"/>
    <w:rsid w:val="00FC4A13"/>
    <w:rsid w:val="00FC63AD"/>
    <w:rsid w:val="00FC67D8"/>
    <w:rsid w:val="00FC75E1"/>
    <w:rsid w:val="00FD02F8"/>
    <w:rsid w:val="00FD0A7F"/>
    <w:rsid w:val="00FD19CB"/>
    <w:rsid w:val="00FD3D67"/>
    <w:rsid w:val="00FD4997"/>
    <w:rsid w:val="00FD5DBB"/>
    <w:rsid w:val="00FD69DA"/>
    <w:rsid w:val="00FE188B"/>
    <w:rsid w:val="00FE1BB4"/>
    <w:rsid w:val="00FE1C87"/>
    <w:rsid w:val="00FE1E96"/>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73"/>
    <o:shapelayout v:ext="edit">
      <o:idmap v:ext="edit" data="1"/>
      <o:rules v:ext="edit">
        <o:r id="V:Rule6" type="connector" idref="#_x0000_s1054"/>
        <o:r id="V:Rule7" type="connector" idref="#_x0000_s1052"/>
        <o:r id="V:Rule8" type="connector" idref="#_x0000_s1051"/>
        <o:r id="V:Rule9" type="connector" idref="#_x0000_s1029"/>
        <o:r id="V:Rule10"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18088941">
      <w:bodyDiv w:val="1"/>
      <w:marLeft w:val="0"/>
      <w:marRight w:val="0"/>
      <w:marTop w:val="0"/>
      <w:marBottom w:val="0"/>
      <w:divBdr>
        <w:top w:val="none" w:sz="0" w:space="0" w:color="auto"/>
        <w:left w:val="none" w:sz="0" w:space="0" w:color="auto"/>
        <w:bottom w:val="none" w:sz="0" w:space="0" w:color="auto"/>
        <w:right w:val="none" w:sz="0" w:space="0" w:color="auto"/>
      </w:divBdr>
    </w:div>
    <w:div w:id="361323192">
      <w:bodyDiv w:val="1"/>
      <w:marLeft w:val="0"/>
      <w:marRight w:val="0"/>
      <w:marTop w:val="0"/>
      <w:marBottom w:val="0"/>
      <w:divBdr>
        <w:top w:val="none" w:sz="0" w:space="0" w:color="auto"/>
        <w:left w:val="none" w:sz="0" w:space="0" w:color="auto"/>
        <w:bottom w:val="none" w:sz="0" w:space="0" w:color="auto"/>
        <w:right w:val="none" w:sz="0" w:space="0" w:color="auto"/>
      </w:divBdr>
    </w:div>
    <w:div w:id="456215950">
      <w:bodyDiv w:val="1"/>
      <w:marLeft w:val="0"/>
      <w:marRight w:val="0"/>
      <w:marTop w:val="0"/>
      <w:marBottom w:val="0"/>
      <w:divBdr>
        <w:top w:val="none" w:sz="0" w:space="0" w:color="auto"/>
        <w:left w:val="none" w:sz="0" w:space="0" w:color="auto"/>
        <w:bottom w:val="none" w:sz="0" w:space="0" w:color="auto"/>
        <w:right w:val="none" w:sz="0" w:space="0" w:color="auto"/>
      </w:divBdr>
    </w:div>
    <w:div w:id="564145687">
      <w:bodyDiv w:val="1"/>
      <w:marLeft w:val="0"/>
      <w:marRight w:val="0"/>
      <w:marTop w:val="0"/>
      <w:marBottom w:val="0"/>
      <w:divBdr>
        <w:top w:val="none" w:sz="0" w:space="0" w:color="auto"/>
        <w:left w:val="none" w:sz="0" w:space="0" w:color="auto"/>
        <w:bottom w:val="none" w:sz="0" w:space="0" w:color="auto"/>
        <w:right w:val="none" w:sz="0" w:space="0" w:color="auto"/>
      </w:divBdr>
    </w:div>
    <w:div w:id="610825196">
      <w:bodyDiv w:val="1"/>
      <w:marLeft w:val="0"/>
      <w:marRight w:val="0"/>
      <w:marTop w:val="0"/>
      <w:marBottom w:val="0"/>
      <w:divBdr>
        <w:top w:val="none" w:sz="0" w:space="0" w:color="auto"/>
        <w:left w:val="none" w:sz="0" w:space="0" w:color="auto"/>
        <w:bottom w:val="none" w:sz="0" w:space="0" w:color="auto"/>
        <w:right w:val="none" w:sz="0" w:space="0" w:color="auto"/>
      </w:divBdr>
    </w:div>
    <w:div w:id="726419039">
      <w:bodyDiv w:val="1"/>
      <w:marLeft w:val="0"/>
      <w:marRight w:val="0"/>
      <w:marTop w:val="0"/>
      <w:marBottom w:val="0"/>
      <w:divBdr>
        <w:top w:val="none" w:sz="0" w:space="0" w:color="auto"/>
        <w:left w:val="none" w:sz="0" w:space="0" w:color="auto"/>
        <w:bottom w:val="none" w:sz="0" w:space="0" w:color="auto"/>
        <w:right w:val="none" w:sz="0" w:space="0" w:color="auto"/>
      </w:divBdr>
    </w:div>
    <w:div w:id="797186634">
      <w:bodyDiv w:val="1"/>
      <w:marLeft w:val="0"/>
      <w:marRight w:val="0"/>
      <w:marTop w:val="0"/>
      <w:marBottom w:val="0"/>
      <w:divBdr>
        <w:top w:val="none" w:sz="0" w:space="0" w:color="auto"/>
        <w:left w:val="none" w:sz="0" w:space="0" w:color="auto"/>
        <w:bottom w:val="none" w:sz="0" w:space="0" w:color="auto"/>
        <w:right w:val="none" w:sz="0" w:space="0" w:color="auto"/>
      </w:divBdr>
    </w:div>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 w:id="887569695">
      <w:bodyDiv w:val="1"/>
      <w:marLeft w:val="0"/>
      <w:marRight w:val="0"/>
      <w:marTop w:val="0"/>
      <w:marBottom w:val="0"/>
      <w:divBdr>
        <w:top w:val="none" w:sz="0" w:space="0" w:color="auto"/>
        <w:left w:val="none" w:sz="0" w:space="0" w:color="auto"/>
        <w:bottom w:val="none" w:sz="0" w:space="0" w:color="auto"/>
        <w:right w:val="none" w:sz="0" w:space="0" w:color="auto"/>
      </w:divBdr>
    </w:div>
    <w:div w:id="893851472">
      <w:bodyDiv w:val="1"/>
      <w:marLeft w:val="0"/>
      <w:marRight w:val="0"/>
      <w:marTop w:val="0"/>
      <w:marBottom w:val="0"/>
      <w:divBdr>
        <w:top w:val="none" w:sz="0" w:space="0" w:color="auto"/>
        <w:left w:val="none" w:sz="0" w:space="0" w:color="auto"/>
        <w:bottom w:val="none" w:sz="0" w:space="0" w:color="auto"/>
        <w:right w:val="none" w:sz="0" w:space="0" w:color="auto"/>
      </w:divBdr>
    </w:div>
    <w:div w:id="1084886586">
      <w:bodyDiv w:val="1"/>
      <w:marLeft w:val="0"/>
      <w:marRight w:val="0"/>
      <w:marTop w:val="0"/>
      <w:marBottom w:val="0"/>
      <w:divBdr>
        <w:top w:val="none" w:sz="0" w:space="0" w:color="auto"/>
        <w:left w:val="none" w:sz="0" w:space="0" w:color="auto"/>
        <w:bottom w:val="none" w:sz="0" w:space="0" w:color="auto"/>
        <w:right w:val="none" w:sz="0" w:space="0" w:color="auto"/>
      </w:divBdr>
    </w:div>
    <w:div w:id="1187330903">
      <w:bodyDiv w:val="1"/>
      <w:marLeft w:val="0"/>
      <w:marRight w:val="0"/>
      <w:marTop w:val="0"/>
      <w:marBottom w:val="0"/>
      <w:divBdr>
        <w:top w:val="none" w:sz="0" w:space="0" w:color="auto"/>
        <w:left w:val="none" w:sz="0" w:space="0" w:color="auto"/>
        <w:bottom w:val="none" w:sz="0" w:space="0" w:color="auto"/>
        <w:right w:val="none" w:sz="0" w:space="0" w:color="auto"/>
      </w:divBdr>
    </w:div>
    <w:div w:id="1211185565">
      <w:bodyDiv w:val="1"/>
      <w:marLeft w:val="0"/>
      <w:marRight w:val="0"/>
      <w:marTop w:val="0"/>
      <w:marBottom w:val="0"/>
      <w:divBdr>
        <w:top w:val="none" w:sz="0" w:space="0" w:color="auto"/>
        <w:left w:val="none" w:sz="0" w:space="0" w:color="auto"/>
        <w:bottom w:val="none" w:sz="0" w:space="0" w:color="auto"/>
        <w:right w:val="none" w:sz="0" w:space="0" w:color="auto"/>
      </w:divBdr>
    </w:div>
    <w:div w:id="1334842791">
      <w:bodyDiv w:val="1"/>
      <w:marLeft w:val="0"/>
      <w:marRight w:val="0"/>
      <w:marTop w:val="0"/>
      <w:marBottom w:val="0"/>
      <w:divBdr>
        <w:top w:val="none" w:sz="0" w:space="0" w:color="auto"/>
        <w:left w:val="none" w:sz="0" w:space="0" w:color="auto"/>
        <w:bottom w:val="none" w:sz="0" w:space="0" w:color="auto"/>
        <w:right w:val="none" w:sz="0" w:space="0" w:color="auto"/>
      </w:divBdr>
    </w:div>
    <w:div w:id="1446929134">
      <w:bodyDiv w:val="1"/>
      <w:marLeft w:val="0"/>
      <w:marRight w:val="0"/>
      <w:marTop w:val="0"/>
      <w:marBottom w:val="0"/>
      <w:divBdr>
        <w:top w:val="none" w:sz="0" w:space="0" w:color="auto"/>
        <w:left w:val="none" w:sz="0" w:space="0" w:color="auto"/>
        <w:bottom w:val="none" w:sz="0" w:space="0" w:color="auto"/>
        <w:right w:val="none" w:sz="0" w:space="0" w:color="auto"/>
      </w:divBdr>
    </w:div>
    <w:div w:id="1494567497">
      <w:bodyDiv w:val="1"/>
      <w:marLeft w:val="0"/>
      <w:marRight w:val="0"/>
      <w:marTop w:val="0"/>
      <w:marBottom w:val="0"/>
      <w:divBdr>
        <w:top w:val="none" w:sz="0" w:space="0" w:color="auto"/>
        <w:left w:val="none" w:sz="0" w:space="0" w:color="auto"/>
        <w:bottom w:val="none" w:sz="0" w:space="0" w:color="auto"/>
        <w:right w:val="none" w:sz="0" w:space="0" w:color="auto"/>
      </w:divBdr>
    </w:div>
    <w:div w:id="1536652047">
      <w:bodyDiv w:val="1"/>
      <w:marLeft w:val="0"/>
      <w:marRight w:val="0"/>
      <w:marTop w:val="0"/>
      <w:marBottom w:val="0"/>
      <w:divBdr>
        <w:top w:val="none" w:sz="0" w:space="0" w:color="auto"/>
        <w:left w:val="none" w:sz="0" w:space="0" w:color="auto"/>
        <w:bottom w:val="none" w:sz="0" w:space="0" w:color="auto"/>
        <w:right w:val="none" w:sz="0" w:space="0" w:color="auto"/>
      </w:divBdr>
    </w:div>
    <w:div w:id="1631935505">
      <w:bodyDiv w:val="1"/>
      <w:marLeft w:val="0"/>
      <w:marRight w:val="0"/>
      <w:marTop w:val="0"/>
      <w:marBottom w:val="0"/>
      <w:divBdr>
        <w:top w:val="none" w:sz="0" w:space="0" w:color="auto"/>
        <w:left w:val="none" w:sz="0" w:space="0" w:color="auto"/>
        <w:bottom w:val="none" w:sz="0" w:space="0" w:color="auto"/>
        <w:right w:val="none" w:sz="0" w:space="0" w:color="auto"/>
      </w:divBdr>
    </w:div>
    <w:div w:id="1638027655">
      <w:bodyDiv w:val="1"/>
      <w:marLeft w:val="0"/>
      <w:marRight w:val="0"/>
      <w:marTop w:val="0"/>
      <w:marBottom w:val="0"/>
      <w:divBdr>
        <w:top w:val="none" w:sz="0" w:space="0" w:color="auto"/>
        <w:left w:val="none" w:sz="0" w:space="0" w:color="auto"/>
        <w:bottom w:val="none" w:sz="0" w:space="0" w:color="auto"/>
        <w:right w:val="none" w:sz="0" w:space="0" w:color="auto"/>
      </w:divBdr>
    </w:div>
    <w:div w:id="179833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3007"/>
          <c:w val="0.26072607260726088"/>
          <c:h val="0.650273224043733"/>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4586"/>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66996864"/>
        <c:axId val="67019136"/>
      </c:barChart>
      <c:lineChart>
        <c:grouping val="standard"/>
        <c:ser>
          <c:idx val="1"/>
          <c:order val="1"/>
          <c:tx>
            <c:strRef>
              <c:f>Arkusz1!$C$1</c:f>
              <c:strCache>
                <c:ptCount val="1"/>
                <c:pt idx="0">
                  <c:v>wskażnik bezrobocia</c:v>
                </c:pt>
              </c:strCache>
            </c:strRef>
          </c:tx>
          <c:dLbls>
            <c:dLbl>
              <c:idx val="0"/>
              <c:layout>
                <c:manualLayout>
                  <c:x val="-4.72166241554485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85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67020672"/>
        <c:axId val="67022208"/>
      </c:lineChart>
      <c:catAx>
        <c:axId val="66996864"/>
        <c:scaling>
          <c:orientation val="minMax"/>
        </c:scaling>
        <c:axPos val="b"/>
        <c:numFmt formatCode="General" sourceLinked="1"/>
        <c:tickLblPos val="nextTo"/>
        <c:crossAx val="67019136"/>
        <c:crosses val="autoZero"/>
        <c:auto val="1"/>
        <c:lblAlgn val="ctr"/>
        <c:lblOffset val="100"/>
      </c:catAx>
      <c:valAx>
        <c:axId val="67019136"/>
        <c:scaling>
          <c:orientation val="minMax"/>
        </c:scaling>
        <c:axPos val="l"/>
        <c:majorGridlines/>
        <c:numFmt formatCode="General" sourceLinked="1"/>
        <c:tickLblPos val="nextTo"/>
        <c:txPr>
          <a:bodyPr/>
          <a:lstStyle/>
          <a:p>
            <a:pPr>
              <a:defRPr sz="899" i="1"/>
            </a:pPr>
            <a:endParaRPr lang="pl-PL"/>
          </a:p>
        </c:txPr>
        <c:crossAx val="66996864"/>
        <c:crosses val="autoZero"/>
        <c:crossBetween val="between"/>
      </c:valAx>
      <c:catAx>
        <c:axId val="67020672"/>
        <c:scaling>
          <c:orientation val="minMax"/>
        </c:scaling>
        <c:delete val="1"/>
        <c:axPos val="b"/>
        <c:numFmt formatCode="General" sourceLinked="1"/>
        <c:tickLblPos val="none"/>
        <c:crossAx val="67022208"/>
        <c:crosses val="autoZero"/>
        <c:auto val="1"/>
        <c:lblAlgn val="ctr"/>
        <c:lblOffset val="100"/>
      </c:catAx>
      <c:valAx>
        <c:axId val="67022208"/>
        <c:scaling>
          <c:orientation val="minMax"/>
        </c:scaling>
        <c:axPos val="r"/>
        <c:numFmt formatCode="General" sourceLinked="1"/>
        <c:tickLblPos val="nextTo"/>
        <c:crossAx val="67020672"/>
        <c:crosses val="max"/>
        <c:crossBetween val="between"/>
      </c:valAx>
    </c:plotArea>
    <c:legend>
      <c:legendPos val="r"/>
      <c:layout>
        <c:manualLayout>
          <c:xMode val="edge"/>
          <c:yMode val="edge"/>
          <c:x val="0.68654434250764518"/>
          <c:y val="0.31428571428572138"/>
          <c:w val="0.28746177370031439"/>
          <c:h val="0.33714285714287429"/>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788"/>
          <c:h val="0.74282493952060868"/>
        </c:manualLayout>
      </c:layout>
      <c:barChart>
        <c:barDir val="bar"/>
        <c:grouping val="stacked"/>
        <c:ser>
          <c:idx val="0"/>
          <c:order val="0"/>
          <c:tx>
            <c:strRef>
              <c:f>Arkusz1!$B$1</c:f>
              <c:strCache>
                <c:ptCount val="1"/>
                <c:pt idx="0">
                  <c:v>Kolumna1</c:v>
                </c:pt>
              </c:strCache>
            </c:strRef>
          </c:tx>
          <c:dLbls>
            <c:dLbl>
              <c:idx val="0"/>
              <c:layout>
                <c:manualLayout>
                  <c:x val="0.29930451959973753"/>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929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67332352"/>
        <c:axId val="67346432"/>
      </c:barChart>
      <c:catAx>
        <c:axId val="67332352"/>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67346432"/>
        <c:crosses val="autoZero"/>
        <c:auto val="1"/>
        <c:lblAlgn val="ctr"/>
        <c:lblOffset val="100"/>
      </c:catAx>
      <c:valAx>
        <c:axId val="67346432"/>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67332352"/>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836"/>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585"/>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1094"/>
          <c:w val="0.59792207351906634"/>
          <c:h val="0.72947803251190324"/>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8.6399999999999988</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50388"/>
          <c:y val="0.54785478547854782"/>
          <c:w val="0.19571045576407844"/>
          <c:h val="0.33993399339936203"/>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30099E-6"/>
          <c:y val="0"/>
        </c:manualLayout>
      </c:layout>
      <c:spPr>
        <a:noFill/>
        <a:ln w="25383">
          <a:noFill/>
        </a:ln>
      </c:spPr>
    </c:title>
    <c:plotArea>
      <c:layout>
        <c:manualLayout>
          <c:layoutTarget val="inner"/>
          <c:xMode val="edge"/>
          <c:yMode val="edge"/>
          <c:x val="0.19506172839506172"/>
          <c:y val="0.125"/>
          <c:w val="0.29876543209876533"/>
          <c:h val="0.77564102564105375"/>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27"/>
          <c:y val="3.2051282051282055E-2"/>
          <c:w val="0.33950617283952306"/>
          <c:h val="0.97115384615386502"/>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946"/>
          <c:y val="1.9855601312034073E-2"/>
          <c:w val="0.60893263342085402"/>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94571520"/>
        <c:axId val="94573312"/>
        <c:axId val="0"/>
      </c:bar3DChart>
      <c:catAx>
        <c:axId val="94571520"/>
        <c:scaling>
          <c:orientation val="minMax"/>
        </c:scaling>
        <c:axPos val="l"/>
        <c:numFmt formatCode="General" sourceLinked="0"/>
        <c:tickLblPos val="nextTo"/>
        <c:crossAx val="94573312"/>
        <c:crosses val="autoZero"/>
        <c:auto val="1"/>
        <c:lblAlgn val="ctr"/>
        <c:lblOffset val="100"/>
      </c:catAx>
      <c:valAx>
        <c:axId val="94573312"/>
        <c:scaling>
          <c:orientation val="minMax"/>
        </c:scaling>
        <c:axPos val="b"/>
        <c:majorGridlines/>
        <c:numFmt formatCode="General" sourceLinked="1"/>
        <c:tickLblPos val="nextTo"/>
        <c:crossAx val="94571520"/>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-1.9500000000000304</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56210560"/>
        <c:axId val="56212096"/>
      </c:barChart>
      <c:catAx>
        <c:axId val="56210560"/>
        <c:scaling>
          <c:orientation val="minMax"/>
        </c:scaling>
        <c:axPos val="b"/>
        <c:numFmt formatCode="General" sourceLinked="1"/>
        <c:tickLblPos val="nextTo"/>
        <c:crossAx val="56212096"/>
        <c:crosses val="autoZero"/>
        <c:auto val="1"/>
        <c:lblAlgn val="ctr"/>
        <c:lblOffset val="100"/>
      </c:catAx>
      <c:valAx>
        <c:axId val="56212096"/>
        <c:scaling>
          <c:orientation val="minMax"/>
        </c:scaling>
        <c:axPos val="l"/>
        <c:majorGridlines/>
        <c:numFmt formatCode="General" sourceLinked="1"/>
        <c:tickLblPos val="nextTo"/>
        <c:crossAx val="56210560"/>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1975"/>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2029"/>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5023"/>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56269440"/>
        <c:axId val="56275328"/>
      </c:barChart>
      <c:catAx>
        <c:axId val="56269440"/>
        <c:scaling>
          <c:orientation val="minMax"/>
        </c:scaling>
        <c:axPos val="b"/>
        <c:numFmt formatCode="General" sourceLinked="0"/>
        <c:tickLblPos val="nextTo"/>
        <c:txPr>
          <a:bodyPr/>
          <a:lstStyle/>
          <a:p>
            <a:pPr>
              <a:defRPr sz="892" i="1"/>
            </a:pPr>
            <a:endParaRPr lang="pl-PL"/>
          </a:p>
        </c:txPr>
        <c:crossAx val="56275328"/>
        <c:crosses val="autoZero"/>
        <c:auto val="1"/>
        <c:lblAlgn val="ctr"/>
        <c:lblOffset val="100"/>
      </c:catAx>
      <c:valAx>
        <c:axId val="56275328"/>
        <c:scaling>
          <c:orientation val="minMax"/>
        </c:scaling>
        <c:axPos val="l"/>
        <c:majorGridlines/>
        <c:numFmt formatCode="0%" sourceLinked="1"/>
        <c:tickLblPos val="nextTo"/>
        <c:crossAx val="56269440"/>
        <c:crosses val="autoZero"/>
        <c:crossBetween val="between"/>
      </c:valAx>
    </c:plotArea>
    <c:legend>
      <c:legendPos val="r"/>
      <c:layout>
        <c:manualLayout>
          <c:xMode val="edge"/>
          <c:yMode val="edge"/>
          <c:x val="0.77777777777779478"/>
          <c:y val="0.29032258064517241"/>
          <c:w val="0.20833333333333792"/>
          <c:h val="0.38709677419356137"/>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2522"/>
          <c:h val="0.62064804399456208"/>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56286592"/>
        <c:axId val="56349824"/>
      </c:barChart>
      <c:catAx>
        <c:axId val="56286592"/>
        <c:scaling>
          <c:orientation val="minMax"/>
        </c:scaling>
        <c:axPos val="b"/>
        <c:numFmt formatCode="General" sourceLinked="1"/>
        <c:tickLblPos val="nextTo"/>
        <c:txPr>
          <a:bodyPr/>
          <a:lstStyle/>
          <a:p>
            <a:pPr>
              <a:defRPr sz="801"/>
            </a:pPr>
            <a:endParaRPr lang="pl-PL"/>
          </a:p>
        </c:txPr>
        <c:crossAx val="56349824"/>
        <c:crosses val="autoZero"/>
        <c:auto val="1"/>
        <c:lblAlgn val="ctr"/>
        <c:lblOffset val="100"/>
      </c:catAx>
      <c:valAx>
        <c:axId val="56349824"/>
        <c:scaling>
          <c:orientation val="minMax"/>
        </c:scaling>
        <c:axPos val="l"/>
        <c:majorGridlines/>
        <c:numFmt formatCode="General" sourceLinked="1"/>
        <c:tickLblPos val="nextTo"/>
        <c:txPr>
          <a:bodyPr/>
          <a:lstStyle/>
          <a:p>
            <a:pPr>
              <a:defRPr sz="901" i="1"/>
            </a:pPr>
            <a:endParaRPr lang="pl-PL"/>
          </a:p>
        </c:txPr>
        <c:crossAx val="56286592"/>
        <c:crosses val="autoZero"/>
        <c:crossBetween val="between"/>
      </c:valAx>
    </c:plotArea>
    <c:legend>
      <c:legendPos val="r"/>
      <c:layout>
        <c:manualLayout>
          <c:xMode val="edge"/>
          <c:yMode val="edge"/>
          <c:x val="0.85359801488833764"/>
          <c:y val="0.34883720930232581"/>
          <c:w val="0.13275434243176687"/>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61515264"/>
        <c:axId val="61516800"/>
      </c:barChart>
      <c:catAx>
        <c:axId val="61515264"/>
        <c:scaling>
          <c:orientation val="minMax"/>
        </c:scaling>
        <c:axPos val="b"/>
        <c:numFmt formatCode="General" sourceLinked="1"/>
        <c:tickLblPos val="nextTo"/>
        <c:txPr>
          <a:bodyPr/>
          <a:lstStyle/>
          <a:p>
            <a:pPr>
              <a:defRPr sz="898"/>
            </a:pPr>
            <a:endParaRPr lang="pl-PL"/>
          </a:p>
        </c:txPr>
        <c:crossAx val="61516800"/>
        <c:crosses val="autoZero"/>
        <c:auto val="1"/>
        <c:lblAlgn val="ctr"/>
        <c:lblOffset val="100"/>
      </c:catAx>
      <c:valAx>
        <c:axId val="61516800"/>
        <c:scaling>
          <c:orientation val="minMax"/>
        </c:scaling>
        <c:axPos val="l"/>
        <c:majorGridlines/>
        <c:numFmt formatCode="General" sourceLinked="1"/>
        <c:tickLblPos val="nextTo"/>
        <c:txPr>
          <a:bodyPr/>
          <a:lstStyle/>
          <a:p>
            <a:pPr>
              <a:defRPr sz="898"/>
            </a:pPr>
            <a:endParaRPr lang="pl-PL"/>
          </a:p>
        </c:txPr>
        <c:crossAx val="61515264"/>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7999"/>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61451648"/>
        <c:axId val="61518976"/>
      </c:barChart>
      <c:catAx>
        <c:axId val="61451648"/>
        <c:scaling>
          <c:orientation val="minMax"/>
        </c:scaling>
        <c:axPos val="b"/>
        <c:numFmt formatCode="General" sourceLinked="0"/>
        <c:tickLblPos val="nextTo"/>
        <c:txPr>
          <a:bodyPr/>
          <a:lstStyle/>
          <a:p>
            <a:pPr>
              <a:defRPr sz="900" i="1"/>
            </a:pPr>
            <a:endParaRPr lang="pl-PL"/>
          </a:p>
        </c:txPr>
        <c:crossAx val="61518976"/>
        <c:crosses val="autoZero"/>
        <c:auto val="1"/>
        <c:lblAlgn val="ctr"/>
        <c:lblOffset val="100"/>
      </c:catAx>
      <c:valAx>
        <c:axId val="61518976"/>
        <c:scaling>
          <c:orientation val="minMax"/>
        </c:scaling>
        <c:axPos val="l"/>
        <c:majorGridlines/>
        <c:numFmt formatCode="General" sourceLinked="1"/>
        <c:tickLblPos val="nextTo"/>
        <c:txPr>
          <a:bodyPr/>
          <a:lstStyle/>
          <a:p>
            <a:pPr>
              <a:defRPr sz="900" i="1"/>
            </a:pPr>
            <a:endParaRPr lang="pl-PL"/>
          </a:p>
        </c:txPr>
        <c:crossAx val="61451648"/>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0.20654565456547244</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layout/>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67062784"/>
        <c:axId val="67093248"/>
      </c:lineChart>
      <c:catAx>
        <c:axId val="67062784"/>
        <c:scaling>
          <c:orientation val="minMax"/>
        </c:scaling>
        <c:axPos val="b"/>
        <c:numFmt formatCode="General" sourceLinked="1"/>
        <c:tickLblPos val="nextTo"/>
        <c:txPr>
          <a:bodyPr/>
          <a:lstStyle/>
          <a:p>
            <a:pPr>
              <a:defRPr sz="891" i="1"/>
            </a:pPr>
            <a:endParaRPr lang="pl-PL"/>
          </a:p>
        </c:txPr>
        <c:crossAx val="67093248"/>
        <c:crosses val="autoZero"/>
        <c:auto val="1"/>
        <c:lblAlgn val="ctr"/>
        <c:lblOffset val="100"/>
      </c:catAx>
      <c:valAx>
        <c:axId val="67093248"/>
        <c:scaling>
          <c:orientation val="minMax"/>
        </c:scaling>
        <c:axPos val="l"/>
        <c:majorGridlines/>
        <c:numFmt formatCode="#\ ##0" sourceLinked="1"/>
        <c:tickLblPos val="nextTo"/>
        <c:txPr>
          <a:bodyPr/>
          <a:lstStyle/>
          <a:p>
            <a:pPr>
              <a:defRPr sz="891" i="1"/>
            </a:pPr>
            <a:endParaRPr lang="pl-PL"/>
          </a:p>
        </c:txPr>
        <c:crossAx val="67062784"/>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09511-EB94-4418-BDA2-EC5E99FF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47117</Words>
  <Characters>326752</Characters>
  <Application>Microsoft Office Word</Application>
  <DocSecurity>0</DocSecurity>
  <Lines>2722</Lines>
  <Paragraphs>746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373123</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2020-09-16T10:29:00Z</dcterms:created>
  <dcterms:modified xsi:type="dcterms:W3CDTF">2021-05-18T13:00:00Z</dcterms:modified>
</cp:coreProperties>
</file>