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BA0929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48.2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BA0929">
      <w:pPr>
        <w:pStyle w:val="Heading1"/>
        <w:spacing w:before="56"/>
        <w:ind w:left="218"/>
        <w:rPr>
          <w:b w:val="0"/>
          <w:bCs w:val="0"/>
        </w:rPr>
      </w:pPr>
      <w:r w:rsidRPr="00BA0929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9" o:title=""/>
            <w10:wrap anchorx="page"/>
          </v:shape>
        </w:pict>
      </w:r>
      <w:r w:rsidRPr="00BA0929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0" o:title=""/>
            <w10:wrap anchorx="page"/>
          </v:shape>
        </w:pict>
      </w:r>
      <w:r w:rsidRPr="00BA0929">
        <w:rPr>
          <w:lang w:val="en-US"/>
        </w:rPr>
        <w:pict>
          <v:shape id="_x0000_s1194" type="#_x0000_t75" style="position:absolute;left:0;text-align:left;margin-left:371.15pt;margin-top:-78.2pt;width:143.6pt;height:46.85pt;z-index:-251661824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E41E52">
        <w:rPr>
          <w:rFonts w:ascii="Calibri" w:eastAsia="Calibri" w:hAnsi="Calibri" w:cs="Calibri"/>
          <w:b/>
          <w:bCs/>
          <w:spacing w:val="-2"/>
        </w:rPr>
        <w:t>4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20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 w:rsidP="00277E1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5E188C">
        <w:rPr>
          <w:rFonts w:ascii="Calibri" w:eastAsia="Calibri" w:hAnsi="Calibri" w:cs="Calibri"/>
          <w:b/>
          <w:bCs/>
        </w:rPr>
        <w:t>11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Montaż/instalacja</w:t>
      </w:r>
      <w:r w:rsidR="005E188C" w:rsidRPr="00C06BF0">
        <w:rPr>
          <w:rFonts w:cstheme="minorHAnsi"/>
          <w:b/>
          <w:spacing w:val="49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efektywnego</w:t>
      </w:r>
      <w:r w:rsidR="005E188C" w:rsidRPr="00C06BF0">
        <w:rPr>
          <w:rFonts w:cstheme="minorHAnsi"/>
          <w:b/>
          <w:spacing w:val="50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energetycznie</w:t>
      </w:r>
      <w:r w:rsidR="005E188C" w:rsidRPr="00C06BF0">
        <w:rPr>
          <w:rFonts w:cstheme="minorHAnsi"/>
          <w:b/>
          <w:spacing w:val="25"/>
          <w:w w:val="99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oświetlenia</w:t>
      </w:r>
      <w:r w:rsidR="005E188C" w:rsidRPr="00C06BF0">
        <w:rPr>
          <w:rFonts w:cstheme="minorHAnsi"/>
          <w:b/>
          <w:spacing w:val="40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w</w:t>
      </w:r>
      <w:r w:rsidR="005E188C" w:rsidRPr="00C06BF0">
        <w:rPr>
          <w:rFonts w:cstheme="minorHAnsi"/>
          <w:b/>
          <w:spacing w:val="43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pacing w:val="-1"/>
          <w:sz w:val="24"/>
          <w:szCs w:val="24"/>
        </w:rPr>
        <w:t>gminach</w:t>
      </w:r>
      <w:r w:rsidR="005E188C" w:rsidRPr="00C06BF0">
        <w:rPr>
          <w:rFonts w:cstheme="minorHAnsi"/>
          <w:b/>
          <w:spacing w:val="41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lub</w:t>
      </w:r>
      <w:r w:rsidR="005E188C" w:rsidRPr="00C06BF0">
        <w:rPr>
          <w:rFonts w:cstheme="minorHAnsi"/>
          <w:b/>
          <w:spacing w:val="41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obiektach</w:t>
      </w:r>
      <w:r w:rsidR="005E188C" w:rsidRPr="00C06BF0">
        <w:rPr>
          <w:rFonts w:cstheme="minorHAnsi"/>
          <w:b/>
          <w:spacing w:val="41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użyteczności</w:t>
      </w:r>
      <w:r w:rsidR="005E188C" w:rsidRPr="00C06BF0">
        <w:rPr>
          <w:rFonts w:cstheme="minorHAnsi"/>
          <w:b/>
          <w:spacing w:val="29"/>
          <w:w w:val="99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publicznej</w:t>
      </w:r>
      <w:r w:rsidR="005E188C" w:rsidRPr="00C06BF0">
        <w:rPr>
          <w:rFonts w:cstheme="minorHAnsi"/>
          <w:b/>
          <w:spacing w:val="35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pacing w:val="-1"/>
          <w:sz w:val="24"/>
          <w:szCs w:val="24"/>
        </w:rPr>
        <w:t>oraz</w:t>
      </w:r>
      <w:r w:rsidR="005E188C" w:rsidRPr="00C06BF0">
        <w:rPr>
          <w:rFonts w:cstheme="minorHAnsi"/>
          <w:b/>
          <w:spacing w:val="35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systemy</w:t>
      </w:r>
      <w:r w:rsidR="005E188C" w:rsidRPr="00C06BF0">
        <w:rPr>
          <w:rFonts w:cstheme="minorHAnsi"/>
          <w:b/>
          <w:spacing w:val="36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sterowania</w:t>
      </w:r>
      <w:r w:rsidR="005E188C" w:rsidRPr="00C06BF0">
        <w:rPr>
          <w:rFonts w:cstheme="minorHAnsi"/>
          <w:b/>
          <w:spacing w:val="35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z w:val="24"/>
          <w:szCs w:val="24"/>
        </w:rPr>
        <w:t>oświetleniem</w:t>
      </w:r>
      <w:r w:rsidR="005E188C" w:rsidRPr="00C06BF0">
        <w:rPr>
          <w:rFonts w:cstheme="minorHAnsi"/>
          <w:b/>
          <w:spacing w:val="28"/>
          <w:w w:val="99"/>
          <w:sz w:val="24"/>
          <w:szCs w:val="24"/>
        </w:rPr>
        <w:t xml:space="preserve"> </w:t>
      </w:r>
      <w:r w:rsidR="005E188C" w:rsidRPr="00C06BF0">
        <w:rPr>
          <w:rFonts w:cstheme="minorHAnsi"/>
          <w:b/>
          <w:spacing w:val="-1"/>
          <w:sz w:val="24"/>
          <w:szCs w:val="24"/>
        </w:rPr>
        <w:t>(ulicznym)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277E12" w:rsidRDefault="00277E12">
      <w:pPr>
        <w:spacing w:line="200" w:lineRule="exact"/>
        <w:rPr>
          <w:sz w:val="20"/>
          <w:szCs w:val="20"/>
        </w:rPr>
      </w:pPr>
    </w:p>
    <w:p w:rsidR="00277E12" w:rsidRDefault="00277E12">
      <w:pPr>
        <w:spacing w:line="200" w:lineRule="exact"/>
        <w:rPr>
          <w:sz w:val="20"/>
          <w:szCs w:val="20"/>
        </w:rPr>
      </w:pPr>
    </w:p>
    <w:p w:rsidR="00277E12" w:rsidRDefault="00277E12">
      <w:pPr>
        <w:spacing w:line="200" w:lineRule="exact"/>
        <w:rPr>
          <w:sz w:val="20"/>
          <w:szCs w:val="20"/>
        </w:rPr>
      </w:pPr>
    </w:p>
    <w:p w:rsidR="00277E12" w:rsidRDefault="00277E12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362150">
        <w:rPr>
          <w:rFonts w:cs="Calibri"/>
          <w:spacing w:val="-3"/>
        </w:rPr>
        <w:t>marzec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20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BA0929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BA0929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BA0929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BA0929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BA0929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BA0929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BA0929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BA0929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BA0929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BA0929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8</w:t>
            </w:r>
          </w:hyperlink>
        </w:p>
        <w:p w:rsidR="009737EC" w:rsidRDefault="00BA0929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BA0929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BA0929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BA0929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BA0929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BA0929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proofErr w:type="spellStart"/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proofErr w:type="spellEnd"/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BA0929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BA0929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BA0929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BD549F">
              <w:t>6</w:t>
            </w:r>
          </w:hyperlink>
        </w:p>
        <w:p w:rsidR="009737EC" w:rsidRDefault="00BA0929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BD549F">
              <w:t>7</w:t>
            </w:r>
          </w:hyperlink>
        </w:p>
        <w:p w:rsidR="009737EC" w:rsidRDefault="00BA0929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BA0929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BD549F">
            <w:rPr>
              <w:spacing w:val="-2"/>
            </w:rPr>
            <w:t>19</w:t>
          </w:r>
        </w:p>
        <w:p w:rsidR="009737EC" w:rsidRDefault="00BA0929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BD549F">
              <w:t>19</w:t>
            </w:r>
          </w:hyperlink>
        </w:p>
        <w:p w:rsidR="009737EC" w:rsidRDefault="00BA0929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BD549F">
            <w:rPr>
              <w:spacing w:val="-2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195B61">
              <w:t>2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BA0929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BA0929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BA0929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BA0929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BA0929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 w:rsidP="00995BF9">
      <w:pPr>
        <w:spacing w:before="6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 w:rsidP="00995BF9">
      <w:pPr>
        <w:spacing w:before="3" w:line="220" w:lineRule="exact"/>
        <w:ind w:right="67"/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A86E08">
      <w:pPr>
        <w:pStyle w:val="Tekstpodstawowy"/>
        <w:numPr>
          <w:ilvl w:val="0"/>
          <w:numId w:val="1"/>
        </w:numPr>
        <w:spacing w:before="38" w:line="276" w:lineRule="auto"/>
        <w:ind w:left="709" w:right="353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A86E08">
      <w:pPr>
        <w:pStyle w:val="Tekstpodstawowy"/>
        <w:numPr>
          <w:ilvl w:val="0"/>
          <w:numId w:val="1"/>
        </w:numPr>
        <w:spacing w:before="48" w:line="275" w:lineRule="auto"/>
        <w:ind w:left="709" w:right="143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41EF1">
      <w:pPr>
        <w:pStyle w:val="Heading1"/>
        <w:numPr>
          <w:ilvl w:val="0"/>
          <w:numId w:val="18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AC6702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162F9F">
        <w:rPr>
          <w:rFonts w:cs="Calibri"/>
          <w:b/>
          <w:bCs/>
          <w:spacing w:val="-2"/>
        </w:rPr>
        <w:t>31</w:t>
      </w:r>
      <w:r w:rsidRPr="00577FD3">
        <w:rPr>
          <w:rFonts w:cs="Calibri"/>
          <w:b/>
          <w:bCs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Pr="00577FD3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995BF9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995BF9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Pr="00577FD3">
        <w:rPr>
          <w:rFonts w:ascii="Calibri" w:eastAsia="Calibri" w:hAnsi="Calibri" w:cs="Calibri"/>
          <w:spacing w:val="14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="005E188C"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 xml:space="preserve">r. </w:t>
      </w:r>
      <w:r w:rsidR="005E188C" w:rsidRPr="00577FD3">
        <w:rPr>
          <w:rFonts w:cs="Calibri"/>
          <w:b/>
          <w:bCs/>
          <w:spacing w:val="-4"/>
        </w:rPr>
        <w:t>o</w:t>
      </w:r>
      <w:r w:rsidR="005E188C" w:rsidRPr="00577FD3">
        <w:rPr>
          <w:rFonts w:cs="Calibri"/>
          <w:b/>
          <w:bCs/>
        </w:rPr>
        <w:t>d g</w:t>
      </w:r>
      <w:r w:rsidR="005E188C" w:rsidRPr="00577FD3">
        <w:rPr>
          <w:rFonts w:cs="Calibri"/>
          <w:b/>
          <w:bCs/>
          <w:spacing w:val="-1"/>
        </w:rPr>
        <w:t>o</w:t>
      </w:r>
      <w:r w:rsidR="005E188C" w:rsidRPr="00577FD3">
        <w:rPr>
          <w:rFonts w:cs="Calibri"/>
          <w:b/>
          <w:bCs/>
          <w:spacing w:val="-4"/>
        </w:rPr>
        <w:t>d</w:t>
      </w:r>
      <w:r w:rsidR="005E188C" w:rsidRPr="00577FD3">
        <w:rPr>
          <w:rFonts w:cs="Calibri"/>
          <w:b/>
          <w:bCs/>
          <w:spacing w:val="-2"/>
        </w:rPr>
        <w:t>z</w:t>
      </w:r>
      <w:r w:rsidR="005E188C" w:rsidRPr="00577FD3">
        <w:rPr>
          <w:rFonts w:cs="Calibri"/>
          <w:b/>
          <w:bCs/>
        </w:rPr>
        <w:t>i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y 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8</w:t>
      </w:r>
      <w:r w:rsidR="005E188C" w:rsidRPr="00577FD3">
        <w:rPr>
          <w:rFonts w:cs="Calibri"/>
          <w:b/>
          <w:bCs/>
          <w:spacing w:val="-4"/>
        </w:rPr>
        <w:t>: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0</w:t>
      </w:r>
      <w:r w:rsidR="005E188C" w:rsidRPr="00577FD3">
        <w:rPr>
          <w:rFonts w:cs="Calibri"/>
          <w:b/>
          <w:bCs/>
          <w:spacing w:val="24"/>
        </w:rPr>
        <w:t xml:space="preserve">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</w:rPr>
        <w:t xml:space="preserve">o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ia 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162F9F">
        <w:rPr>
          <w:rFonts w:cs="Calibri"/>
          <w:b/>
          <w:bCs/>
          <w:spacing w:val="-2"/>
        </w:rPr>
        <w:t>31</w:t>
      </w:r>
      <w:r w:rsidR="005E188C"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="007B55EB" w:rsidRPr="00577FD3">
        <w:rPr>
          <w:rFonts w:cs="Calibri"/>
          <w:b/>
          <w:bCs/>
        </w:rPr>
        <w:t xml:space="preserve">. </w:t>
      </w:r>
      <w:r w:rsidR="007B55EB" w:rsidRPr="00577FD3">
        <w:rPr>
          <w:rFonts w:cs="Calibri"/>
          <w:b/>
          <w:bCs/>
          <w:spacing w:val="-1"/>
        </w:rPr>
        <w:t>d</w:t>
      </w:r>
      <w:r w:rsidR="007B55EB" w:rsidRPr="00577FD3">
        <w:rPr>
          <w:rFonts w:cs="Calibri"/>
          <w:b/>
          <w:bCs/>
        </w:rPr>
        <w:t>o</w:t>
      </w:r>
      <w:r w:rsidR="007B55EB" w:rsidRPr="00577FD3">
        <w:rPr>
          <w:rFonts w:cs="Calibri"/>
          <w:b/>
          <w:bCs/>
          <w:spacing w:val="38"/>
        </w:rPr>
        <w:t xml:space="preserve"> </w:t>
      </w:r>
      <w:r w:rsidR="007B55EB" w:rsidRPr="00577FD3">
        <w:rPr>
          <w:rFonts w:cs="Calibri"/>
          <w:b/>
          <w:bCs/>
        </w:rPr>
        <w:t>g</w:t>
      </w:r>
      <w:r w:rsidR="007B55EB" w:rsidRPr="00577FD3">
        <w:rPr>
          <w:rFonts w:cs="Calibri"/>
          <w:b/>
          <w:bCs/>
          <w:spacing w:val="-4"/>
        </w:rPr>
        <w:t>od</w:t>
      </w:r>
      <w:r w:rsidR="007B55EB" w:rsidRPr="00577FD3">
        <w:rPr>
          <w:rFonts w:cs="Calibri"/>
          <w:b/>
          <w:bCs/>
        </w:rPr>
        <w:t>z</w:t>
      </w:r>
      <w:r w:rsidR="007B55EB" w:rsidRPr="00577FD3">
        <w:rPr>
          <w:rFonts w:cs="Calibri"/>
          <w:b/>
          <w:bCs/>
          <w:spacing w:val="-2"/>
        </w:rPr>
        <w:t>i</w:t>
      </w:r>
      <w:r w:rsidR="007B55EB" w:rsidRPr="00577FD3">
        <w:rPr>
          <w:rFonts w:cs="Calibri"/>
          <w:b/>
          <w:bCs/>
          <w:spacing w:val="-4"/>
        </w:rPr>
        <w:t>n</w:t>
      </w:r>
      <w:r w:rsidR="007B55EB" w:rsidRPr="00577FD3">
        <w:rPr>
          <w:rFonts w:cs="Calibri"/>
          <w:b/>
          <w:bCs/>
        </w:rPr>
        <w:t xml:space="preserve">y </w:t>
      </w:r>
      <w:r w:rsidR="007B55EB" w:rsidRPr="00577FD3">
        <w:rPr>
          <w:rFonts w:cs="Calibri"/>
          <w:b/>
          <w:bCs/>
          <w:spacing w:val="-2"/>
        </w:rPr>
        <w:t>1</w:t>
      </w:r>
      <w:r w:rsidR="007B55EB" w:rsidRPr="00577FD3">
        <w:rPr>
          <w:rFonts w:cs="Calibri"/>
          <w:b/>
          <w:bCs/>
        </w:rPr>
        <w:t>5</w:t>
      </w:r>
      <w:r w:rsidR="007B55EB" w:rsidRPr="00577FD3">
        <w:rPr>
          <w:rFonts w:cs="Calibri"/>
          <w:b/>
          <w:bCs/>
          <w:spacing w:val="-4"/>
        </w:rPr>
        <w:t>:</w:t>
      </w:r>
      <w:r w:rsidR="007B55EB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995BF9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6" w:lineRule="auto"/>
        <w:ind w:left="567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5" w:lineRule="auto"/>
        <w:ind w:left="567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567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Pr="00577FD3">
        <w:rPr>
          <w:rFonts w:cs="Calibri"/>
          <w:spacing w:val="38"/>
        </w:rPr>
        <w:t xml:space="preserve"> </w:t>
      </w:r>
      <w:r w:rsidR="00A16234" w:rsidRPr="00BA5D9C">
        <w:rPr>
          <w:rFonts w:asciiTheme="minorHAnsi" w:eastAsia="Times New Roman" w:hAnsiTheme="minorHAnsi" w:cstheme="minorHAnsi"/>
          <w:b/>
          <w:color w:val="000000"/>
          <w:lang w:eastAsia="pl-PL"/>
        </w:rPr>
        <w:t>RPPD.08.06.00-IZ.00-20-018/20</w:t>
      </w:r>
      <w:r w:rsidR="00A1623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F954C6">
      <w:pPr>
        <w:numPr>
          <w:ilvl w:val="3"/>
          <w:numId w:val="18"/>
        </w:numPr>
        <w:spacing w:before="2" w:line="274" w:lineRule="auto"/>
        <w:ind w:left="1134" w:right="361" w:hanging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F954C6">
      <w:pPr>
        <w:pStyle w:val="Tekstpodstawowy"/>
        <w:numPr>
          <w:ilvl w:val="3"/>
          <w:numId w:val="18"/>
        </w:numPr>
        <w:spacing w:before="2"/>
        <w:ind w:left="1134" w:hanging="198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36"/>
        <w:ind w:left="567" w:right="219" w:hanging="283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241EF1">
      <w:pPr>
        <w:pStyle w:val="Tekstpodstawowy"/>
        <w:numPr>
          <w:ilvl w:val="1"/>
          <w:numId w:val="18"/>
        </w:numPr>
        <w:spacing w:before="38"/>
        <w:ind w:left="567" w:hanging="283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E12BA6">
        <w:rPr>
          <w:spacing w:val="-1"/>
        </w:rPr>
        <w:t>b</w:t>
      </w:r>
      <w:r w:rsidR="00E12BA6">
        <w:t>i</w:t>
      </w:r>
      <w:r w:rsidR="00E12BA6">
        <w:rPr>
          <w:spacing w:val="-3"/>
        </w:rPr>
        <w:t>ś</w:t>
      </w:r>
      <w:r w:rsidR="00E12BA6">
        <w:t>c</w:t>
      </w:r>
      <w:r w:rsidR="00E12BA6">
        <w:rPr>
          <w:spacing w:val="-3"/>
        </w:rPr>
        <w:t>i</w:t>
      </w:r>
      <w:r w:rsidR="00E12BA6">
        <w:t>e</w:t>
      </w:r>
      <w:r w:rsidR="00E12BA6">
        <w:rPr>
          <w:rFonts w:cs="Calibri"/>
          <w:spacing w:val="-2"/>
        </w:rPr>
        <w:t xml:space="preserve"> </w:t>
      </w:r>
    </w:p>
    <w:p w:rsidR="009737EC" w:rsidRDefault="00E12BA6" w:rsidP="00E12BA6">
      <w:pPr>
        <w:pStyle w:val="Tekstpodstawowy"/>
        <w:spacing w:before="57"/>
        <w:ind w:left="567" w:right="3301" w:hanging="425"/>
        <w:jc w:val="both"/>
      </w:pPr>
      <w:r>
        <w:rPr>
          <w:spacing w:val="-1"/>
        </w:rPr>
        <w:lastRenderedPageBreak/>
        <w:t xml:space="preserve">        </w:t>
      </w:r>
      <w:r w:rsidR="00264B46">
        <w:t xml:space="preserve"> 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2"/>
        </w:rPr>
        <w:t xml:space="preserve"> </w:t>
      </w:r>
      <w:r w:rsidR="00264B46">
        <w:rPr>
          <w:spacing w:val="-4"/>
        </w:rPr>
        <w:t>p</w:t>
      </w:r>
      <w:r w:rsidR="00264B46">
        <w:t>e</w:t>
      </w:r>
      <w:r w:rsidR="00264B46">
        <w:rPr>
          <w:spacing w:val="-2"/>
        </w:rPr>
        <w:t>ł</w:t>
      </w:r>
      <w:r w:rsidR="00264B46">
        <w:rPr>
          <w:spacing w:val="-4"/>
        </w:rPr>
        <w:t>n</w:t>
      </w:r>
      <w:r w:rsidR="00264B46">
        <w:rPr>
          <w:spacing w:val="-2"/>
        </w:rPr>
        <w:t>omo</w:t>
      </w:r>
      <w:r w:rsidR="00264B46">
        <w:t>cn</w:t>
      </w:r>
      <w:r w:rsidR="00264B46">
        <w:rPr>
          <w:spacing w:val="-4"/>
        </w:rPr>
        <w:t>i</w:t>
      </w:r>
      <w:r w:rsidR="00264B46">
        <w:rPr>
          <w:spacing w:val="-2"/>
        </w:rPr>
        <w:t>k</w:t>
      </w:r>
      <w:r w:rsidR="00264B46">
        <w:t xml:space="preserve">a 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3"/>
        </w:rPr>
        <w:t>s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a</w:t>
      </w:r>
      <w:r w:rsidR="00264B46">
        <w:rPr>
          <w:spacing w:val="-1"/>
        </w:rPr>
        <w:t>żn</w:t>
      </w:r>
      <w:r w:rsidR="00264B46">
        <w:rPr>
          <w:spacing w:val="-3"/>
        </w:rPr>
        <w:t>i</w:t>
      </w:r>
      <w:r w:rsidR="00264B46">
        <w:rPr>
          <w:spacing w:val="-2"/>
        </w:rPr>
        <w:t>o</w:t>
      </w:r>
      <w:r w:rsidR="00264B46">
        <w:rPr>
          <w:spacing w:val="-1"/>
        </w:rPr>
        <w:t>n</w:t>
      </w:r>
      <w:r w:rsidR="00264B46">
        <w:t>ą.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567" w:right="-31" w:hanging="425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567" w:right="-31" w:hanging="425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567" w:right="-31" w:hanging="425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567" w:right="-31" w:hanging="425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16"/>
        </w:tabs>
        <w:ind w:left="567" w:right="-31" w:hanging="425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1" w:line="274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1"/>
        </w:rPr>
        <w:t>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line="275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995BF9">
      <w:pPr>
        <w:pStyle w:val="Tekstpodstawowy"/>
        <w:numPr>
          <w:ilvl w:val="1"/>
          <w:numId w:val="18"/>
        </w:numPr>
        <w:spacing w:before="38" w:line="276" w:lineRule="auto"/>
        <w:ind w:left="567" w:right="-31" w:hanging="425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</w:t>
      </w:r>
      <w:r w:rsidRPr="00E12BA6">
        <w:rPr>
          <w:spacing w:val="-2"/>
        </w:rPr>
        <w:t>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BA0929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Pr="00577FD3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E12BA6" w:rsidRPr="00577FD3">
        <w:rPr>
          <w:rFonts w:cs="Calibri"/>
          <w:spacing w:val="-2"/>
        </w:rPr>
        <w:t>4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20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737EC" w:rsidRPr="00577FD3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="0082166D"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 w:rsidR="00162F9F">
        <w:rPr>
          <w:rFonts w:cs="Calibri"/>
          <w:b/>
          <w:bCs/>
          <w:spacing w:val="-2"/>
        </w:rPr>
        <w:t>31</w:t>
      </w:r>
      <w:r w:rsidR="00796D72" w:rsidRPr="00577FD3">
        <w:rPr>
          <w:rFonts w:cs="Calibri"/>
          <w:b/>
          <w:bCs/>
        </w:rPr>
        <w:t xml:space="preserve"> </w:t>
      </w:r>
      <w:r w:rsidR="00E41E52">
        <w:rPr>
          <w:rFonts w:cs="Calibri"/>
          <w:b/>
          <w:bCs/>
          <w:spacing w:val="-2"/>
        </w:rPr>
        <w:t>marca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 w:rsidR="00E41E52"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41" w:line="276" w:lineRule="auto"/>
        <w:ind w:left="426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38" w:line="276" w:lineRule="auto"/>
        <w:ind w:left="426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</w:t>
      </w:r>
      <w:r>
        <w:t>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241EF1">
      <w:pPr>
        <w:pStyle w:val="Tekstpodstawowy"/>
        <w:numPr>
          <w:ilvl w:val="0"/>
          <w:numId w:val="17"/>
        </w:numPr>
        <w:spacing w:line="281" w:lineRule="exact"/>
        <w:ind w:left="426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E12BA6">
      <w:pPr>
        <w:pStyle w:val="Tekstpodstawowy"/>
        <w:spacing w:before="57" w:line="274" w:lineRule="auto"/>
        <w:ind w:left="567" w:hanging="283"/>
        <w:rPr>
          <w:rFonts w:cs="Calibri"/>
        </w:rPr>
      </w:pPr>
      <w:r>
        <w:lastRenderedPageBreak/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E12BA6">
      <w:pPr>
        <w:pStyle w:val="Tekstpodstawowy"/>
        <w:spacing w:before="57" w:line="274" w:lineRule="auto"/>
        <w:ind w:left="426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</w:t>
      </w:r>
      <w:r>
        <w:t>e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BA0929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BA0929">
        <w:rPr>
          <w:lang w:val="en-US"/>
        </w:rPr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E41E52" w:rsidRPr="00F873BD">
        <w:rPr>
          <w:rFonts w:cs="Calibri"/>
          <w:b/>
          <w:spacing w:val="-2"/>
        </w:rPr>
        <w:t>11</w:t>
      </w:r>
      <w:r w:rsidRPr="00F873BD">
        <w:rPr>
          <w:rFonts w:cs="Calibri"/>
          <w:b/>
        </w:rPr>
        <w:t>:</w:t>
      </w:r>
      <w:r w:rsidRPr="00F873BD">
        <w:rPr>
          <w:rFonts w:cs="Calibri"/>
          <w:b/>
          <w:spacing w:val="35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Montaż/instalacja</w:t>
      </w:r>
      <w:r w:rsidR="00E41E52" w:rsidRPr="00F873BD">
        <w:rPr>
          <w:rFonts w:asciiTheme="minorHAnsi" w:hAnsiTheme="minorHAnsi" w:cstheme="minorHAnsi"/>
          <w:b/>
          <w:spacing w:val="49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efektywnego</w:t>
      </w:r>
      <w:r w:rsidR="00E41E52" w:rsidRPr="00F873BD">
        <w:rPr>
          <w:rFonts w:asciiTheme="minorHAnsi" w:hAnsiTheme="minorHAnsi" w:cstheme="minorHAnsi"/>
          <w:b/>
          <w:spacing w:val="50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energetycznie</w:t>
      </w:r>
      <w:r w:rsidR="00E41E52" w:rsidRPr="00F873BD">
        <w:rPr>
          <w:rFonts w:asciiTheme="minorHAnsi" w:hAnsiTheme="minorHAnsi" w:cstheme="minorHAnsi"/>
          <w:b/>
          <w:spacing w:val="25"/>
          <w:w w:val="99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oświ</w:t>
      </w:r>
      <w:r w:rsidR="00E41E52" w:rsidRPr="00F873BD">
        <w:rPr>
          <w:rFonts w:asciiTheme="minorHAnsi" w:hAnsiTheme="minorHAnsi" w:cstheme="minorHAnsi"/>
          <w:b/>
        </w:rPr>
        <w:t>e</w:t>
      </w:r>
      <w:r w:rsidR="00E41E52" w:rsidRPr="00F873BD">
        <w:rPr>
          <w:rFonts w:asciiTheme="minorHAnsi" w:hAnsiTheme="minorHAnsi" w:cstheme="minorHAnsi"/>
          <w:b/>
        </w:rPr>
        <w:t>tlenia</w:t>
      </w:r>
      <w:r w:rsidR="00E41E52" w:rsidRPr="00F873BD">
        <w:rPr>
          <w:rFonts w:asciiTheme="minorHAnsi" w:hAnsiTheme="minorHAnsi" w:cstheme="minorHAnsi"/>
          <w:b/>
          <w:spacing w:val="40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w</w:t>
      </w:r>
      <w:r w:rsidR="00E41E52" w:rsidRPr="00F873BD">
        <w:rPr>
          <w:rFonts w:asciiTheme="minorHAnsi" w:hAnsiTheme="minorHAnsi" w:cstheme="minorHAnsi"/>
          <w:b/>
          <w:spacing w:val="43"/>
        </w:rPr>
        <w:t xml:space="preserve"> </w:t>
      </w:r>
      <w:r w:rsidR="00E41E52" w:rsidRPr="00F873BD">
        <w:rPr>
          <w:rFonts w:asciiTheme="minorHAnsi" w:hAnsiTheme="minorHAnsi" w:cstheme="minorHAnsi"/>
          <w:b/>
          <w:spacing w:val="-1"/>
        </w:rPr>
        <w:t>gminach</w:t>
      </w:r>
      <w:r w:rsidR="00E41E52" w:rsidRPr="00F873BD">
        <w:rPr>
          <w:rFonts w:asciiTheme="minorHAnsi" w:hAnsiTheme="minorHAnsi" w:cstheme="minorHAnsi"/>
          <w:b/>
          <w:spacing w:val="41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lub</w:t>
      </w:r>
      <w:r w:rsidR="00E41E52" w:rsidRPr="00F873BD">
        <w:rPr>
          <w:rFonts w:asciiTheme="minorHAnsi" w:hAnsiTheme="minorHAnsi" w:cstheme="minorHAnsi"/>
          <w:b/>
          <w:spacing w:val="41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obiektach</w:t>
      </w:r>
      <w:r w:rsidR="00E41E52" w:rsidRPr="00F873BD">
        <w:rPr>
          <w:rFonts w:asciiTheme="minorHAnsi" w:hAnsiTheme="minorHAnsi" w:cstheme="minorHAnsi"/>
          <w:b/>
          <w:spacing w:val="41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użyteczności</w:t>
      </w:r>
      <w:r w:rsidR="00E41E52" w:rsidRPr="00F873BD">
        <w:rPr>
          <w:rFonts w:asciiTheme="minorHAnsi" w:hAnsiTheme="minorHAnsi" w:cstheme="minorHAnsi"/>
          <w:b/>
          <w:spacing w:val="29"/>
          <w:w w:val="99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publicznej</w:t>
      </w:r>
      <w:r w:rsidR="00E41E52" w:rsidRPr="00F873BD">
        <w:rPr>
          <w:rFonts w:asciiTheme="minorHAnsi" w:hAnsiTheme="minorHAnsi" w:cstheme="minorHAnsi"/>
          <w:b/>
          <w:spacing w:val="35"/>
        </w:rPr>
        <w:t xml:space="preserve"> </w:t>
      </w:r>
      <w:r w:rsidR="00E41E52" w:rsidRPr="00F873BD">
        <w:rPr>
          <w:rFonts w:asciiTheme="minorHAnsi" w:hAnsiTheme="minorHAnsi" w:cstheme="minorHAnsi"/>
          <w:b/>
          <w:spacing w:val="-1"/>
        </w:rPr>
        <w:t>oraz</w:t>
      </w:r>
      <w:r w:rsidR="00E41E52" w:rsidRPr="00F873BD">
        <w:rPr>
          <w:rFonts w:asciiTheme="minorHAnsi" w:hAnsiTheme="minorHAnsi" w:cstheme="minorHAnsi"/>
          <w:b/>
          <w:spacing w:val="35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systemy</w:t>
      </w:r>
      <w:r w:rsidR="00E41E52" w:rsidRPr="00F873BD">
        <w:rPr>
          <w:rFonts w:asciiTheme="minorHAnsi" w:hAnsiTheme="minorHAnsi" w:cstheme="minorHAnsi"/>
          <w:b/>
          <w:spacing w:val="36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sterowania</w:t>
      </w:r>
      <w:r w:rsidR="00E41E52" w:rsidRPr="00F873BD">
        <w:rPr>
          <w:rFonts w:asciiTheme="minorHAnsi" w:hAnsiTheme="minorHAnsi" w:cstheme="minorHAnsi"/>
          <w:b/>
          <w:spacing w:val="35"/>
        </w:rPr>
        <w:t xml:space="preserve"> </w:t>
      </w:r>
      <w:r w:rsidR="00E41E52" w:rsidRPr="00F873BD">
        <w:rPr>
          <w:rFonts w:asciiTheme="minorHAnsi" w:hAnsiTheme="minorHAnsi" w:cstheme="minorHAnsi"/>
          <w:b/>
        </w:rPr>
        <w:t>oświetleniem</w:t>
      </w:r>
      <w:r w:rsidR="00E41E52" w:rsidRPr="00F873BD">
        <w:rPr>
          <w:rFonts w:asciiTheme="minorHAnsi" w:hAnsiTheme="minorHAnsi" w:cstheme="minorHAnsi"/>
          <w:b/>
          <w:spacing w:val="28"/>
          <w:w w:val="99"/>
        </w:rPr>
        <w:t xml:space="preserve"> </w:t>
      </w:r>
      <w:r w:rsidR="00E41E52" w:rsidRPr="00F873BD">
        <w:rPr>
          <w:rFonts w:asciiTheme="minorHAnsi" w:hAnsiTheme="minorHAnsi" w:cstheme="minorHAnsi"/>
          <w:b/>
          <w:spacing w:val="-1"/>
        </w:rPr>
        <w:t>(ulicznym)</w:t>
      </w:r>
      <w:r w:rsidRPr="00A403E0">
        <w:rPr>
          <w:rFonts w:asciiTheme="minorHAnsi" w:hAnsiTheme="minorHAnsi" w:cstheme="minorHAnsi"/>
          <w:b/>
          <w:bCs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 w:rsidR="00F873BD" w:rsidRPr="00F873BD">
        <w:rPr>
          <w:rFonts w:cs="Calibri"/>
          <w:b/>
          <w:bCs/>
        </w:rPr>
        <w:t>typ</w:t>
      </w:r>
      <w:r w:rsidR="00F873BD" w:rsidRPr="00F873BD">
        <w:rPr>
          <w:rFonts w:cs="Calibri"/>
          <w:b/>
          <w:bCs/>
          <w:spacing w:val="-2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projektu</w:t>
      </w:r>
      <w:r w:rsidR="00F873BD" w:rsidRPr="00F873BD">
        <w:rPr>
          <w:rFonts w:cs="Calibri"/>
          <w:b/>
          <w:bCs/>
          <w:spacing w:val="-2"/>
        </w:rPr>
        <w:t xml:space="preserve"> </w:t>
      </w:r>
      <w:r w:rsidR="00F873BD" w:rsidRPr="00F873BD">
        <w:rPr>
          <w:rFonts w:cs="Calibri"/>
          <w:b/>
          <w:bCs/>
        </w:rPr>
        <w:t>nr 11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</w:rPr>
        <w:t>–</w:t>
      </w:r>
      <w:r w:rsidR="00F873BD" w:rsidRPr="00F873BD">
        <w:rPr>
          <w:rFonts w:cs="Calibri"/>
          <w:b/>
          <w:bCs/>
          <w:spacing w:val="79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Montaż/instalacja efektywnego</w:t>
      </w:r>
      <w:r w:rsidR="00F873BD" w:rsidRPr="00F873BD">
        <w:rPr>
          <w:rFonts w:cs="Calibri"/>
          <w:b/>
          <w:bCs/>
          <w:spacing w:val="1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energetycznie</w:t>
      </w:r>
      <w:r w:rsidR="00F873BD" w:rsidRPr="00F873BD">
        <w:rPr>
          <w:rFonts w:cs="Calibri"/>
          <w:b/>
          <w:bCs/>
        </w:rPr>
        <w:t xml:space="preserve"> </w:t>
      </w:r>
      <w:r w:rsidR="00F873BD" w:rsidRPr="00F873BD">
        <w:rPr>
          <w:rFonts w:cs="Calibri"/>
          <w:b/>
          <w:bCs/>
          <w:spacing w:val="-1"/>
        </w:rPr>
        <w:t xml:space="preserve">oświetlenia </w:t>
      </w:r>
      <w:r w:rsidR="00F873BD" w:rsidRPr="00F873BD">
        <w:rPr>
          <w:rFonts w:cs="Calibri"/>
          <w:b/>
          <w:bCs/>
        </w:rPr>
        <w:t>w</w:t>
      </w:r>
      <w:r w:rsidR="00F873BD" w:rsidRPr="00F873BD">
        <w:rPr>
          <w:rFonts w:cs="Calibri"/>
          <w:b/>
          <w:bCs/>
          <w:spacing w:val="-1"/>
        </w:rPr>
        <w:t xml:space="preserve"> gminach lub</w:t>
      </w:r>
      <w:r w:rsidR="00F873BD" w:rsidRPr="00F873BD">
        <w:rPr>
          <w:rFonts w:cs="Calibri"/>
          <w:b/>
          <w:bCs/>
          <w:spacing w:val="1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obiektach</w:t>
      </w:r>
      <w:r w:rsidR="00F873BD" w:rsidRPr="00F873BD">
        <w:rPr>
          <w:rFonts w:cs="Calibri"/>
          <w:b/>
          <w:bCs/>
          <w:spacing w:val="93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użyteczności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publicznej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</w:rPr>
        <w:t>oraz</w:t>
      </w:r>
      <w:r w:rsidR="00F873BD" w:rsidRPr="00F873BD">
        <w:rPr>
          <w:rFonts w:cs="Calibri"/>
          <w:b/>
          <w:bCs/>
          <w:spacing w:val="-1"/>
        </w:rPr>
        <w:t xml:space="preserve"> systemy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sterowania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oświetleniem</w:t>
      </w:r>
      <w:r w:rsidR="00F873BD" w:rsidRPr="00F873BD">
        <w:rPr>
          <w:rFonts w:cs="Calibri"/>
          <w:b/>
          <w:bCs/>
          <w:spacing w:val="-3"/>
        </w:rPr>
        <w:t xml:space="preserve"> </w:t>
      </w:r>
      <w:r w:rsidR="00F873BD" w:rsidRPr="00F873BD">
        <w:rPr>
          <w:rFonts w:cs="Calibri"/>
          <w:b/>
          <w:bCs/>
          <w:spacing w:val="-1"/>
        </w:rPr>
        <w:t>(ulicznym)</w:t>
      </w:r>
      <w:r w:rsidR="00F873BD">
        <w:rPr>
          <w:rFonts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A403E0" w:rsidRPr="00A403E0" w:rsidRDefault="00A403E0" w:rsidP="00995BF9">
      <w:pPr>
        <w:pStyle w:val="Akapitzlist"/>
        <w:numPr>
          <w:ilvl w:val="0"/>
          <w:numId w:val="22"/>
        </w:numPr>
        <w:spacing w:line="276" w:lineRule="auto"/>
        <w:ind w:left="567" w:right="46" w:hanging="141"/>
        <w:jc w:val="both"/>
        <w:rPr>
          <w:rFonts w:eastAsia="Arial" w:cs="Arial"/>
        </w:rPr>
      </w:pPr>
      <w:r w:rsidRPr="00A403E0">
        <w:rPr>
          <w:rFonts w:cs="Arial"/>
        </w:rPr>
        <w:t>jednostki samorządu terytorialnego lub ich jednostki organizacyjne</w:t>
      </w:r>
      <w:r w:rsidRPr="00A403E0">
        <w:rPr>
          <w:rFonts w:cs="Arial"/>
          <w:i/>
        </w:rPr>
        <w:t xml:space="preserve"> (</w:t>
      </w:r>
      <w:r w:rsidRPr="00A403E0">
        <w:rPr>
          <w:i/>
        </w:rPr>
        <w:t>jednostki sektora finansów public</w:t>
      </w:r>
      <w:r w:rsidRPr="00A403E0">
        <w:rPr>
          <w:i/>
        </w:rPr>
        <w:t>z</w:t>
      </w:r>
      <w:r w:rsidRPr="00A403E0">
        <w:rPr>
          <w:i/>
        </w:rPr>
        <w:t>nych)</w:t>
      </w:r>
      <w:r w:rsidRPr="00A403E0">
        <w:rPr>
          <w:spacing w:val="-1"/>
        </w:rPr>
        <w:t>,</w:t>
      </w:r>
    </w:p>
    <w:p w:rsidR="009737EC" w:rsidRDefault="00264B46" w:rsidP="00995BF9">
      <w:pPr>
        <w:pStyle w:val="Tekstpodstawowy"/>
        <w:spacing w:before="57" w:line="276" w:lineRule="auto"/>
        <w:ind w:left="0" w:right="46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 w:rsidP="00995BF9">
      <w:pPr>
        <w:spacing w:before="4" w:line="220" w:lineRule="exact"/>
        <w:ind w:right="46"/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lastRenderedPageBreak/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 w:rsidP="00995BF9">
      <w:pPr>
        <w:spacing w:before="7" w:line="200" w:lineRule="exact"/>
        <w:ind w:right="46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 w:rsidP="00995BF9">
      <w:pPr>
        <w:pStyle w:val="Tekstpodstawowy"/>
        <w:spacing w:before="36"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tu</w:t>
      </w:r>
      <w:r>
        <w:rPr>
          <w:rFonts w:cs="Calibri"/>
          <w:b/>
          <w:bCs/>
          <w:spacing w:val="24"/>
        </w:rPr>
        <w:t xml:space="preserve"> </w:t>
      </w:r>
      <w:r w:rsidR="00F873BD">
        <w:rPr>
          <w:rFonts w:cs="Calibri"/>
          <w:b/>
          <w:bCs/>
          <w:spacing w:val="-2"/>
        </w:rPr>
        <w:t>11</w:t>
      </w:r>
      <w:r>
        <w:rPr>
          <w:rFonts w:cs="Calibri"/>
          <w:b/>
          <w:bCs/>
        </w:rPr>
        <w:t xml:space="preserve">: </w:t>
      </w:r>
      <w:r w:rsidR="00F873BD">
        <w:rPr>
          <w:rFonts w:cs="Calibri"/>
          <w:b/>
          <w:bCs/>
          <w:spacing w:val="-1"/>
        </w:rPr>
        <w:t>Mo</w:t>
      </w:r>
      <w:r w:rsidR="00F873BD">
        <w:rPr>
          <w:rFonts w:cs="Calibri"/>
          <w:b/>
          <w:bCs/>
          <w:spacing w:val="-1"/>
        </w:rPr>
        <w:t>n</w:t>
      </w:r>
      <w:r w:rsidR="00F873BD">
        <w:rPr>
          <w:rFonts w:cs="Calibri"/>
          <w:b/>
          <w:bCs/>
          <w:spacing w:val="-1"/>
        </w:rPr>
        <w:t>taż/instalacja</w:t>
      </w:r>
      <w:r w:rsidR="00F873BD">
        <w:rPr>
          <w:rFonts w:cs="Calibri"/>
          <w:b/>
          <w:bCs/>
          <w:spacing w:val="-3"/>
        </w:rPr>
        <w:t xml:space="preserve"> </w:t>
      </w:r>
      <w:r w:rsidR="00F873BD">
        <w:rPr>
          <w:rFonts w:cs="Calibri"/>
          <w:b/>
          <w:bCs/>
          <w:spacing w:val="-1"/>
        </w:rPr>
        <w:t>efektywnego energetycznie</w:t>
      </w:r>
      <w:r w:rsidR="00F873BD">
        <w:rPr>
          <w:rFonts w:cs="Calibri"/>
          <w:b/>
          <w:bCs/>
          <w:spacing w:val="93"/>
        </w:rPr>
        <w:t xml:space="preserve"> </w:t>
      </w:r>
      <w:r w:rsidR="00F873BD">
        <w:rPr>
          <w:rFonts w:cs="Calibri"/>
          <w:b/>
          <w:bCs/>
          <w:spacing w:val="-1"/>
        </w:rPr>
        <w:t>oświetlenia</w:t>
      </w:r>
      <w:r w:rsidR="00F873BD">
        <w:rPr>
          <w:rFonts w:cs="Calibri"/>
          <w:b/>
          <w:bCs/>
          <w:spacing w:val="-3"/>
        </w:rPr>
        <w:t xml:space="preserve"> </w:t>
      </w:r>
      <w:r w:rsidR="00F873BD">
        <w:rPr>
          <w:rFonts w:cs="Calibri"/>
          <w:b/>
          <w:bCs/>
        </w:rPr>
        <w:t>w</w:t>
      </w:r>
      <w:r w:rsidR="00F873BD">
        <w:rPr>
          <w:rFonts w:cs="Calibri"/>
          <w:b/>
          <w:bCs/>
          <w:spacing w:val="1"/>
        </w:rPr>
        <w:t xml:space="preserve"> </w:t>
      </w:r>
      <w:r w:rsidR="00F873BD">
        <w:rPr>
          <w:rFonts w:cs="Calibri"/>
          <w:b/>
          <w:bCs/>
          <w:spacing w:val="-1"/>
        </w:rPr>
        <w:t>gminach lub</w:t>
      </w:r>
      <w:r w:rsidR="00F873BD">
        <w:rPr>
          <w:rFonts w:cs="Calibri"/>
          <w:b/>
          <w:bCs/>
          <w:spacing w:val="1"/>
        </w:rPr>
        <w:t xml:space="preserve"> </w:t>
      </w:r>
      <w:r w:rsidR="00F873BD">
        <w:rPr>
          <w:rFonts w:cs="Calibri"/>
          <w:b/>
          <w:bCs/>
        </w:rPr>
        <w:t>obiektach</w:t>
      </w:r>
      <w:r w:rsidR="00F873BD">
        <w:rPr>
          <w:rFonts w:cs="Calibri"/>
          <w:b/>
          <w:bCs/>
          <w:spacing w:val="-1"/>
        </w:rPr>
        <w:t xml:space="preserve"> użyteczności</w:t>
      </w:r>
      <w:r w:rsidR="00F873BD">
        <w:rPr>
          <w:rFonts w:cs="Calibri"/>
          <w:b/>
          <w:bCs/>
          <w:spacing w:val="1"/>
        </w:rPr>
        <w:t xml:space="preserve"> </w:t>
      </w:r>
      <w:r w:rsidR="00F873BD">
        <w:rPr>
          <w:rFonts w:cs="Calibri"/>
          <w:b/>
          <w:bCs/>
          <w:spacing w:val="-1"/>
        </w:rPr>
        <w:t>publicznej</w:t>
      </w:r>
      <w:r w:rsidR="00F873BD">
        <w:rPr>
          <w:rFonts w:cs="Calibri"/>
          <w:b/>
          <w:bCs/>
          <w:spacing w:val="1"/>
        </w:rPr>
        <w:t xml:space="preserve"> </w:t>
      </w:r>
      <w:r w:rsidR="00F873BD">
        <w:rPr>
          <w:rFonts w:cs="Calibri"/>
          <w:b/>
          <w:bCs/>
          <w:spacing w:val="-1"/>
        </w:rPr>
        <w:t>oraz</w:t>
      </w:r>
      <w:r w:rsidR="00F873BD">
        <w:rPr>
          <w:rFonts w:cs="Calibri"/>
          <w:b/>
          <w:bCs/>
          <w:spacing w:val="1"/>
        </w:rPr>
        <w:t xml:space="preserve"> </w:t>
      </w:r>
      <w:r w:rsidR="00F873BD">
        <w:rPr>
          <w:rFonts w:cs="Calibri"/>
          <w:b/>
          <w:bCs/>
          <w:spacing w:val="-1"/>
        </w:rPr>
        <w:t>systemy sterowania</w:t>
      </w:r>
      <w:r w:rsidR="00F873BD">
        <w:rPr>
          <w:rFonts w:cs="Calibri"/>
          <w:b/>
          <w:bCs/>
          <w:spacing w:val="71"/>
        </w:rPr>
        <w:t xml:space="preserve"> </w:t>
      </w:r>
      <w:r w:rsidR="00F873BD">
        <w:rPr>
          <w:rFonts w:cs="Calibri"/>
          <w:b/>
          <w:bCs/>
          <w:spacing w:val="-1"/>
        </w:rPr>
        <w:t>oświetleniem</w:t>
      </w:r>
      <w:r w:rsidR="00F873BD">
        <w:rPr>
          <w:rFonts w:cs="Calibri"/>
          <w:b/>
          <w:bCs/>
          <w:spacing w:val="-2"/>
        </w:rPr>
        <w:t xml:space="preserve"> </w:t>
      </w:r>
      <w:r w:rsidR="00F873BD">
        <w:rPr>
          <w:rFonts w:cs="Calibri"/>
          <w:b/>
          <w:bCs/>
          <w:spacing w:val="-1"/>
        </w:rPr>
        <w:t>(ulicznym)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 w:rsidR="00A403E0">
        <w:rPr>
          <w:rFonts w:cs="Calibri"/>
        </w:rPr>
        <w:t>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F873BD" w:rsidRPr="00F873BD" w:rsidRDefault="00F873BD" w:rsidP="00F873BD">
      <w:pPr>
        <w:pStyle w:val="Tekstpodstawowy"/>
        <w:numPr>
          <w:ilvl w:val="0"/>
          <w:numId w:val="37"/>
        </w:numPr>
        <w:spacing w:before="43" w:line="276" w:lineRule="auto"/>
        <w:ind w:left="426" w:right="110" w:hanging="142"/>
        <w:jc w:val="both"/>
        <w:rPr>
          <w:rFonts w:asciiTheme="minorHAnsi" w:hAnsiTheme="minorHAnsi" w:cstheme="minorHAnsi"/>
        </w:rPr>
      </w:pPr>
      <w:r w:rsidRPr="00F873BD">
        <w:rPr>
          <w:rFonts w:asciiTheme="minorHAnsi" w:hAnsiTheme="minorHAnsi" w:cstheme="minorHAnsi"/>
        </w:rPr>
        <w:t>wymiany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istniejącego oświetlenia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 xml:space="preserve">zewnętrznego, </w:t>
      </w:r>
      <w:r w:rsidRPr="00F873BD">
        <w:rPr>
          <w:rFonts w:asciiTheme="minorHAnsi" w:hAnsiTheme="minorHAnsi" w:cstheme="minorHAnsi"/>
        </w:rPr>
        <w:t>w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szczególności</w:t>
      </w:r>
      <w:r w:rsidRPr="00F873BD">
        <w:rPr>
          <w:rFonts w:asciiTheme="minorHAnsi" w:hAnsiTheme="minorHAnsi" w:cstheme="minorHAnsi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dróg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</w:rPr>
        <w:t>i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placów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</w:rPr>
        <w:t>w</w:t>
      </w:r>
      <w:r w:rsidRPr="00F873BD">
        <w:rPr>
          <w:rFonts w:asciiTheme="minorHAnsi" w:hAnsiTheme="minorHAnsi" w:cstheme="minorHAnsi"/>
          <w:spacing w:val="-1"/>
        </w:rPr>
        <w:t xml:space="preserve"> gminach</w:t>
      </w:r>
      <w:r w:rsidRPr="00F873BD">
        <w:rPr>
          <w:rFonts w:asciiTheme="minorHAnsi" w:hAnsiTheme="minorHAnsi" w:cstheme="minorHAnsi"/>
          <w:spacing w:val="79"/>
        </w:rPr>
        <w:t xml:space="preserve"> </w:t>
      </w:r>
      <w:r w:rsidRPr="00F873BD">
        <w:rPr>
          <w:rFonts w:asciiTheme="minorHAnsi" w:hAnsiTheme="minorHAnsi" w:cstheme="minorHAnsi"/>
        </w:rPr>
        <w:t>na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oświetlenie zwiększające efektywność</w:t>
      </w:r>
      <w:r w:rsidRPr="00F873BD">
        <w:rPr>
          <w:rFonts w:asciiTheme="minorHAnsi" w:hAnsiTheme="minorHAnsi" w:cstheme="minorHAnsi"/>
          <w:spacing w:val="-4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 xml:space="preserve">energetyczną (wymiana źródeł </w:t>
      </w:r>
      <w:r w:rsidRPr="00F873BD">
        <w:rPr>
          <w:rFonts w:asciiTheme="minorHAnsi" w:hAnsiTheme="minorHAnsi" w:cstheme="minorHAnsi"/>
        </w:rPr>
        <w:t>światła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spowoduje</w:t>
      </w:r>
      <w:r w:rsidRPr="00F873BD">
        <w:rPr>
          <w:rFonts w:asciiTheme="minorHAnsi" w:hAnsiTheme="minorHAnsi" w:cstheme="minorHAnsi"/>
          <w:spacing w:val="91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zmniejszenie zapotrzebow</w:t>
      </w:r>
      <w:r w:rsidRPr="00F873BD">
        <w:rPr>
          <w:rFonts w:asciiTheme="minorHAnsi" w:hAnsiTheme="minorHAnsi" w:cstheme="minorHAnsi"/>
          <w:spacing w:val="-1"/>
        </w:rPr>
        <w:t>a</w:t>
      </w:r>
      <w:r w:rsidRPr="00F873BD">
        <w:rPr>
          <w:rFonts w:asciiTheme="minorHAnsi" w:hAnsiTheme="minorHAnsi" w:cstheme="minorHAnsi"/>
          <w:spacing w:val="-1"/>
        </w:rPr>
        <w:t>nia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</w:rPr>
        <w:t>na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energię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elektryczną)</w:t>
      </w:r>
      <w:r w:rsidRPr="00F873BD">
        <w:rPr>
          <w:rFonts w:asciiTheme="minorHAnsi" w:hAnsiTheme="minorHAnsi" w:cstheme="minorHAnsi"/>
          <w:spacing w:val="6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i/lub montażu</w:t>
      </w:r>
      <w:r w:rsidRPr="00F873BD">
        <w:rPr>
          <w:rFonts w:asciiTheme="minorHAnsi" w:hAnsiTheme="minorHAnsi" w:cstheme="minorHAnsi"/>
          <w:spacing w:val="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nowych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punktów</w:t>
      </w:r>
      <w:r w:rsidRPr="00F873BD">
        <w:rPr>
          <w:rFonts w:asciiTheme="minorHAnsi" w:hAnsiTheme="minorHAnsi" w:cstheme="minorHAnsi"/>
          <w:spacing w:val="65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oświetleniowych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wykorzystujących</w:t>
      </w:r>
      <w:r w:rsidRPr="00F873BD">
        <w:rPr>
          <w:rFonts w:asciiTheme="minorHAnsi" w:hAnsiTheme="minorHAnsi" w:cstheme="minorHAnsi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rozwiązania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energooszczędne</w:t>
      </w:r>
      <w:r w:rsidRPr="00F873BD">
        <w:rPr>
          <w:rFonts w:asciiTheme="minorHAnsi" w:hAnsiTheme="minorHAnsi" w:cstheme="minorHAnsi"/>
          <w:spacing w:val="-4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minimalizujące</w:t>
      </w:r>
      <w:r w:rsidRPr="00F873BD">
        <w:rPr>
          <w:rFonts w:asciiTheme="minorHAnsi" w:hAnsiTheme="minorHAnsi" w:cstheme="minorHAnsi"/>
          <w:spacing w:val="89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zapotrzebowanie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</w:rPr>
        <w:t>na</w:t>
      </w:r>
      <w:r w:rsidRPr="00F873BD">
        <w:rPr>
          <w:rFonts w:asciiTheme="minorHAnsi" w:hAnsiTheme="minorHAnsi" w:cstheme="minorHAnsi"/>
          <w:spacing w:val="-1"/>
        </w:rPr>
        <w:t xml:space="preserve"> energię elektryczną;</w:t>
      </w:r>
    </w:p>
    <w:p w:rsidR="00C82798" w:rsidRPr="00F873BD" w:rsidRDefault="00F873BD" w:rsidP="00F873BD">
      <w:pPr>
        <w:pStyle w:val="Tekstpodstawowy"/>
        <w:numPr>
          <w:ilvl w:val="0"/>
          <w:numId w:val="37"/>
        </w:numPr>
        <w:spacing w:before="36" w:line="275" w:lineRule="auto"/>
        <w:ind w:left="426" w:right="46" w:hanging="142"/>
        <w:jc w:val="both"/>
        <w:rPr>
          <w:rFonts w:cs="Calibri"/>
        </w:rPr>
      </w:pPr>
      <w:r w:rsidRPr="00F873BD">
        <w:rPr>
          <w:rFonts w:asciiTheme="minorHAnsi" w:hAnsiTheme="minorHAnsi" w:cstheme="minorHAnsi"/>
        </w:rPr>
        <w:t>wsparcia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elementów</w:t>
      </w:r>
      <w:r w:rsidRPr="00F873BD">
        <w:rPr>
          <w:rFonts w:asciiTheme="minorHAnsi" w:hAnsiTheme="minorHAnsi" w:cstheme="minorHAnsi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 xml:space="preserve">związanych </w:t>
      </w:r>
      <w:r w:rsidRPr="00F873BD">
        <w:rPr>
          <w:rFonts w:asciiTheme="minorHAnsi" w:hAnsiTheme="minorHAnsi" w:cstheme="minorHAnsi"/>
        </w:rPr>
        <w:t>z</w:t>
      </w:r>
      <w:r w:rsidRPr="00F873BD">
        <w:rPr>
          <w:rFonts w:asciiTheme="minorHAnsi" w:hAnsiTheme="minorHAnsi" w:cstheme="minorHAnsi"/>
          <w:spacing w:val="-1"/>
        </w:rPr>
        <w:t xml:space="preserve"> </w:t>
      </w:r>
      <w:r w:rsidRPr="00F873BD">
        <w:rPr>
          <w:rFonts w:asciiTheme="minorHAnsi" w:hAnsiTheme="minorHAnsi" w:cstheme="minorHAnsi"/>
        </w:rPr>
        <w:t>zarządzaniem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oświetleniem,</w:t>
      </w:r>
      <w:r w:rsidRPr="00F873BD">
        <w:rPr>
          <w:rFonts w:asciiTheme="minorHAnsi" w:hAnsiTheme="minorHAnsi" w:cstheme="minorHAnsi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będącym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przedmiotem</w:t>
      </w:r>
      <w:r w:rsidRPr="00F873BD">
        <w:rPr>
          <w:rFonts w:asciiTheme="minorHAnsi" w:hAnsiTheme="minorHAnsi" w:cstheme="minorHAnsi"/>
          <w:spacing w:val="67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projektu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</w:rPr>
        <w:t>pod</w:t>
      </w:r>
      <w:r w:rsidRPr="00F873BD">
        <w:rPr>
          <w:rFonts w:asciiTheme="minorHAnsi" w:hAnsiTheme="minorHAnsi" w:cstheme="minorHAnsi"/>
          <w:spacing w:val="-1"/>
        </w:rPr>
        <w:t xml:space="preserve"> w</w:t>
      </w:r>
      <w:r w:rsidRPr="00F873BD">
        <w:rPr>
          <w:rFonts w:asciiTheme="minorHAnsi" w:hAnsiTheme="minorHAnsi" w:cstheme="minorHAnsi"/>
          <w:spacing w:val="-1"/>
        </w:rPr>
        <w:t>a</w:t>
      </w:r>
      <w:r w:rsidRPr="00F873BD">
        <w:rPr>
          <w:rFonts w:asciiTheme="minorHAnsi" w:hAnsiTheme="minorHAnsi" w:cstheme="minorHAnsi"/>
          <w:spacing w:val="-1"/>
        </w:rPr>
        <w:t xml:space="preserve">runkiem, </w:t>
      </w:r>
      <w:r w:rsidRPr="00F873BD">
        <w:rPr>
          <w:rFonts w:asciiTheme="minorHAnsi" w:hAnsiTheme="minorHAnsi" w:cstheme="minorHAnsi"/>
        </w:rPr>
        <w:t>że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system</w:t>
      </w:r>
      <w:r w:rsidRPr="00F873BD">
        <w:rPr>
          <w:rFonts w:asciiTheme="minorHAnsi" w:hAnsiTheme="minorHAnsi" w:cstheme="minorHAnsi"/>
          <w:spacing w:val="1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zarządzania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 xml:space="preserve">dodatkowo </w:t>
      </w:r>
      <w:r w:rsidRPr="00F873BD">
        <w:rPr>
          <w:rFonts w:asciiTheme="minorHAnsi" w:hAnsiTheme="minorHAnsi" w:cstheme="minorHAnsi"/>
        </w:rPr>
        <w:t>wpłynie</w:t>
      </w:r>
      <w:r w:rsidRPr="00F873BD">
        <w:rPr>
          <w:rFonts w:asciiTheme="minorHAnsi" w:hAnsiTheme="minorHAnsi" w:cstheme="minorHAnsi"/>
          <w:spacing w:val="-2"/>
        </w:rPr>
        <w:t xml:space="preserve"> </w:t>
      </w:r>
      <w:r w:rsidRPr="00F873BD">
        <w:rPr>
          <w:rFonts w:asciiTheme="minorHAnsi" w:hAnsiTheme="minorHAnsi" w:cstheme="minorHAnsi"/>
        </w:rPr>
        <w:t>na</w:t>
      </w:r>
      <w:r w:rsidRPr="00F873BD">
        <w:rPr>
          <w:rFonts w:asciiTheme="minorHAnsi" w:hAnsiTheme="minorHAnsi" w:cstheme="minorHAnsi"/>
          <w:spacing w:val="-3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wzrost</w:t>
      </w:r>
      <w:r w:rsidRPr="00F873BD">
        <w:rPr>
          <w:rFonts w:asciiTheme="minorHAnsi" w:hAnsiTheme="minorHAnsi" w:cstheme="minorHAnsi"/>
          <w:spacing w:val="64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efektywności</w:t>
      </w:r>
      <w:r w:rsidRPr="00F873BD">
        <w:rPr>
          <w:rFonts w:asciiTheme="minorHAnsi" w:hAnsiTheme="minorHAnsi" w:cstheme="minorHAnsi"/>
        </w:rPr>
        <w:t xml:space="preserve"> </w:t>
      </w:r>
      <w:r w:rsidRPr="00F873BD">
        <w:rPr>
          <w:rFonts w:asciiTheme="minorHAnsi" w:hAnsiTheme="minorHAnsi" w:cstheme="minorHAnsi"/>
          <w:spacing w:val="-1"/>
        </w:rPr>
        <w:t>energetycznej projektu</w:t>
      </w:r>
      <w:r w:rsidR="00A403E0" w:rsidRPr="00F873BD">
        <w:rPr>
          <w:rFonts w:cs="Calibri"/>
        </w:rPr>
        <w:t>.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6F34AE" w:rsidRDefault="00BA0929">
      <w:pPr>
        <w:spacing w:line="180" w:lineRule="exact"/>
        <w:rPr>
          <w:sz w:val="18"/>
          <w:szCs w:val="18"/>
        </w:rPr>
      </w:pPr>
      <w:r w:rsidRPr="00BA0929">
        <w:rPr>
          <w:lang w:val="en-US"/>
        </w:rPr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F873BD">
        <w:rPr>
          <w:rFonts w:cs="Calibri"/>
          <w:b/>
          <w:bCs/>
          <w:spacing w:val="-2"/>
        </w:rPr>
        <w:t>11</w:t>
      </w:r>
      <w:r w:rsidR="006F34AE">
        <w:rPr>
          <w:rFonts w:cs="Calibri"/>
          <w:b/>
          <w:bCs/>
        </w:rPr>
        <w:t xml:space="preserve">: </w:t>
      </w:r>
      <w:r w:rsidR="00F873BD">
        <w:rPr>
          <w:rFonts w:ascii="Calibri" w:eastAsia="Calibri" w:hAnsi="Calibri" w:cs="Calibri"/>
          <w:b/>
          <w:bCs/>
          <w:spacing w:val="-1"/>
        </w:rPr>
        <w:t>Montaż/instalacja</w:t>
      </w:r>
      <w:r w:rsidR="00F873BD">
        <w:rPr>
          <w:rFonts w:ascii="Calibri" w:eastAsia="Calibri" w:hAnsi="Calibri" w:cs="Calibri"/>
          <w:b/>
          <w:bCs/>
          <w:spacing w:val="-3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efektywnego energetyc</w:t>
      </w:r>
      <w:r w:rsidR="00F873BD">
        <w:rPr>
          <w:rFonts w:ascii="Calibri" w:eastAsia="Calibri" w:hAnsi="Calibri" w:cs="Calibri"/>
          <w:b/>
          <w:bCs/>
          <w:spacing w:val="-1"/>
        </w:rPr>
        <w:t>z</w:t>
      </w:r>
      <w:r w:rsidR="00F873BD">
        <w:rPr>
          <w:rFonts w:ascii="Calibri" w:eastAsia="Calibri" w:hAnsi="Calibri" w:cs="Calibri"/>
          <w:b/>
          <w:bCs/>
          <w:spacing w:val="-1"/>
        </w:rPr>
        <w:t>nie</w:t>
      </w:r>
      <w:r w:rsidR="00F873BD">
        <w:rPr>
          <w:rFonts w:ascii="Calibri" w:eastAsia="Calibri" w:hAnsi="Calibri" w:cs="Calibri"/>
          <w:b/>
          <w:bCs/>
          <w:spacing w:val="93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oświetlenia</w:t>
      </w:r>
      <w:r w:rsidR="00F873BD">
        <w:rPr>
          <w:rFonts w:ascii="Calibri" w:eastAsia="Calibri" w:hAnsi="Calibri" w:cs="Calibri"/>
          <w:b/>
          <w:bCs/>
          <w:spacing w:val="-3"/>
        </w:rPr>
        <w:t xml:space="preserve"> </w:t>
      </w:r>
      <w:r w:rsidR="00F873BD">
        <w:rPr>
          <w:rFonts w:ascii="Calibri" w:eastAsia="Calibri" w:hAnsi="Calibri" w:cs="Calibri"/>
          <w:b/>
          <w:bCs/>
        </w:rPr>
        <w:t>w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gminach lub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</w:rPr>
        <w:t>obiektach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użyteczności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publicznej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oraz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systemy sterowania</w:t>
      </w:r>
      <w:r w:rsidR="00F873BD">
        <w:rPr>
          <w:rFonts w:ascii="Calibri" w:eastAsia="Calibri" w:hAnsi="Calibri" w:cs="Calibri"/>
          <w:b/>
          <w:bCs/>
          <w:spacing w:val="7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oświetleniem</w:t>
      </w:r>
      <w:r w:rsidR="00F873BD">
        <w:rPr>
          <w:rFonts w:ascii="Calibri" w:eastAsia="Calibri" w:hAnsi="Calibri" w:cs="Calibri"/>
          <w:b/>
          <w:bCs/>
          <w:spacing w:val="-2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(ulicznym)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lastRenderedPageBreak/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</w:t>
      </w:r>
      <w: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2B2300">
      <w:pPr>
        <w:spacing w:before="5" w:line="275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F873BD">
        <w:rPr>
          <w:rFonts w:ascii="Calibri" w:eastAsia="Calibri" w:hAnsi="Calibri" w:cs="Calibri"/>
          <w:b/>
          <w:bCs/>
          <w:i/>
        </w:rPr>
        <w:t>11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Montaż/instalacja</w:t>
      </w:r>
      <w:r w:rsidR="00F873BD">
        <w:rPr>
          <w:rFonts w:ascii="Calibri" w:eastAsia="Calibri" w:hAnsi="Calibri" w:cs="Calibri"/>
          <w:b/>
          <w:bCs/>
          <w:spacing w:val="-3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efektywnego energetycznie</w:t>
      </w:r>
      <w:r w:rsidR="00F873BD">
        <w:rPr>
          <w:rFonts w:ascii="Calibri" w:eastAsia="Calibri" w:hAnsi="Calibri" w:cs="Calibri"/>
          <w:b/>
          <w:bCs/>
          <w:spacing w:val="93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oświetlenia</w:t>
      </w:r>
      <w:r w:rsidR="00F873BD">
        <w:rPr>
          <w:rFonts w:ascii="Calibri" w:eastAsia="Calibri" w:hAnsi="Calibri" w:cs="Calibri"/>
          <w:b/>
          <w:bCs/>
          <w:spacing w:val="-3"/>
        </w:rPr>
        <w:t xml:space="preserve"> </w:t>
      </w:r>
      <w:r w:rsidR="00F873BD">
        <w:rPr>
          <w:rFonts w:ascii="Calibri" w:eastAsia="Calibri" w:hAnsi="Calibri" w:cs="Calibri"/>
          <w:b/>
          <w:bCs/>
        </w:rPr>
        <w:t>w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gminach lub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</w:rPr>
        <w:t>obiektach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użyteczności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publicznej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oraz</w:t>
      </w:r>
      <w:r w:rsidR="00F873BD">
        <w:rPr>
          <w:rFonts w:ascii="Calibri" w:eastAsia="Calibri" w:hAnsi="Calibri" w:cs="Calibri"/>
          <w:b/>
          <w:bCs/>
          <w:spacing w:val="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systemy sterowania</w:t>
      </w:r>
      <w:r w:rsidR="00F873BD">
        <w:rPr>
          <w:rFonts w:ascii="Calibri" w:eastAsia="Calibri" w:hAnsi="Calibri" w:cs="Calibri"/>
          <w:b/>
          <w:bCs/>
          <w:spacing w:val="71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oświetleniem</w:t>
      </w:r>
      <w:r w:rsidR="00F873BD">
        <w:rPr>
          <w:rFonts w:ascii="Calibri" w:eastAsia="Calibri" w:hAnsi="Calibri" w:cs="Calibri"/>
          <w:b/>
          <w:bCs/>
          <w:spacing w:val="-2"/>
        </w:rPr>
        <w:t xml:space="preserve"> </w:t>
      </w:r>
      <w:r w:rsidR="00F873BD">
        <w:rPr>
          <w:rFonts w:ascii="Calibri" w:eastAsia="Calibri" w:hAnsi="Calibri" w:cs="Calibri"/>
          <w:b/>
          <w:bCs/>
          <w:spacing w:val="-1"/>
        </w:rPr>
        <w:t>(ulicznym)</w:t>
      </w:r>
      <w:r w:rsidR="006F34A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9737EC" w:rsidRPr="00C4570D" w:rsidRDefault="00A67BB8" w:rsidP="00CC432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="00264B46" w:rsidRPr="00C4570D">
        <w:rPr>
          <w:rFonts w:asciiTheme="minorHAnsi" w:hAnsiTheme="minorHAnsi" w:cstheme="minorHAnsi"/>
          <w:u w:val="single" w:color="000000"/>
        </w:rPr>
        <w:t>s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ź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264B46" w:rsidRPr="00C4570D">
        <w:rPr>
          <w:rFonts w:asciiTheme="minorHAnsi" w:hAnsiTheme="minorHAnsi" w:cstheme="minorHAnsi"/>
          <w:u w:val="single" w:color="000000"/>
        </w:rPr>
        <w:t>ik</w:t>
      </w:r>
      <w:r w:rsidR="00264B46"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="00264B46" w:rsidRPr="00C4570D">
        <w:rPr>
          <w:rFonts w:asciiTheme="minorHAnsi" w:hAnsiTheme="minorHAnsi" w:cstheme="minorHAnsi"/>
          <w:u w:val="single" w:color="000000"/>
        </w:rPr>
        <w:t>r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="00264B46" w:rsidRPr="00C4570D">
        <w:rPr>
          <w:rFonts w:asciiTheme="minorHAnsi" w:hAnsiTheme="minorHAnsi" w:cstheme="minorHAnsi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obligatoryjny</w:t>
      </w:r>
      <w:r w:rsidR="00264B46" w:rsidRPr="00C4570D">
        <w:rPr>
          <w:rFonts w:asciiTheme="minorHAnsi" w:hAnsiTheme="minorHAnsi" w:cstheme="minorHAnsi"/>
          <w:u w:val="single" w:color="000000"/>
        </w:rPr>
        <w:t>:</w:t>
      </w:r>
    </w:p>
    <w:p w:rsidR="009737EC" w:rsidRPr="00C4570D" w:rsidRDefault="009737EC" w:rsidP="00CC4324">
      <w:pPr>
        <w:spacing w:before="1" w:line="130" w:lineRule="exact"/>
        <w:ind w:left="142"/>
        <w:jc w:val="both"/>
        <w:rPr>
          <w:rFonts w:cstheme="minorHAnsi"/>
        </w:rPr>
      </w:pPr>
    </w:p>
    <w:p w:rsidR="009737EC" w:rsidRPr="00F873BD" w:rsidRDefault="00F873BD" w:rsidP="00F954C6">
      <w:pPr>
        <w:pStyle w:val="Default"/>
        <w:numPr>
          <w:ilvl w:val="0"/>
          <w:numId w:val="39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873BD">
        <w:rPr>
          <w:rFonts w:ascii="Calibri" w:hAnsi="Calibri"/>
          <w:b/>
          <w:i/>
          <w:spacing w:val="-1"/>
          <w:sz w:val="22"/>
          <w:szCs w:val="22"/>
        </w:rPr>
        <w:t>Liczba</w:t>
      </w:r>
      <w:r w:rsidRPr="00F873BD">
        <w:rPr>
          <w:rFonts w:ascii="Calibri" w:hAnsi="Calibri"/>
          <w:b/>
          <w:i/>
          <w:spacing w:val="24"/>
          <w:w w:val="99"/>
          <w:sz w:val="22"/>
          <w:szCs w:val="22"/>
        </w:rPr>
        <w:t xml:space="preserve"> </w:t>
      </w:r>
      <w:r w:rsidRPr="00F873BD">
        <w:rPr>
          <w:rFonts w:ascii="Calibri" w:hAnsi="Calibri"/>
          <w:b/>
          <w:i/>
          <w:spacing w:val="-1"/>
          <w:sz w:val="22"/>
          <w:szCs w:val="22"/>
        </w:rPr>
        <w:t>nowych/zmodernizowanych</w:t>
      </w:r>
      <w:r w:rsidRPr="00F873BD">
        <w:rPr>
          <w:rFonts w:ascii="Calibri" w:hAnsi="Calibri"/>
          <w:b/>
          <w:i/>
          <w:spacing w:val="24"/>
          <w:sz w:val="22"/>
          <w:szCs w:val="22"/>
        </w:rPr>
        <w:t xml:space="preserve"> </w:t>
      </w:r>
      <w:r w:rsidRPr="00F873BD">
        <w:rPr>
          <w:rFonts w:ascii="Calibri" w:hAnsi="Calibri"/>
          <w:b/>
          <w:i/>
          <w:spacing w:val="-1"/>
          <w:sz w:val="22"/>
          <w:szCs w:val="22"/>
        </w:rPr>
        <w:t>punktów</w:t>
      </w:r>
      <w:r w:rsidRPr="00F873BD">
        <w:rPr>
          <w:rFonts w:ascii="Calibri" w:hAnsi="Calibri"/>
          <w:b/>
          <w:i/>
          <w:sz w:val="22"/>
          <w:szCs w:val="22"/>
        </w:rPr>
        <w:t xml:space="preserve"> w </w:t>
      </w:r>
      <w:r w:rsidRPr="00F873BD">
        <w:rPr>
          <w:rFonts w:ascii="Calibri" w:hAnsi="Calibri"/>
          <w:b/>
          <w:i/>
          <w:spacing w:val="-1"/>
          <w:sz w:val="22"/>
          <w:szCs w:val="22"/>
        </w:rPr>
        <w:t>oświetleniu</w:t>
      </w:r>
      <w:r w:rsidRPr="00F873BD">
        <w:rPr>
          <w:rFonts w:ascii="Calibri" w:hAnsi="Calibri"/>
          <w:b/>
          <w:i/>
          <w:spacing w:val="23"/>
          <w:sz w:val="22"/>
          <w:szCs w:val="22"/>
        </w:rPr>
        <w:t xml:space="preserve"> </w:t>
      </w:r>
      <w:r w:rsidRPr="00F873BD">
        <w:rPr>
          <w:rFonts w:ascii="Calibri" w:hAnsi="Calibri"/>
          <w:b/>
          <w:i/>
          <w:spacing w:val="-1"/>
          <w:sz w:val="22"/>
          <w:szCs w:val="22"/>
        </w:rPr>
        <w:t>ulicznym</w:t>
      </w:r>
      <w:r w:rsidR="006F34AE" w:rsidRPr="00F873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64B46" w:rsidRPr="00F873BD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264B46" w:rsidRPr="00F873BD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264B46" w:rsidRPr="00F873BD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264B46" w:rsidRPr="00F873BD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264B46" w:rsidRPr="00F873BD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264B46" w:rsidRPr="00F873BD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264B46" w:rsidRPr="00F873BD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264B46" w:rsidRPr="00F873BD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264B46" w:rsidRPr="00F873BD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264B46" w:rsidRPr="00F873BD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264B46" w:rsidRPr="00F873BD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264B46" w:rsidRPr="00F873BD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264B46" w:rsidRPr="00F873BD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10C15" w:rsidRPr="00CC4324" w:rsidRDefault="00710C15" w:rsidP="00CC4324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1A2EF1" w:rsidRPr="004F7C1F" w:rsidRDefault="007563ED" w:rsidP="002B2300">
      <w:pPr>
        <w:pStyle w:val="Default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4F7C1F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4F7C1F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F7C1F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F7C1F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4F7C1F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4F7C1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4F7C1F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4F7C1F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4F7C1F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4F7C1F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4F7C1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 w:rsidRPr="004F7C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Wskaźnik</w:t>
      </w:r>
      <w:r w:rsidR="001A2EF1" w:rsidRPr="004F7C1F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 xml:space="preserve">mierzy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liczbę</w:t>
      </w:r>
      <w:r w:rsidR="001A2EF1" w:rsidRPr="004F7C1F">
        <w:rPr>
          <w:rFonts w:asciiTheme="minorHAnsi" w:hAnsiTheme="minorHAnsi" w:cstheme="minorHAnsi"/>
          <w:i/>
          <w:spacing w:val="2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nowych/zmodernizowanych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 xml:space="preserve">punktów 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>w</w:t>
      </w:r>
      <w:r w:rsidR="001A2EF1" w:rsidRPr="004F7C1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oświetleniu ulicznym</w:t>
      </w:r>
      <w:r w:rsidR="001A2EF1" w:rsidRPr="004F7C1F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="00A67BB8" w:rsidRPr="004F7C1F">
        <w:rPr>
          <w:rFonts w:asciiTheme="minorHAnsi" w:hAnsiTheme="minorHAnsi" w:cstheme="minorHAnsi"/>
          <w:i/>
          <w:spacing w:val="1"/>
          <w:sz w:val="22"/>
          <w:szCs w:val="22"/>
        </w:rPr>
        <w:t>p</w:t>
      </w:r>
      <w:r w:rsidR="00A67BB8" w:rsidRPr="004F7C1F">
        <w:rPr>
          <w:rFonts w:asciiTheme="minorHAnsi" w:hAnsiTheme="minorHAnsi" w:cstheme="minorHAnsi"/>
          <w:i/>
          <w:spacing w:val="1"/>
          <w:sz w:val="22"/>
          <w:szCs w:val="22"/>
        </w:rPr>
        <w:t>o</w:t>
      </w:r>
      <w:r w:rsidR="00A67BB8" w:rsidRPr="004F7C1F">
        <w:rPr>
          <w:rFonts w:asciiTheme="minorHAnsi" w:hAnsiTheme="minorHAnsi" w:cstheme="minorHAnsi"/>
          <w:i/>
          <w:spacing w:val="1"/>
          <w:sz w:val="22"/>
          <w:szCs w:val="22"/>
        </w:rPr>
        <w:t xml:space="preserve">wstałych 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>w</w:t>
      </w:r>
      <w:r w:rsidR="001A2EF1" w:rsidRPr="004F7C1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wyniku</w:t>
      </w:r>
      <w:r w:rsidR="001A2EF1" w:rsidRPr="004F7C1F">
        <w:rPr>
          <w:rFonts w:asciiTheme="minorHAnsi" w:hAnsiTheme="minorHAnsi" w:cstheme="minorHAnsi"/>
          <w:i/>
          <w:spacing w:val="81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realizacji</w:t>
      </w:r>
      <w:r w:rsidR="001A2EF1" w:rsidRPr="004F7C1F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projektu</w:t>
      </w:r>
      <w:r w:rsidR="00710C15" w:rsidRPr="004F7C1F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1A2EF1" w:rsidRPr="004F7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Wskaźnik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produktu</w:t>
      </w:r>
      <w:r w:rsidR="001A2EF1" w:rsidRPr="004F7C1F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specyficzny</w:t>
      </w:r>
      <w:r w:rsidR="001A2EF1" w:rsidRPr="004F7C1F">
        <w:rPr>
          <w:rFonts w:asciiTheme="minorHAnsi" w:hAnsiTheme="minorHAnsi" w:cstheme="minorHAnsi"/>
          <w:i/>
          <w:spacing w:val="27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dla programu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1A2EF1" w:rsidRPr="004F7C1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zgodny</w:t>
      </w:r>
      <w:r w:rsidR="001A2EF1" w:rsidRPr="004F7C1F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1A2EF1" w:rsidRPr="004F7C1F">
        <w:rPr>
          <w:rFonts w:asciiTheme="minorHAnsi" w:hAnsiTheme="minorHAnsi" w:cstheme="minorHAnsi"/>
          <w:i/>
          <w:spacing w:val="-1"/>
          <w:sz w:val="22"/>
          <w:szCs w:val="22"/>
        </w:rPr>
        <w:t>LSR.</w:t>
      </w:r>
    </w:p>
    <w:p w:rsidR="009737EC" w:rsidRPr="004F7C1F" w:rsidRDefault="009737EC" w:rsidP="00CC4324">
      <w:pPr>
        <w:ind w:left="142"/>
        <w:jc w:val="both"/>
        <w:rPr>
          <w:rFonts w:eastAsia="Calibri" w:cstheme="minorHAnsi"/>
        </w:rPr>
      </w:pPr>
    </w:p>
    <w:p w:rsidR="00A67BB8" w:rsidRPr="004F7C1F" w:rsidRDefault="00A67BB8" w:rsidP="00A67BB8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4F7C1F">
        <w:rPr>
          <w:rFonts w:asciiTheme="minorHAnsi" w:hAnsiTheme="minorHAnsi" w:cstheme="minorHAnsi"/>
          <w:spacing w:val="-2"/>
          <w:u w:val="single" w:color="000000"/>
        </w:rPr>
        <w:t>w</w:t>
      </w:r>
      <w:r w:rsidRPr="004F7C1F">
        <w:rPr>
          <w:rFonts w:asciiTheme="minorHAnsi" w:hAnsiTheme="minorHAnsi" w:cstheme="minorHAnsi"/>
          <w:u w:val="single" w:color="000000"/>
        </w:rPr>
        <w:t>s</w:t>
      </w:r>
      <w:r w:rsidRPr="004F7C1F">
        <w:rPr>
          <w:rFonts w:asciiTheme="minorHAnsi" w:hAnsiTheme="minorHAnsi" w:cstheme="minorHAnsi"/>
          <w:spacing w:val="-3"/>
          <w:u w:val="single" w:color="000000"/>
        </w:rPr>
        <w:t>k</w:t>
      </w:r>
      <w:r w:rsidRPr="004F7C1F">
        <w:rPr>
          <w:rFonts w:asciiTheme="minorHAnsi" w:hAnsiTheme="minorHAnsi" w:cstheme="minorHAnsi"/>
          <w:spacing w:val="-4"/>
          <w:u w:val="single" w:color="000000"/>
        </w:rPr>
        <w:t>a</w:t>
      </w:r>
      <w:r w:rsidRPr="004F7C1F">
        <w:rPr>
          <w:rFonts w:asciiTheme="minorHAnsi" w:hAnsiTheme="minorHAnsi" w:cstheme="minorHAnsi"/>
          <w:u w:val="single" w:color="000000"/>
        </w:rPr>
        <w:t>ź</w:t>
      </w:r>
      <w:r w:rsidRPr="004F7C1F">
        <w:rPr>
          <w:rFonts w:asciiTheme="minorHAnsi" w:hAnsiTheme="minorHAnsi" w:cstheme="minorHAnsi"/>
          <w:spacing w:val="-4"/>
          <w:u w:val="single" w:color="000000"/>
        </w:rPr>
        <w:t>n</w:t>
      </w:r>
      <w:r w:rsidRPr="004F7C1F">
        <w:rPr>
          <w:rFonts w:asciiTheme="minorHAnsi" w:hAnsiTheme="minorHAnsi" w:cstheme="minorHAnsi"/>
          <w:u w:val="single" w:color="000000"/>
        </w:rPr>
        <w:t>ik</w:t>
      </w:r>
      <w:r w:rsidRPr="004F7C1F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4F7C1F">
        <w:rPr>
          <w:rFonts w:asciiTheme="minorHAnsi" w:hAnsiTheme="minorHAnsi" w:cstheme="minorHAnsi"/>
          <w:spacing w:val="-4"/>
          <w:u w:val="single" w:color="000000"/>
        </w:rPr>
        <w:t>p</w:t>
      </w:r>
      <w:r w:rsidRPr="004F7C1F">
        <w:rPr>
          <w:rFonts w:asciiTheme="minorHAnsi" w:hAnsiTheme="minorHAnsi" w:cstheme="minorHAnsi"/>
          <w:u w:val="single" w:color="000000"/>
        </w:rPr>
        <w:t>r</w:t>
      </w:r>
      <w:r w:rsidRPr="004F7C1F">
        <w:rPr>
          <w:rFonts w:asciiTheme="minorHAnsi" w:hAnsiTheme="minorHAnsi" w:cstheme="minorHAnsi"/>
          <w:spacing w:val="-1"/>
          <w:u w:val="single" w:color="000000"/>
        </w:rPr>
        <w:t>od</w:t>
      </w:r>
      <w:r w:rsidRPr="004F7C1F">
        <w:rPr>
          <w:rFonts w:asciiTheme="minorHAnsi" w:hAnsiTheme="minorHAnsi" w:cstheme="minorHAnsi"/>
          <w:spacing w:val="-4"/>
          <w:u w:val="single" w:color="000000"/>
        </w:rPr>
        <w:t>u</w:t>
      </w:r>
      <w:r w:rsidRPr="004F7C1F">
        <w:rPr>
          <w:rFonts w:asciiTheme="minorHAnsi" w:hAnsiTheme="minorHAnsi" w:cstheme="minorHAnsi"/>
          <w:u w:val="single" w:color="000000"/>
        </w:rPr>
        <w:t>k</w:t>
      </w:r>
      <w:r w:rsidRPr="004F7C1F">
        <w:rPr>
          <w:rFonts w:asciiTheme="minorHAnsi" w:hAnsiTheme="minorHAnsi" w:cstheme="minorHAnsi"/>
          <w:spacing w:val="-3"/>
          <w:u w:val="single" w:color="000000"/>
        </w:rPr>
        <w:t>t</w:t>
      </w:r>
      <w:r w:rsidRPr="004F7C1F">
        <w:rPr>
          <w:rFonts w:asciiTheme="minorHAnsi" w:hAnsiTheme="minorHAnsi" w:cstheme="minorHAnsi"/>
          <w:spacing w:val="-1"/>
          <w:u w:val="single" w:color="000000"/>
        </w:rPr>
        <w:t>u dodatkowy</w:t>
      </w:r>
      <w:r w:rsidRPr="004F7C1F">
        <w:rPr>
          <w:rFonts w:asciiTheme="minorHAnsi" w:hAnsiTheme="minorHAnsi" w:cstheme="minorHAnsi"/>
          <w:u w:val="single" w:color="000000"/>
        </w:rPr>
        <w:t>:</w:t>
      </w:r>
    </w:p>
    <w:p w:rsidR="00A67BB8" w:rsidRPr="004F7C1F" w:rsidRDefault="00A67BB8" w:rsidP="00CC4324">
      <w:pPr>
        <w:ind w:left="142"/>
        <w:jc w:val="both"/>
        <w:rPr>
          <w:rFonts w:eastAsia="Calibri" w:cstheme="minorHAnsi"/>
          <w:sz w:val="16"/>
          <w:szCs w:val="16"/>
        </w:rPr>
      </w:pPr>
    </w:p>
    <w:p w:rsidR="00CC4324" w:rsidRPr="004F7C1F" w:rsidRDefault="006F34AE" w:rsidP="00A67BB8">
      <w:pPr>
        <w:pStyle w:val="TableParagraph"/>
        <w:spacing w:line="276" w:lineRule="auto"/>
        <w:ind w:left="102" w:right="363"/>
        <w:jc w:val="both"/>
        <w:rPr>
          <w:rFonts w:cstheme="minorHAnsi"/>
          <w:sz w:val="16"/>
          <w:szCs w:val="16"/>
          <w:vertAlign w:val="subscript"/>
        </w:rPr>
      </w:pPr>
      <w:r w:rsidRPr="004F7C1F">
        <w:rPr>
          <w:rFonts w:eastAsia="Calibri" w:cstheme="minorHAnsi"/>
          <w:i/>
        </w:rPr>
        <w:t xml:space="preserve">- </w:t>
      </w:r>
      <w:r w:rsidR="00F873BD" w:rsidRPr="004F7C1F">
        <w:rPr>
          <w:rFonts w:ascii="Calibri" w:hAnsi="Calibri"/>
          <w:b/>
          <w:i/>
          <w:spacing w:val="-1"/>
        </w:rPr>
        <w:t>Szacowany</w:t>
      </w:r>
      <w:r w:rsidR="00F873BD" w:rsidRPr="004F7C1F">
        <w:rPr>
          <w:rFonts w:ascii="Calibri" w:hAnsi="Calibri"/>
          <w:b/>
          <w:i/>
          <w:spacing w:val="-8"/>
        </w:rPr>
        <w:t xml:space="preserve"> </w:t>
      </w:r>
      <w:r w:rsidR="00F873BD" w:rsidRPr="004F7C1F">
        <w:rPr>
          <w:rFonts w:ascii="Calibri" w:hAnsi="Calibri"/>
          <w:b/>
          <w:i/>
          <w:spacing w:val="-1"/>
        </w:rPr>
        <w:t>roczny</w:t>
      </w:r>
      <w:r w:rsidR="00F873BD" w:rsidRPr="004F7C1F">
        <w:rPr>
          <w:rFonts w:ascii="Calibri" w:hAnsi="Calibri"/>
          <w:b/>
          <w:i/>
          <w:spacing w:val="-8"/>
        </w:rPr>
        <w:t xml:space="preserve"> </w:t>
      </w:r>
      <w:r w:rsidR="00F873BD" w:rsidRPr="004F7C1F">
        <w:rPr>
          <w:rFonts w:ascii="Calibri" w:hAnsi="Calibri"/>
          <w:b/>
          <w:i/>
          <w:spacing w:val="-1"/>
        </w:rPr>
        <w:t>spadek</w:t>
      </w:r>
      <w:r w:rsidR="00F873BD" w:rsidRPr="004F7C1F">
        <w:rPr>
          <w:rFonts w:ascii="Calibri" w:hAnsi="Calibri"/>
          <w:b/>
          <w:i/>
          <w:spacing w:val="21"/>
          <w:w w:val="99"/>
        </w:rPr>
        <w:t xml:space="preserve"> </w:t>
      </w:r>
      <w:r w:rsidR="00F873BD" w:rsidRPr="004F7C1F">
        <w:rPr>
          <w:rFonts w:ascii="Calibri" w:hAnsi="Calibri"/>
          <w:b/>
          <w:i/>
          <w:spacing w:val="-1"/>
        </w:rPr>
        <w:t>emisji</w:t>
      </w:r>
      <w:r w:rsidR="00F873BD" w:rsidRPr="004F7C1F">
        <w:rPr>
          <w:rFonts w:ascii="Calibri" w:hAnsi="Calibri"/>
          <w:b/>
          <w:i/>
        </w:rPr>
        <w:t xml:space="preserve"> </w:t>
      </w:r>
      <w:r w:rsidR="00F873BD" w:rsidRPr="004F7C1F">
        <w:rPr>
          <w:rFonts w:ascii="Calibri" w:hAnsi="Calibri"/>
          <w:b/>
          <w:i/>
          <w:spacing w:val="-1"/>
        </w:rPr>
        <w:t>gazów cieplarnianych</w:t>
      </w:r>
      <w:r w:rsidR="00F873BD" w:rsidRPr="004F7C1F">
        <w:rPr>
          <w:rFonts w:ascii="Calibri" w:hAnsi="Calibri"/>
          <w:b/>
          <w:i/>
          <w:spacing w:val="27"/>
        </w:rPr>
        <w:t xml:space="preserve"> </w:t>
      </w:r>
      <w:r w:rsidR="00F873BD" w:rsidRPr="004F7C1F">
        <w:rPr>
          <w:rFonts w:ascii="Calibri" w:hAnsi="Calibri"/>
          <w:b/>
          <w:i/>
        </w:rPr>
        <w:t>(CI</w:t>
      </w:r>
      <w:r w:rsidR="00F873BD" w:rsidRPr="004F7C1F">
        <w:rPr>
          <w:rFonts w:ascii="Calibri" w:hAnsi="Calibri"/>
          <w:b/>
          <w:i/>
          <w:spacing w:val="-6"/>
        </w:rPr>
        <w:t xml:space="preserve"> </w:t>
      </w:r>
      <w:r w:rsidR="00F873BD" w:rsidRPr="004F7C1F">
        <w:rPr>
          <w:rFonts w:ascii="Calibri" w:hAnsi="Calibri"/>
          <w:b/>
          <w:i/>
        </w:rPr>
        <w:t xml:space="preserve">34) </w:t>
      </w:r>
      <w:r w:rsidR="00F873BD" w:rsidRPr="004F7C1F">
        <w:rPr>
          <w:rFonts w:ascii="Calibri" w:hAnsi="Calibri"/>
          <w:i/>
          <w:spacing w:val="-1"/>
        </w:rPr>
        <w:t xml:space="preserve">(wskaźnik produktu </w:t>
      </w:r>
      <w:r w:rsidR="00F873BD" w:rsidRPr="004F7C1F">
        <w:rPr>
          <w:rFonts w:ascii="Calibri" w:hAnsi="Calibri"/>
          <w:i/>
        </w:rPr>
        <w:t>specyficzny</w:t>
      </w:r>
      <w:r w:rsidR="00F873BD" w:rsidRPr="004F7C1F">
        <w:rPr>
          <w:rFonts w:ascii="Calibri" w:hAnsi="Calibri"/>
          <w:i/>
          <w:spacing w:val="23"/>
        </w:rPr>
        <w:t xml:space="preserve"> </w:t>
      </w:r>
      <w:r w:rsidR="00F873BD" w:rsidRPr="004F7C1F">
        <w:rPr>
          <w:rFonts w:ascii="Calibri" w:hAnsi="Calibri"/>
          <w:i/>
          <w:spacing w:val="-1"/>
        </w:rPr>
        <w:t>dla</w:t>
      </w:r>
      <w:r w:rsidR="00F873BD" w:rsidRPr="004F7C1F">
        <w:rPr>
          <w:rFonts w:ascii="Calibri" w:hAnsi="Calibri"/>
          <w:i/>
          <w:spacing w:val="-4"/>
        </w:rPr>
        <w:t xml:space="preserve"> </w:t>
      </w:r>
      <w:r w:rsidR="00F873BD" w:rsidRPr="004F7C1F">
        <w:rPr>
          <w:rFonts w:ascii="Calibri" w:hAnsi="Calibri"/>
          <w:i/>
          <w:spacing w:val="-1"/>
        </w:rPr>
        <w:t>pr</w:t>
      </w:r>
      <w:r w:rsidR="00F873BD" w:rsidRPr="004F7C1F">
        <w:rPr>
          <w:rFonts w:ascii="Calibri" w:hAnsi="Calibri"/>
          <w:i/>
          <w:spacing w:val="-1"/>
        </w:rPr>
        <w:t>o</w:t>
      </w:r>
      <w:r w:rsidR="00F873BD" w:rsidRPr="004F7C1F">
        <w:rPr>
          <w:rFonts w:ascii="Calibri" w:hAnsi="Calibri"/>
          <w:i/>
          <w:spacing w:val="-1"/>
        </w:rPr>
        <w:t>gramu)</w:t>
      </w:r>
      <w:r w:rsidRPr="004F7C1F">
        <w:rPr>
          <w:rFonts w:cstheme="minorHAnsi"/>
          <w:i/>
          <w:iCs/>
        </w:rPr>
        <w:t xml:space="preserve"> </w:t>
      </w:r>
      <w:r w:rsidR="00CC4324" w:rsidRPr="004F7C1F">
        <w:rPr>
          <w:rFonts w:cstheme="minorHAnsi"/>
          <w:i/>
          <w:iCs/>
        </w:rPr>
        <w:t xml:space="preserve"> </w:t>
      </w:r>
      <w:r w:rsidR="00CC4324" w:rsidRPr="004F7C1F">
        <w:rPr>
          <w:rFonts w:cstheme="minorHAnsi"/>
          <w:i/>
          <w:u w:val="single"/>
        </w:rPr>
        <w:t>(</w:t>
      </w:r>
      <w:r w:rsidR="00CC4324" w:rsidRPr="004F7C1F">
        <w:rPr>
          <w:rFonts w:cstheme="minorHAnsi"/>
          <w:i/>
          <w:spacing w:val="-3"/>
          <w:u w:val="single"/>
        </w:rPr>
        <w:t>j</w:t>
      </w:r>
      <w:r w:rsidR="00CC4324" w:rsidRPr="004F7C1F">
        <w:rPr>
          <w:rFonts w:cstheme="minorHAnsi"/>
          <w:i/>
          <w:u w:val="single"/>
        </w:rPr>
        <w:t>ed</w:t>
      </w:r>
      <w:r w:rsidR="00CC4324" w:rsidRPr="004F7C1F">
        <w:rPr>
          <w:rFonts w:cstheme="minorHAnsi"/>
          <w:i/>
          <w:spacing w:val="-2"/>
          <w:u w:val="single"/>
        </w:rPr>
        <w:t>n</w:t>
      </w:r>
      <w:r w:rsidR="00CC4324" w:rsidRPr="004F7C1F">
        <w:rPr>
          <w:rFonts w:cstheme="minorHAnsi"/>
          <w:i/>
          <w:spacing w:val="1"/>
          <w:u w:val="single"/>
        </w:rPr>
        <w:t>o</w:t>
      </w:r>
      <w:r w:rsidR="00CC4324" w:rsidRPr="004F7C1F">
        <w:rPr>
          <w:rFonts w:cstheme="minorHAnsi"/>
          <w:i/>
          <w:spacing w:val="-3"/>
          <w:u w:val="single"/>
        </w:rPr>
        <w:t>s</w:t>
      </w:r>
      <w:r w:rsidR="00CC4324" w:rsidRPr="004F7C1F">
        <w:rPr>
          <w:rFonts w:cstheme="minorHAnsi"/>
          <w:i/>
          <w:u w:val="single"/>
        </w:rPr>
        <w:t>t</w:t>
      </w:r>
      <w:r w:rsidR="00CC4324" w:rsidRPr="004F7C1F">
        <w:rPr>
          <w:rFonts w:cstheme="minorHAnsi"/>
          <w:i/>
          <w:spacing w:val="-2"/>
          <w:u w:val="single"/>
        </w:rPr>
        <w:t>k</w:t>
      </w:r>
      <w:r w:rsidR="00CC4324" w:rsidRPr="004F7C1F">
        <w:rPr>
          <w:rFonts w:cstheme="minorHAnsi"/>
          <w:i/>
          <w:u w:val="single"/>
        </w:rPr>
        <w:t xml:space="preserve">a </w:t>
      </w:r>
      <w:r w:rsidR="00CC4324" w:rsidRPr="004F7C1F">
        <w:rPr>
          <w:rFonts w:cstheme="minorHAnsi"/>
          <w:i/>
          <w:spacing w:val="1"/>
          <w:u w:val="single"/>
        </w:rPr>
        <w:t>m</w:t>
      </w:r>
      <w:r w:rsidR="00CC4324" w:rsidRPr="004F7C1F">
        <w:rPr>
          <w:rFonts w:cstheme="minorHAnsi"/>
          <w:i/>
          <w:u w:val="single"/>
        </w:rPr>
        <w:t>ia</w:t>
      </w:r>
      <w:r w:rsidR="00CC4324" w:rsidRPr="004F7C1F">
        <w:rPr>
          <w:rFonts w:cstheme="minorHAnsi"/>
          <w:i/>
          <w:spacing w:val="-4"/>
          <w:u w:val="single"/>
        </w:rPr>
        <w:t>r</w:t>
      </w:r>
      <w:r w:rsidR="00CC4324" w:rsidRPr="004F7C1F">
        <w:rPr>
          <w:rFonts w:cstheme="minorHAnsi"/>
          <w:i/>
          <w:spacing w:val="1"/>
          <w:u w:val="single"/>
        </w:rPr>
        <w:t>y</w:t>
      </w:r>
      <w:r w:rsidR="00CC4324" w:rsidRPr="004F7C1F">
        <w:rPr>
          <w:rFonts w:cstheme="minorHAnsi"/>
          <w:i/>
          <w:u w:val="single"/>
        </w:rPr>
        <w:t>:</w:t>
      </w:r>
      <w:r w:rsidR="00CC4324" w:rsidRPr="004F7C1F">
        <w:rPr>
          <w:rFonts w:cstheme="minorHAnsi"/>
          <w:i/>
          <w:spacing w:val="-1"/>
          <w:u w:val="single"/>
        </w:rPr>
        <w:t xml:space="preserve"> </w:t>
      </w:r>
      <w:r w:rsidR="00F873BD" w:rsidRPr="004F7C1F">
        <w:rPr>
          <w:rFonts w:cstheme="minorHAnsi"/>
          <w:i/>
          <w:u w:val="single"/>
        </w:rPr>
        <w:t>tony równoważnika</w:t>
      </w:r>
      <w:r w:rsidR="001A2EF1" w:rsidRPr="004F7C1F">
        <w:rPr>
          <w:rFonts w:cstheme="minorHAnsi"/>
          <w:i/>
        </w:rPr>
        <w:t xml:space="preserve">  CO</w:t>
      </w:r>
      <w:r w:rsidR="001A2EF1" w:rsidRPr="004F7C1F">
        <w:rPr>
          <w:rFonts w:cstheme="minorHAnsi"/>
          <w:i/>
          <w:vertAlign w:val="subscript"/>
        </w:rPr>
        <w:t>2</w:t>
      </w:r>
    </w:p>
    <w:p w:rsidR="001A2EF1" w:rsidRPr="00300975" w:rsidRDefault="001A2EF1" w:rsidP="002B230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  <w:highlight w:val="yellow"/>
        </w:rPr>
      </w:pPr>
    </w:p>
    <w:p w:rsidR="00A67BB8" w:rsidRPr="00A67BB8" w:rsidRDefault="00A67BB8" w:rsidP="00A67BB8">
      <w:pPr>
        <w:widowControl/>
        <w:autoSpaceDE w:val="0"/>
        <w:autoSpaceDN w:val="0"/>
        <w:adjustRightInd w:val="0"/>
        <w:spacing w:line="276" w:lineRule="auto"/>
        <w:ind w:firstLine="284"/>
        <w:jc w:val="both"/>
        <w:rPr>
          <w:rFonts w:cstheme="minorHAnsi"/>
          <w:color w:val="000000"/>
        </w:rPr>
      </w:pPr>
      <w:r w:rsidRPr="00A67BB8">
        <w:rPr>
          <w:rFonts w:cstheme="minorHAnsi"/>
          <w:color w:val="000000"/>
        </w:rPr>
        <w:t>Wskaźnik jest obliczany dla interwencji bezpośrednio zmierzających do zwiększenia produkcji energii ze źr</w:t>
      </w:r>
      <w:r w:rsidRPr="00A67BB8">
        <w:rPr>
          <w:rFonts w:cstheme="minorHAnsi"/>
          <w:color w:val="000000"/>
        </w:rPr>
        <w:t>ó</w:t>
      </w:r>
      <w:r w:rsidRPr="00A67BB8">
        <w:rPr>
          <w:rFonts w:cstheme="minorHAnsi"/>
          <w:color w:val="000000"/>
        </w:rPr>
        <w:t>deł</w:t>
      </w:r>
      <w:r w:rsidRPr="00A67B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7BB8">
        <w:rPr>
          <w:rFonts w:cstheme="minorHAnsi"/>
          <w:color w:val="000000"/>
        </w:rPr>
        <w:t xml:space="preserve">odnawialnych (patrz wskaźnik </w:t>
      </w:r>
      <w:r w:rsidRPr="00A67BB8">
        <w:rPr>
          <w:rFonts w:cstheme="minorHAnsi"/>
          <w:i/>
          <w:iCs/>
          <w:color w:val="000000"/>
        </w:rPr>
        <w:t>Dodatkowa zdolność wytwarzania energii odnawialnej</w:t>
      </w:r>
      <w:r w:rsidRPr="00A67BB8">
        <w:rPr>
          <w:rFonts w:cstheme="minorHAnsi"/>
          <w:color w:val="000000"/>
        </w:rPr>
        <w:t xml:space="preserve">) lub aby zmniejszyć zużycie energii poprzez środki oszczędzania energii (patrz wskaźniki </w:t>
      </w:r>
      <w:r w:rsidRPr="00A67BB8">
        <w:rPr>
          <w:rFonts w:cstheme="minorHAnsi"/>
          <w:i/>
          <w:iCs/>
          <w:color w:val="000000"/>
        </w:rPr>
        <w:t xml:space="preserve">Liczba gospodarstw domowych z lepszą klasą zużycia energii </w:t>
      </w:r>
      <w:r w:rsidRPr="00A67BB8">
        <w:rPr>
          <w:rFonts w:cstheme="minorHAnsi"/>
          <w:color w:val="000000"/>
        </w:rPr>
        <w:t xml:space="preserve">i </w:t>
      </w:r>
      <w:r w:rsidRPr="00A67BB8">
        <w:rPr>
          <w:rFonts w:cstheme="minorHAnsi"/>
          <w:i/>
          <w:iCs/>
          <w:color w:val="000000"/>
        </w:rPr>
        <w:t>Zmniejszenie zużycia energii pierwotnej w budynkach publicznych</w:t>
      </w:r>
      <w:r w:rsidRPr="00A67BB8">
        <w:rPr>
          <w:rFonts w:cstheme="minorHAnsi"/>
          <w:color w:val="000000"/>
        </w:rPr>
        <w:t>), a tym samym jego stosow</w:t>
      </w:r>
      <w:r w:rsidRPr="00A67BB8">
        <w:rPr>
          <w:rFonts w:cstheme="minorHAnsi"/>
          <w:color w:val="000000"/>
        </w:rPr>
        <w:t>a</w:t>
      </w:r>
      <w:r w:rsidRPr="00A67BB8">
        <w:rPr>
          <w:rFonts w:cstheme="minorHAnsi"/>
          <w:color w:val="000000"/>
        </w:rPr>
        <w:t>nie jest obowiązkowe tylko wtedy, gdy wskaźniki te są istotne. Wykorzystywany dla innych interwencji z możl</w:t>
      </w:r>
      <w:r w:rsidRPr="00A67BB8">
        <w:rPr>
          <w:rFonts w:cstheme="minorHAnsi"/>
          <w:color w:val="000000"/>
        </w:rPr>
        <w:t>i</w:t>
      </w:r>
      <w:r w:rsidRPr="00A67BB8">
        <w:rPr>
          <w:rFonts w:cstheme="minorHAnsi"/>
          <w:color w:val="000000"/>
        </w:rPr>
        <w:t>wym wpływem emisji gazów cieplarnianych opcjonalnie z metodologia opracowaną przez Instytucję Zarządzaj</w:t>
      </w:r>
      <w:r w:rsidRPr="00A67BB8">
        <w:rPr>
          <w:rFonts w:cstheme="minorHAnsi"/>
          <w:color w:val="000000"/>
        </w:rPr>
        <w:t>ą</w:t>
      </w:r>
      <w:r w:rsidRPr="00A67BB8">
        <w:rPr>
          <w:rFonts w:cstheme="minorHAnsi"/>
          <w:color w:val="000000"/>
        </w:rPr>
        <w:t>cą. Wskaźnik pokazuje łączny szacunkowy roczny spadek na koniec okresu, a nie całkowity spadek w całym okr</w:t>
      </w:r>
      <w:r w:rsidRPr="00A67BB8">
        <w:rPr>
          <w:rFonts w:cstheme="minorHAnsi"/>
          <w:color w:val="000000"/>
        </w:rPr>
        <w:t>e</w:t>
      </w:r>
      <w:r w:rsidRPr="00A67BB8">
        <w:rPr>
          <w:rFonts w:cstheme="minorHAnsi"/>
          <w:color w:val="000000"/>
        </w:rPr>
        <w:t xml:space="preserve">sie. </w:t>
      </w:r>
    </w:p>
    <w:p w:rsidR="00A67BB8" w:rsidRPr="00A67BB8" w:rsidRDefault="00A67BB8" w:rsidP="00A67BB8">
      <w:pPr>
        <w:widowControl/>
        <w:autoSpaceDE w:val="0"/>
        <w:autoSpaceDN w:val="0"/>
        <w:adjustRightInd w:val="0"/>
        <w:spacing w:line="276" w:lineRule="auto"/>
        <w:ind w:firstLine="284"/>
        <w:jc w:val="both"/>
        <w:rPr>
          <w:rFonts w:cstheme="minorHAnsi"/>
          <w:color w:val="000000"/>
        </w:rPr>
      </w:pPr>
      <w:r w:rsidRPr="00A67BB8">
        <w:rPr>
          <w:rFonts w:cstheme="minorHAnsi"/>
          <w:color w:val="000000"/>
        </w:rPr>
        <w:t>W przypadku produkcji energii ze źródeł odnawialnych szacunek oparty jest na ilości energii pierwotnej pr</w:t>
      </w:r>
      <w:r w:rsidRPr="00A67BB8">
        <w:rPr>
          <w:rFonts w:cstheme="minorHAnsi"/>
          <w:color w:val="000000"/>
        </w:rPr>
        <w:t>o</w:t>
      </w:r>
      <w:r w:rsidRPr="00A67BB8">
        <w:rPr>
          <w:rFonts w:cstheme="minorHAnsi"/>
          <w:color w:val="000000"/>
        </w:rPr>
        <w:t>dukowanej przez wspierane obiekty w danym roku (albo rok po zakończeniu realizacji projektu lub w roku kale</w:t>
      </w:r>
      <w:r w:rsidRPr="00A67BB8">
        <w:rPr>
          <w:rFonts w:cstheme="minorHAnsi"/>
          <w:color w:val="000000"/>
        </w:rPr>
        <w:t>n</w:t>
      </w:r>
      <w:r w:rsidRPr="00A67BB8">
        <w:rPr>
          <w:rFonts w:cstheme="minorHAnsi"/>
          <w:color w:val="000000"/>
        </w:rPr>
        <w:t>darzowym po zakończeniu projektu). Energia odnawialna ma być neutralna pod względem gazów cieplarnianych i zastąpić produkcję energii ze źródeł nieodnawialnych. Wpływ gazów cieplarnianych z produkcji energii nieo</w:t>
      </w:r>
      <w:r w:rsidRPr="00A67BB8">
        <w:rPr>
          <w:rFonts w:cstheme="minorHAnsi"/>
          <w:color w:val="000000"/>
        </w:rPr>
        <w:t>d</w:t>
      </w:r>
      <w:r w:rsidRPr="00A67BB8">
        <w:rPr>
          <w:rFonts w:cstheme="minorHAnsi"/>
          <w:color w:val="000000"/>
        </w:rPr>
        <w:t xml:space="preserve">nawialnej jest szacowany poprzez „suchą masę” całości emisji gazów cieplarnianych w przeliczeniu na jednostkę produkcji energii nieodnawialnej. </w:t>
      </w:r>
    </w:p>
    <w:p w:rsidR="00A67BB8" w:rsidRPr="00A67BB8" w:rsidRDefault="00A67BB8" w:rsidP="00A67BB8">
      <w:pPr>
        <w:widowControl/>
        <w:autoSpaceDE w:val="0"/>
        <w:autoSpaceDN w:val="0"/>
        <w:adjustRightInd w:val="0"/>
        <w:spacing w:line="276" w:lineRule="auto"/>
        <w:ind w:firstLine="284"/>
        <w:jc w:val="both"/>
        <w:rPr>
          <w:rFonts w:cstheme="minorHAnsi"/>
          <w:color w:val="000000"/>
        </w:rPr>
      </w:pPr>
      <w:r w:rsidRPr="00A67BB8">
        <w:rPr>
          <w:rFonts w:cstheme="minorHAnsi"/>
          <w:color w:val="000000"/>
        </w:rPr>
        <w:t>W przypadku miary oszczędzania energii szacunek oparty jest na ilości zaoszczędzonej energii pierwotnej w danym roku wspieranego projektu (albo jednego roku po zakończeniu realizacji projektu lub w roku kalendarz</w:t>
      </w:r>
      <w:r w:rsidRPr="00A67BB8">
        <w:rPr>
          <w:rFonts w:cstheme="minorHAnsi"/>
          <w:color w:val="000000"/>
        </w:rPr>
        <w:t>o</w:t>
      </w:r>
      <w:r w:rsidRPr="00A67BB8">
        <w:rPr>
          <w:rFonts w:cstheme="minorHAnsi"/>
          <w:color w:val="000000"/>
        </w:rPr>
        <w:lastRenderedPageBreak/>
        <w:t>wym po zakończeniu projektu). Zaoszczędzona energia ma być zastąpiona produkcją energii ze źródeł nieodn</w:t>
      </w:r>
      <w:r w:rsidRPr="00A67BB8">
        <w:rPr>
          <w:rFonts w:cstheme="minorHAnsi"/>
          <w:color w:val="000000"/>
        </w:rPr>
        <w:t>a</w:t>
      </w:r>
      <w:r w:rsidRPr="00A67BB8">
        <w:rPr>
          <w:rFonts w:cstheme="minorHAnsi"/>
          <w:color w:val="000000"/>
        </w:rPr>
        <w:t xml:space="preserve">wialnych. Wpływ gazów cieplarnianych na energię nieodnawialną szacowany jest poprzez „suchą masę” całości emisji gazów cieplarnianych w przeliczeniu na jednostkę produkcji energii nieodnawialnej. </w:t>
      </w:r>
    </w:p>
    <w:p w:rsidR="001A2EF1" w:rsidRPr="00277E12" w:rsidRDefault="001A2EF1" w:rsidP="00A67BB8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  <w:highlight w:val="yellow"/>
        </w:rPr>
      </w:pPr>
    </w:p>
    <w:p w:rsidR="006F34AE" w:rsidRPr="001A2EF1" w:rsidRDefault="00CC4324" w:rsidP="00F954C6">
      <w:pPr>
        <w:spacing w:line="276" w:lineRule="auto"/>
        <w:rPr>
          <w:rFonts w:cstheme="minorHAnsi"/>
          <w:i/>
          <w:iCs/>
        </w:rPr>
      </w:pPr>
      <w:r w:rsidRPr="00F954C6">
        <w:rPr>
          <w:rFonts w:cstheme="minorHAnsi"/>
          <w:i/>
          <w:iCs/>
        </w:rPr>
        <w:t>Źródło</w:t>
      </w:r>
      <w:r w:rsidR="001A2EF1" w:rsidRPr="00F954C6">
        <w:rPr>
          <w:rFonts w:cstheme="minorHAnsi"/>
          <w:i/>
          <w:iCs/>
        </w:rPr>
        <w:t xml:space="preserve"> wskaźnika</w:t>
      </w:r>
      <w:r w:rsidRPr="00F954C6">
        <w:rPr>
          <w:rFonts w:cstheme="minorHAnsi"/>
          <w:i/>
          <w:iCs/>
        </w:rPr>
        <w:t xml:space="preserve">: </w:t>
      </w:r>
      <w:r w:rsidR="00C4570D" w:rsidRPr="00F954C6">
        <w:rPr>
          <w:rFonts w:cstheme="minorHAnsi"/>
          <w:i/>
          <w:iCs/>
        </w:rPr>
        <w:t xml:space="preserve"> </w:t>
      </w:r>
      <w:r w:rsidR="001A2EF1" w:rsidRPr="00F954C6">
        <w:rPr>
          <w:rFonts w:ascii="Calibri" w:hAnsi="Calibri"/>
          <w:i/>
          <w:spacing w:val="-1"/>
        </w:rPr>
        <w:t xml:space="preserve">Metodologia </w:t>
      </w:r>
      <w:r w:rsidR="001A2EF1" w:rsidRPr="00F954C6">
        <w:rPr>
          <w:rFonts w:ascii="Calibri" w:hAnsi="Calibri"/>
          <w:i/>
        </w:rPr>
        <w:t>szacowania</w:t>
      </w:r>
      <w:r w:rsidR="001A2EF1" w:rsidRPr="00F954C6">
        <w:rPr>
          <w:rFonts w:ascii="Calibri" w:hAnsi="Calibri"/>
          <w:i/>
          <w:spacing w:val="-1"/>
        </w:rPr>
        <w:t xml:space="preserve"> wartości docelowych dla</w:t>
      </w:r>
      <w:r w:rsidR="001A2EF1" w:rsidRPr="00F954C6">
        <w:rPr>
          <w:rFonts w:ascii="Calibri" w:hAnsi="Calibri"/>
          <w:i/>
          <w:spacing w:val="-2"/>
        </w:rPr>
        <w:t xml:space="preserve"> </w:t>
      </w:r>
      <w:r w:rsidR="001A2EF1" w:rsidRPr="00F954C6">
        <w:rPr>
          <w:rFonts w:ascii="Calibri" w:hAnsi="Calibri"/>
          <w:i/>
          <w:spacing w:val="-1"/>
        </w:rPr>
        <w:t>wskaźników</w:t>
      </w:r>
      <w:r w:rsidR="001A2EF1" w:rsidRPr="00F954C6">
        <w:rPr>
          <w:rFonts w:ascii="Calibri" w:hAnsi="Calibri"/>
          <w:i/>
          <w:spacing w:val="1"/>
        </w:rPr>
        <w:t xml:space="preserve"> </w:t>
      </w:r>
      <w:r w:rsidR="001A2EF1" w:rsidRPr="00F954C6">
        <w:rPr>
          <w:rFonts w:ascii="Calibri" w:hAnsi="Calibri"/>
          <w:i/>
          <w:spacing w:val="-1"/>
        </w:rPr>
        <w:t>wybranych</w:t>
      </w:r>
      <w:r w:rsidR="001A2EF1" w:rsidRPr="00F954C6">
        <w:rPr>
          <w:rFonts w:ascii="Calibri" w:hAnsi="Calibri"/>
          <w:i/>
          <w:spacing w:val="-2"/>
        </w:rPr>
        <w:t xml:space="preserve"> </w:t>
      </w:r>
      <w:r w:rsidR="001A2EF1" w:rsidRPr="00F954C6">
        <w:rPr>
          <w:rFonts w:ascii="Calibri" w:hAnsi="Calibri"/>
          <w:i/>
          <w:spacing w:val="-1"/>
        </w:rPr>
        <w:t>do realizacji</w:t>
      </w:r>
      <w:r w:rsidR="001A2EF1" w:rsidRPr="00F954C6">
        <w:rPr>
          <w:rFonts w:ascii="Calibri" w:hAnsi="Calibri"/>
          <w:i/>
        </w:rPr>
        <w:t xml:space="preserve"> w </w:t>
      </w:r>
      <w:r w:rsidR="001A2EF1" w:rsidRPr="00F954C6">
        <w:rPr>
          <w:rFonts w:ascii="Calibri" w:eastAsia="Calibri" w:hAnsi="Calibri" w:cs="Calibri"/>
          <w:i/>
          <w:spacing w:val="-1"/>
        </w:rPr>
        <w:t>R</w:t>
      </w:r>
      <w:r w:rsidR="001A2EF1" w:rsidRPr="00F954C6">
        <w:rPr>
          <w:rFonts w:ascii="Calibri" w:eastAsia="Calibri" w:hAnsi="Calibri" w:cs="Calibri"/>
          <w:i/>
          <w:spacing w:val="-1"/>
        </w:rPr>
        <w:t>e</w:t>
      </w:r>
      <w:r w:rsidR="001A2EF1" w:rsidRPr="00F954C6">
        <w:rPr>
          <w:rFonts w:ascii="Calibri" w:eastAsia="Calibri" w:hAnsi="Calibri" w:cs="Calibri"/>
          <w:i/>
          <w:spacing w:val="-1"/>
        </w:rPr>
        <w:t>gionalnym</w:t>
      </w:r>
      <w:r w:rsidR="001A2EF1" w:rsidRPr="00F954C6">
        <w:rPr>
          <w:rFonts w:ascii="Calibri" w:eastAsia="Calibri" w:hAnsi="Calibri" w:cs="Calibri"/>
          <w:i/>
          <w:spacing w:val="-2"/>
        </w:rPr>
        <w:t xml:space="preserve"> </w:t>
      </w:r>
      <w:r w:rsidR="001A2EF1" w:rsidRPr="00F954C6">
        <w:rPr>
          <w:rFonts w:ascii="Calibri" w:eastAsia="Calibri" w:hAnsi="Calibri" w:cs="Calibri"/>
          <w:i/>
          <w:spacing w:val="-1"/>
        </w:rPr>
        <w:t>Programie Operacyjnym</w:t>
      </w:r>
      <w:r w:rsidR="001A2EF1" w:rsidRPr="00F954C6">
        <w:rPr>
          <w:rFonts w:ascii="Calibri" w:eastAsia="Calibri" w:hAnsi="Calibri" w:cs="Calibri"/>
          <w:i/>
          <w:spacing w:val="-2"/>
        </w:rPr>
        <w:t xml:space="preserve"> </w:t>
      </w:r>
      <w:r w:rsidR="001A2EF1" w:rsidRPr="00F954C6">
        <w:rPr>
          <w:rFonts w:ascii="Calibri" w:eastAsia="Calibri" w:hAnsi="Calibri" w:cs="Calibri"/>
          <w:i/>
          <w:spacing w:val="-1"/>
        </w:rPr>
        <w:t>Województwa</w:t>
      </w:r>
      <w:r w:rsidR="001A2EF1" w:rsidRPr="00F954C6">
        <w:rPr>
          <w:rFonts w:ascii="Calibri" w:eastAsia="Calibri" w:hAnsi="Calibri" w:cs="Calibri"/>
          <w:i/>
          <w:spacing w:val="-3"/>
        </w:rPr>
        <w:t xml:space="preserve"> </w:t>
      </w:r>
      <w:r w:rsidR="001A2EF1" w:rsidRPr="00F954C6">
        <w:rPr>
          <w:rFonts w:ascii="Calibri" w:eastAsia="Calibri" w:hAnsi="Calibri" w:cs="Calibri"/>
          <w:i/>
          <w:spacing w:val="-1"/>
        </w:rPr>
        <w:t>Podlaskiego</w:t>
      </w:r>
      <w:r w:rsidR="001A2EF1" w:rsidRPr="00F954C6">
        <w:rPr>
          <w:rFonts w:ascii="Calibri" w:eastAsia="Calibri" w:hAnsi="Calibri" w:cs="Calibri"/>
          <w:i/>
          <w:spacing w:val="-2"/>
        </w:rPr>
        <w:t xml:space="preserve"> </w:t>
      </w:r>
      <w:r w:rsidR="001A2EF1" w:rsidRPr="00F954C6">
        <w:rPr>
          <w:rFonts w:ascii="Calibri" w:eastAsia="Calibri" w:hAnsi="Calibri" w:cs="Calibri"/>
          <w:i/>
        </w:rPr>
        <w:t>na</w:t>
      </w:r>
      <w:r w:rsidR="001A2EF1" w:rsidRPr="00F954C6">
        <w:rPr>
          <w:rFonts w:ascii="Calibri" w:eastAsia="Calibri" w:hAnsi="Calibri" w:cs="Calibri"/>
          <w:i/>
          <w:spacing w:val="-3"/>
        </w:rPr>
        <w:t xml:space="preserve"> </w:t>
      </w:r>
      <w:r w:rsidR="001A2EF1" w:rsidRPr="00F954C6">
        <w:rPr>
          <w:rFonts w:ascii="Calibri" w:eastAsia="Calibri" w:hAnsi="Calibri" w:cs="Calibri"/>
          <w:i/>
          <w:spacing w:val="-1"/>
        </w:rPr>
        <w:t>lata</w:t>
      </w:r>
      <w:r w:rsidR="001A2EF1" w:rsidRPr="00F954C6">
        <w:rPr>
          <w:rFonts w:ascii="Calibri" w:eastAsia="Calibri" w:hAnsi="Calibri" w:cs="Calibri"/>
          <w:i/>
          <w:spacing w:val="-3"/>
        </w:rPr>
        <w:t xml:space="preserve"> </w:t>
      </w:r>
      <w:r w:rsidR="001A2EF1" w:rsidRPr="00F954C6">
        <w:rPr>
          <w:rFonts w:ascii="Calibri" w:eastAsia="Calibri" w:hAnsi="Calibri" w:cs="Calibri"/>
          <w:i/>
        </w:rPr>
        <w:t>2014</w:t>
      </w:r>
      <w:r w:rsidR="001A2EF1" w:rsidRPr="00F954C6">
        <w:rPr>
          <w:rFonts w:ascii="Calibri" w:eastAsia="Calibri" w:hAnsi="Calibri" w:cs="Calibri"/>
          <w:i/>
          <w:spacing w:val="2"/>
        </w:rPr>
        <w:t xml:space="preserve"> </w:t>
      </w:r>
      <w:r w:rsidR="001A2EF1" w:rsidRPr="00F954C6">
        <w:rPr>
          <w:rFonts w:ascii="Calibri" w:eastAsia="Calibri" w:hAnsi="Calibri" w:cs="Calibri"/>
          <w:i/>
        </w:rPr>
        <w:t>– 2020</w:t>
      </w:r>
      <w:r w:rsidR="00D33A5C" w:rsidRPr="00F954C6">
        <w:rPr>
          <w:rFonts w:ascii="Calibri" w:eastAsia="Calibri" w:hAnsi="Calibri" w:cs="Calibri"/>
          <w:i/>
        </w:rPr>
        <w:t xml:space="preserve"> str. 105</w:t>
      </w:r>
      <w:r w:rsidR="001A2EF1" w:rsidRPr="00F954C6">
        <w:rPr>
          <w:rFonts w:ascii="Calibri" w:eastAsia="Calibri" w:hAnsi="Calibri" w:cs="Calibri"/>
          <w:i/>
        </w:rPr>
        <w:t>.</w:t>
      </w:r>
    </w:p>
    <w:p w:rsidR="00331A56" w:rsidRPr="00C4570D" w:rsidRDefault="00331A56" w:rsidP="00C11E9E">
      <w:pPr>
        <w:pStyle w:val="Heading1"/>
        <w:ind w:left="142"/>
        <w:jc w:val="both"/>
        <w:rPr>
          <w:rFonts w:asciiTheme="minorHAnsi" w:hAnsiTheme="minorHAnsi" w:cstheme="minorHAnsi"/>
          <w:spacing w:val="-2"/>
          <w:u w:val="single" w:color="000000"/>
        </w:rPr>
      </w:pPr>
    </w:p>
    <w:p w:rsidR="009737EC" w:rsidRDefault="00A67BB8" w:rsidP="00CC4324">
      <w:pPr>
        <w:pStyle w:val="Heading1"/>
        <w:ind w:left="142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pacing w:val="-2"/>
          <w:u w:val="single" w:color="000000"/>
        </w:rPr>
        <w:t>W</w:t>
      </w:r>
      <w:r w:rsidR="00264B46" w:rsidRPr="00C4570D">
        <w:rPr>
          <w:rFonts w:asciiTheme="minorHAnsi" w:hAnsiTheme="minorHAnsi" w:cstheme="minorHAnsi"/>
          <w:u w:val="single" w:color="000000"/>
        </w:rPr>
        <w:t>s</w:t>
      </w:r>
      <w:r w:rsidR="00264B46"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ź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C82798" w:rsidRPr="00C4570D">
        <w:rPr>
          <w:rFonts w:asciiTheme="minorHAnsi" w:hAnsiTheme="minorHAnsi" w:cstheme="minorHAnsi"/>
          <w:u w:val="single" w:color="000000"/>
        </w:rPr>
        <w:t>i</w:t>
      </w:r>
      <w:r w:rsidR="00264B46" w:rsidRPr="00C4570D">
        <w:rPr>
          <w:rFonts w:asciiTheme="minorHAnsi" w:hAnsiTheme="minorHAnsi" w:cstheme="minorHAnsi"/>
          <w:u w:val="single" w:color="000000"/>
        </w:rPr>
        <w:t xml:space="preserve">k </w:t>
      </w:r>
      <w:r w:rsidR="00264B46" w:rsidRPr="00C4570D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="00264B46" w:rsidRPr="00C4570D">
        <w:rPr>
          <w:rFonts w:asciiTheme="minorHAnsi" w:hAnsiTheme="minorHAnsi" w:cstheme="minorHAnsi"/>
          <w:u w:val="single" w:color="000000"/>
        </w:rPr>
        <w:t>r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e</w:t>
      </w:r>
      <w:r w:rsidR="00264B46" w:rsidRPr="00C4570D">
        <w:rPr>
          <w:rFonts w:asciiTheme="minorHAnsi" w:hAnsiTheme="minorHAnsi" w:cstheme="minorHAnsi"/>
          <w:u w:val="single" w:color="000000"/>
        </w:rPr>
        <w:t>z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="00264B46" w:rsidRPr="00C4570D">
        <w:rPr>
          <w:rFonts w:asciiTheme="minorHAnsi" w:hAnsiTheme="minorHAnsi" w:cstheme="minorHAnsi"/>
          <w:spacing w:val="-2"/>
          <w:u w:val="single" w:color="000000"/>
        </w:rPr>
        <w:t>l</w:t>
      </w:r>
      <w:r w:rsidR="00264B46" w:rsidRPr="00C4570D">
        <w:rPr>
          <w:rFonts w:asciiTheme="minorHAnsi" w:hAnsiTheme="minorHAnsi" w:cstheme="minorHAnsi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="00264B46" w:rsidRPr="00C4570D">
        <w:rPr>
          <w:rFonts w:asciiTheme="minorHAnsi" w:hAnsiTheme="minorHAnsi" w:cstheme="minorHAnsi"/>
          <w:u w:val="single" w:color="000000"/>
        </w:rPr>
        <w:t>t</w:t>
      </w:r>
      <w:r w:rsidR="00264B46"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="00264B46" w:rsidRPr="00C4570D">
        <w:rPr>
          <w:rFonts w:asciiTheme="minorHAnsi" w:hAnsiTheme="minorHAnsi" w:cstheme="minorHAnsi"/>
          <w:u w:val="single" w:color="000000"/>
        </w:rPr>
        <w:t>:</w:t>
      </w:r>
      <w:r w:rsidR="00607400" w:rsidRPr="00C4570D">
        <w:rPr>
          <w:rFonts w:asciiTheme="minorHAnsi" w:hAnsiTheme="minorHAnsi" w:cstheme="minorHAnsi"/>
        </w:rPr>
        <w:t xml:space="preserve">  </w:t>
      </w:r>
      <w:r w:rsidR="00607400" w:rsidRPr="00C4570D">
        <w:rPr>
          <w:rFonts w:asciiTheme="minorHAnsi" w:hAnsiTheme="minorHAnsi" w:cstheme="minorHAnsi"/>
          <w:b w:val="0"/>
        </w:rPr>
        <w:t xml:space="preserve">nie dotyczy typu projektu </w:t>
      </w:r>
      <w:r w:rsidR="001A2EF1">
        <w:rPr>
          <w:rFonts w:asciiTheme="minorHAnsi" w:hAnsiTheme="minorHAnsi" w:cstheme="minorHAnsi"/>
          <w:b w:val="0"/>
        </w:rPr>
        <w:t>11</w:t>
      </w:r>
      <w:r w:rsidR="00C11E9E">
        <w:rPr>
          <w:rFonts w:asciiTheme="minorHAnsi" w:hAnsiTheme="minorHAnsi" w:cstheme="minorHAnsi"/>
          <w:b w:val="0"/>
        </w:rPr>
        <w:t>.</w:t>
      </w:r>
    </w:p>
    <w:p w:rsidR="00C11E9E" w:rsidRPr="00C4570D" w:rsidRDefault="00C11E9E" w:rsidP="00CC4324">
      <w:pPr>
        <w:pStyle w:val="Heading1"/>
        <w:ind w:left="142"/>
        <w:jc w:val="both"/>
        <w:rPr>
          <w:rFonts w:asciiTheme="minorHAnsi" w:hAnsiTheme="minorHAnsi" w:cstheme="minorHAnsi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Pr="002A6287" w:rsidRDefault="009737EC">
      <w:pPr>
        <w:spacing w:before="18" w:line="240" w:lineRule="exact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Pr="002A6287" w:rsidRDefault="009737EC" w:rsidP="002B2300">
      <w:pPr>
        <w:spacing w:before="2" w:line="20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2B2300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lastRenderedPageBreak/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2B2300">
      <w:pPr>
        <w:spacing w:before="4" w:line="220" w:lineRule="exact"/>
        <w:ind w:right="27"/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line="267" w:lineRule="exact"/>
        <w:ind w:left="0" w:right="27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2B2300">
      <w:pPr>
        <w:pStyle w:val="Tekstpodstawowy"/>
        <w:spacing w:before="4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</w:t>
      </w:r>
      <w:proofErr w:type="spellEnd"/>
      <w:r>
        <w:t xml:space="preserve">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lastRenderedPageBreak/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proofErr w:type="spellStart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proofErr w:type="spellStart"/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proofErr w:type="spellEnd"/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proofErr w:type="spellStart"/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proofErr w:type="spellEnd"/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</w:rPr>
        <w:t>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proofErr w:type="spellStart"/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lastRenderedPageBreak/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proofErr w:type="spellStart"/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proofErr w:type="spellEnd"/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</w:rPr>
        <w:t>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lastRenderedPageBreak/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</w:t>
      </w:r>
      <w:r>
        <w:rPr>
          <w:rFonts w:cs="Calibri"/>
        </w:rPr>
        <w:t>c</w:t>
      </w:r>
      <w:r>
        <w:rPr>
          <w:rFonts w:cs="Calibri"/>
        </w:rPr>
        <w:t>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</w:t>
      </w:r>
      <w:r>
        <w:rPr>
          <w:spacing w:val="-1"/>
        </w:rPr>
        <w:t>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77E12">
      <w:pPr>
        <w:pStyle w:val="Tekstpodstawowy"/>
        <w:numPr>
          <w:ilvl w:val="1"/>
          <w:numId w:val="10"/>
        </w:numPr>
        <w:spacing w:line="276" w:lineRule="auto"/>
        <w:ind w:left="959" w:right="181" w:hanging="301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lastRenderedPageBreak/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t>y</w:t>
      </w:r>
      <w:r>
        <w:t>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Pr="00277E12" w:rsidRDefault="009737EC">
      <w:pPr>
        <w:spacing w:before="5" w:line="200" w:lineRule="exact"/>
        <w:rPr>
          <w:sz w:val="8"/>
          <w:szCs w:val="8"/>
        </w:rPr>
      </w:pPr>
    </w:p>
    <w:p w:rsidR="009737EC" w:rsidRDefault="00264B46" w:rsidP="00277E12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</w:t>
      </w:r>
      <w:proofErr w:type="spellEnd"/>
      <w:r>
        <w:rPr>
          <w:rFonts w:ascii="Calibri" w:eastAsia="Calibri" w:hAnsi="Calibri" w:cs="Calibri"/>
          <w:i/>
        </w:rPr>
        <w:t xml:space="preserve">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77E12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EF140C" w:rsidRPr="00277E12" w:rsidRDefault="00EF140C" w:rsidP="00277E12">
      <w:pPr>
        <w:spacing w:line="276" w:lineRule="auto"/>
        <w:rPr>
          <w:sz w:val="8"/>
          <w:szCs w:val="8"/>
        </w:rPr>
      </w:pPr>
    </w:p>
    <w:p w:rsidR="009737EC" w:rsidRDefault="00264B46" w:rsidP="00277E12">
      <w:pPr>
        <w:pStyle w:val="Heading1"/>
        <w:numPr>
          <w:ilvl w:val="2"/>
          <w:numId w:val="13"/>
        </w:numPr>
        <w:tabs>
          <w:tab w:val="left" w:pos="874"/>
        </w:tabs>
        <w:spacing w:line="276" w:lineRule="auto"/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277E12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277E12" w:rsidRDefault="00277E12" w:rsidP="00277E12">
      <w:pPr>
        <w:pStyle w:val="Tekstpodstawowy"/>
        <w:spacing w:line="276" w:lineRule="auto"/>
        <w:ind w:left="0" w:right="28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277E12" w:rsidRPr="00277E12" w:rsidRDefault="00277E12" w:rsidP="00277E12">
      <w:pPr>
        <w:spacing w:line="190" w:lineRule="exact"/>
        <w:ind w:right="28"/>
        <w:rPr>
          <w:sz w:val="8"/>
          <w:szCs w:val="8"/>
        </w:rPr>
      </w:pPr>
    </w:p>
    <w:p w:rsidR="00277E12" w:rsidRDefault="00277E12" w:rsidP="00277E12">
      <w:pPr>
        <w:pStyle w:val="Tekstpodstawowy"/>
        <w:spacing w:line="275" w:lineRule="auto"/>
        <w:ind w:left="0" w:right="28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3B1536" w:rsidRPr="00277E12" w:rsidRDefault="003B1536">
      <w:pPr>
        <w:pStyle w:val="Tekstpodstawowy"/>
        <w:spacing w:line="275" w:lineRule="auto"/>
        <w:ind w:right="119"/>
        <w:jc w:val="both"/>
        <w:rPr>
          <w:sz w:val="8"/>
          <w:szCs w:val="8"/>
        </w:rPr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t>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</w:t>
            </w:r>
            <w:r>
              <w:t>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665FAC" w:rsidRDefault="00665FAC" w:rsidP="00665FAC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277E12" w:rsidRPr="00665FAC" w:rsidRDefault="00BA0929" w:rsidP="00277E12">
      <w:pPr>
        <w:pStyle w:val="Tekstpodstawowy"/>
        <w:ind w:right="122"/>
        <w:jc w:val="both"/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left:0;text-align:left;margin-left:-.1pt;margin-top:7.5pt;width:164.75pt;height:0;z-index:251664896;mso-position-horizontal-relative:text;mso-position-vertical-relative:text" o:connectortype="straight"/>
        </w:pict>
      </w:r>
    </w:p>
    <w:p w:rsidR="00277E12" w:rsidRPr="001C3196" w:rsidRDefault="00277E12" w:rsidP="00277E12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 xml:space="preserve">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277E12" w:rsidRPr="001C3196" w:rsidRDefault="00277E12" w:rsidP="00277E12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277E12" w:rsidRPr="001C3196" w:rsidRDefault="00277E12" w:rsidP="00277E12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277E12" w:rsidRPr="001C3196" w:rsidRDefault="00277E12" w:rsidP="00277E12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277E12" w:rsidRPr="001C3196" w:rsidRDefault="00277E12" w:rsidP="00277E12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277E12" w:rsidRPr="0072063F" w:rsidRDefault="00277E12" w:rsidP="00277E12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277E12" w:rsidRDefault="00277E12" w:rsidP="00277E12">
      <w:pPr>
        <w:pStyle w:val="Heading1"/>
        <w:tabs>
          <w:tab w:val="left" w:pos="871"/>
        </w:tabs>
        <w:spacing w:line="276" w:lineRule="auto"/>
        <w:ind w:left="0"/>
        <w:jc w:val="both"/>
        <w:rPr>
          <w:spacing w:val="-2"/>
        </w:rPr>
      </w:pPr>
      <w:bookmarkStart w:id="18" w:name="_bookmark17"/>
      <w:bookmarkEnd w:id="18"/>
      <w:r>
        <w:rPr>
          <w:rFonts w:cs="Calibri"/>
        </w:rPr>
        <w:lastRenderedPageBreak/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proofErr w:type="spellEnd"/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</w:p>
    <w:p w:rsidR="00277E12" w:rsidRPr="00277E12" w:rsidRDefault="00277E12" w:rsidP="00277E12">
      <w:pPr>
        <w:pStyle w:val="Heading1"/>
        <w:tabs>
          <w:tab w:val="left" w:pos="871"/>
        </w:tabs>
        <w:spacing w:line="276" w:lineRule="auto"/>
        <w:ind w:left="215"/>
        <w:rPr>
          <w:b w:val="0"/>
          <w:bCs w:val="0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r>
        <w:rPr>
          <w:spacing w:val="-1"/>
        </w:rPr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Pr="0072063F" w:rsidRDefault="009737E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577FD3" w:rsidRDefault="00BA0929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BA0929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1A2EF1">
        <w:rPr>
          <w:rFonts w:cs="Calibri"/>
          <w:spacing w:val="-2"/>
        </w:rPr>
        <w:t>w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3"/>
        </w:rPr>
        <w:t>l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1"/>
        </w:rPr>
        <w:t>n</w:t>
      </w:r>
      <w:r w:rsidR="0072063F" w:rsidRPr="001A2EF1">
        <w:rPr>
          <w:rFonts w:cs="Calibri"/>
        </w:rPr>
        <w:t>tari</w:t>
      </w:r>
      <w:r w:rsidR="0072063F" w:rsidRPr="001A2EF1">
        <w:rPr>
          <w:rFonts w:cs="Calibri"/>
          <w:spacing w:val="-1"/>
        </w:rPr>
        <w:t>u</w:t>
      </w:r>
      <w:r w:rsidR="0072063F" w:rsidRPr="001A2EF1">
        <w:rPr>
          <w:rFonts w:cs="Calibri"/>
        </w:rPr>
        <w:t>s</w:t>
      </w:r>
      <w:r w:rsidR="0072063F" w:rsidRPr="001A2EF1">
        <w:rPr>
          <w:rFonts w:cs="Calibri"/>
          <w:spacing w:val="-1"/>
        </w:rPr>
        <w:t>z</w:t>
      </w:r>
      <w:r w:rsidR="0072063F" w:rsidRPr="001A2EF1">
        <w:rPr>
          <w:rFonts w:cs="Calibri"/>
        </w:rPr>
        <w:t>y</w:t>
      </w:r>
      <w:r w:rsidR="0072063F" w:rsidRPr="001A2EF1">
        <w:rPr>
          <w:rFonts w:cs="Calibri"/>
          <w:spacing w:val="18"/>
        </w:rPr>
        <w:t xml:space="preserve"> </w:t>
      </w:r>
      <w:r w:rsidR="0072063F" w:rsidRPr="001A2EF1">
        <w:rPr>
          <w:rFonts w:cs="Calibri"/>
          <w:spacing w:val="-3"/>
        </w:rPr>
        <w:t>s</w:t>
      </w:r>
      <w:r w:rsidR="0072063F" w:rsidRPr="001A2EF1">
        <w:rPr>
          <w:rFonts w:cs="Calibri"/>
        </w:rPr>
        <w:t>t</w:t>
      </w:r>
      <w:r w:rsidR="0072063F" w:rsidRPr="001A2EF1">
        <w:rPr>
          <w:rFonts w:cs="Calibri"/>
          <w:spacing w:val="-3"/>
        </w:rPr>
        <w:t>a</w:t>
      </w:r>
      <w:r w:rsidR="0072063F" w:rsidRPr="001A2EF1">
        <w:rPr>
          <w:rFonts w:cs="Calibri"/>
          <w:spacing w:val="-4"/>
        </w:rPr>
        <w:t>n</w:t>
      </w:r>
      <w:r w:rsidR="0072063F" w:rsidRPr="001A2EF1">
        <w:rPr>
          <w:rFonts w:cs="Calibri"/>
          <w:spacing w:val="-2"/>
        </w:rPr>
        <w:t>o</w:t>
      </w:r>
      <w:r w:rsidR="0072063F" w:rsidRPr="001A2EF1">
        <w:rPr>
          <w:rFonts w:cs="Calibri"/>
        </w:rPr>
        <w:t>wi</w:t>
      </w:r>
      <w:r w:rsidR="0072063F" w:rsidRPr="001A2EF1">
        <w:rPr>
          <w:rFonts w:cs="Calibri"/>
          <w:spacing w:val="28"/>
        </w:rPr>
        <w:t xml:space="preserve"> </w:t>
      </w:r>
      <w:r w:rsidR="0072063F" w:rsidRPr="001A2EF1">
        <w:rPr>
          <w:spacing w:val="-2"/>
        </w:rPr>
        <w:t>wk</w:t>
      </w:r>
      <w:r w:rsidR="0072063F" w:rsidRPr="001A2EF1">
        <w:t>ł</w:t>
      </w:r>
      <w:r w:rsidR="0072063F" w:rsidRPr="001A2EF1">
        <w:rPr>
          <w:spacing w:val="-3"/>
        </w:rPr>
        <w:t>a</w:t>
      </w:r>
      <w:r w:rsidR="0072063F" w:rsidRPr="001A2EF1">
        <w:t>d</w:t>
      </w:r>
      <w:r w:rsidR="0072063F" w:rsidRPr="001A2EF1">
        <w:rPr>
          <w:spacing w:val="26"/>
        </w:rPr>
        <w:t xml:space="preserve"> </w:t>
      </w:r>
      <w:r w:rsidR="0072063F" w:rsidRPr="001A2EF1">
        <w:rPr>
          <w:spacing w:val="-1"/>
        </w:rPr>
        <w:t>n</w:t>
      </w:r>
      <w:r w:rsidR="0072063F" w:rsidRPr="001A2EF1">
        <w:t>ie</w:t>
      </w:r>
      <w:r w:rsidR="0072063F" w:rsidRPr="001A2EF1">
        <w:rPr>
          <w:spacing w:val="-1"/>
        </w:rPr>
        <w:t>p</w:t>
      </w:r>
      <w:r w:rsidR="0072063F" w:rsidRPr="001A2EF1">
        <w:t>ie</w:t>
      </w:r>
      <w:r w:rsidR="0072063F" w:rsidRPr="001A2EF1">
        <w:rPr>
          <w:spacing w:val="-1"/>
        </w:rPr>
        <w:t>n</w:t>
      </w:r>
      <w:r w:rsidR="0072063F" w:rsidRPr="001A2EF1">
        <w:rPr>
          <w:spacing w:val="-3"/>
        </w:rPr>
        <w:t>i</w:t>
      </w:r>
      <w:r w:rsidR="0072063F" w:rsidRPr="001A2EF1">
        <w:t>ęż</w:t>
      </w:r>
      <w:r w:rsidR="0072063F" w:rsidRPr="001A2EF1">
        <w:rPr>
          <w:spacing w:val="-2"/>
        </w:rPr>
        <w:t>n</w:t>
      </w:r>
      <w:r w:rsidR="0072063F" w:rsidRPr="001A2EF1">
        <w:t>y</w:t>
      </w:r>
      <w:r w:rsidR="0072063F" w:rsidRPr="00577FD3">
        <w:rPr>
          <w:spacing w:val="23"/>
        </w:rPr>
        <w:t xml:space="preserve"> </w:t>
      </w:r>
      <w:r w:rsidR="0072063F" w:rsidRPr="00577FD3">
        <w:rPr>
          <w:rFonts w:cs="Calibri"/>
        </w:rPr>
        <w:t>i</w:t>
      </w:r>
      <w:r w:rsidR="0072063F" w:rsidRPr="00577FD3">
        <w:rPr>
          <w:rFonts w:cs="Calibri"/>
          <w:spacing w:val="26"/>
        </w:rPr>
        <w:t xml:space="preserve"> </w:t>
      </w:r>
      <w:r w:rsidR="0072063F" w:rsidRPr="00577FD3">
        <w:rPr>
          <w:spacing w:val="-2"/>
        </w:rPr>
        <w:t>m</w:t>
      </w:r>
      <w:r w:rsidR="0072063F" w:rsidRPr="00577FD3">
        <w:rPr>
          <w:spacing w:val="1"/>
        </w:rPr>
        <w:t>o</w:t>
      </w:r>
      <w:r w:rsidR="0072063F" w:rsidRPr="00577FD3">
        <w:rPr>
          <w:spacing w:val="-1"/>
        </w:rPr>
        <w:t>ż</w:t>
      </w:r>
      <w:r w:rsidR="0072063F" w:rsidRPr="00577FD3">
        <w:t>e</w:t>
      </w:r>
      <w:r w:rsidR="0072063F" w:rsidRPr="00577FD3">
        <w:rPr>
          <w:spacing w:val="25"/>
        </w:rPr>
        <w:t xml:space="preserve"> </w:t>
      </w:r>
      <w:r w:rsidR="0072063F" w:rsidRPr="00577FD3">
        <w:rPr>
          <w:spacing w:val="-4"/>
        </w:rPr>
        <w:t>b</w:t>
      </w:r>
      <w:r w:rsidR="0072063F" w:rsidRPr="00577FD3">
        <w:rPr>
          <w:spacing w:val="-2"/>
        </w:rPr>
        <w:t>y</w:t>
      </w:r>
      <w:r w:rsidR="0072063F" w:rsidRPr="00577FD3">
        <w:t>ć</w:t>
      </w:r>
      <w:r w:rsidR="0072063F" w:rsidRPr="00577FD3">
        <w:rPr>
          <w:spacing w:val="24"/>
        </w:rPr>
        <w:t xml:space="preserve"> </w:t>
      </w:r>
      <w:r w:rsidR="0072063F" w:rsidRPr="00577FD3">
        <w:rPr>
          <w:rFonts w:cs="Calibri"/>
          <w:spacing w:val="-2"/>
        </w:rPr>
        <w:t>w</w:t>
      </w:r>
      <w:r w:rsidR="0072063F" w:rsidRPr="00577FD3">
        <w:rPr>
          <w:rFonts w:cs="Calibri"/>
        </w:rPr>
        <w:t>y</w:t>
      </w:r>
      <w:r w:rsidR="0072063F" w:rsidRPr="00577FD3">
        <w:rPr>
          <w:rFonts w:cs="Calibri"/>
          <w:spacing w:val="-4"/>
        </w:rPr>
        <w:t>d</w:t>
      </w:r>
      <w:r w:rsidR="0072063F" w:rsidRPr="00577FD3">
        <w:rPr>
          <w:rFonts w:cs="Calibri"/>
          <w:spacing w:val="-3"/>
        </w:rPr>
        <w:t>a</w:t>
      </w:r>
      <w:r w:rsidR="0072063F" w:rsidRPr="00577FD3">
        <w:rPr>
          <w:rFonts w:cs="Calibri"/>
        </w:rPr>
        <w:t>t</w:t>
      </w:r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e</w:t>
      </w:r>
      <w:r w:rsidR="0072063F" w:rsidRPr="00577FD3">
        <w:rPr>
          <w:rFonts w:cs="Calibri"/>
        </w:rPr>
        <w:t xml:space="preserve">m </w:t>
      </w:r>
      <w:r w:rsidR="0072063F" w:rsidRPr="00577FD3">
        <w:rPr>
          <w:rFonts w:cs="Calibri"/>
          <w:spacing w:val="2"/>
        </w:rPr>
        <w:t xml:space="preserve"> </w:t>
      </w:r>
      <w:proofErr w:type="spellStart"/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</w:rPr>
        <w:t>f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ko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4"/>
        </w:rPr>
        <w:t>n</w:t>
      </w:r>
      <w:r w:rsidR="0072063F" w:rsidRPr="00577FD3">
        <w:rPr>
          <w:rFonts w:cs="Calibri"/>
          <w:spacing w:val="-2"/>
        </w:rPr>
        <w:t>y</w:t>
      </w:r>
      <w:r w:rsidR="0072063F" w:rsidRPr="00577FD3">
        <w:rPr>
          <w:rFonts w:cs="Calibri"/>
        </w:rPr>
        <w:t>m</w:t>
      </w:r>
      <w:proofErr w:type="spellEnd"/>
      <w:r w:rsidR="0072063F" w:rsidRPr="00577FD3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</w:t>
      </w:r>
      <w:r>
        <w:t>ą</w:t>
      </w:r>
      <w:r>
        <w:t>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E023B" w:rsidRDefault="009E023B" w:rsidP="009E023B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E023B" w:rsidRDefault="009E023B" w:rsidP="009E023B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lastRenderedPageBreak/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t>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</w:rPr>
        <w:t>sie</w:t>
      </w:r>
      <w:r>
        <w:rPr>
          <w:spacing w:val="-2"/>
        </w:rPr>
        <w:t xml:space="preserve"> 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</w:t>
      </w:r>
      <w:r>
        <w:t>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 w:rsidR="00EF140C">
        <w:rPr>
          <w:rFonts w:cs="Calibri"/>
        </w:rPr>
        <w:t xml:space="preserve">u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EF140C">
        <w:rPr>
          <w:rFonts w:cs="Calibri"/>
        </w:rPr>
        <w:t>y-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  <w:r w:rsidR="00EF140C">
        <w:rPr>
          <w:rFonts w:cs="Calibri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t>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Pr="00277E12" w:rsidRDefault="009737EC">
      <w:pPr>
        <w:spacing w:before="4" w:line="190" w:lineRule="exact"/>
        <w:rPr>
          <w:sz w:val="8"/>
          <w:szCs w:val="8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Pr="00277E12" w:rsidRDefault="009737EC" w:rsidP="00EF140C">
      <w:pPr>
        <w:spacing w:before="4" w:line="190" w:lineRule="exact"/>
        <w:ind w:right="27"/>
        <w:rPr>
          <w:sz w:val="8"/>
          <w:szCs w:val="8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u</w:t>
      </w:r>
      <w:r>
        <w:rPr>
          <w:spacing w:val="-1"/>
        </w:rPr>
        <w:t>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277E12" w:rsidRDefault="009737EC" w:rsidP="00665FAC">
      <w:pPr>
        <w:ind w:right="28"/>
        <w:rPr>
          <w:sz w:val="8"/>
          <w:szCs w:val="8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</w:t>
      </w:r>
      <w:r>
        <w:t>la</w:t>
      </w:r>
      <w:r>
        <w:rPr>
          <w:spacing w:val="-4"/>
        </w:rPr>
        <w:t>n</w:t>
      </w:r>
      <w:r>
        <w:t>e</w:t>
      </w:r>
    </w:p>
    <w:p w:rsidR="009737EC" w:rsidRPr="00277E12" w:rsidRDefault="009737EC" w:rsidP="00665FAC">
      <w:pPr>
        <w:ind w:right="28"/>
        <w:rPr>
          <w:sz w:val="8"/>
          <w:szCs w:val="8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BA0929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BA0929">
        <w:rPr>
          <w:lang w:val="en-US"/>
        </w:rPr>
        <w:pict>
          <v:group id="_x0000_s1030" style="position:absolute;left:0;text-align:left;margin-left:54.25pt;margin-top:-4pt;width:510.4pt;height:131.0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lastRenderedPageBreak/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Pr="009E023B" w:rsidRDefault="009737EC" w:rsidP="00EA18EF">
      <w:pPr>
        <w:tabs>
          <w:tab w:val="left" w:pos="10065"/>
        </w:tabs>
        <w:spacing w:before="4" w:line="200" w:lineRule="exact"/>
        <w:ind w:right="27"/>
        <w:rPr>
          <w:sz w:val="16"/>
          <w:szCs w:val="16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Pr="009E023B" w:rsidRDefault="009737EC" w:rsidP="00EA18EF">
      <w:pPr>
        <w:tabs>
          <w:tab w:val="left" w:pos="10065"/>
        </w:tabs>
        <w:spacing w:before="10" w:line="200" w:lineRule="exact"/>
        <w:ind w:right="27"/>
        <w:rPr>
          <w:sz w:val="16"/>
          <w:szCs w:val="16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Pr="009E023B" w:rsidRDefault="009737EC">
      <w:pPr>
        <w:spacing w:line="20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Pr="009E023B" w:rsidRDefault="009737EC">
      <w:pPr>
        <w:spacing w:before="5" w:line="19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Pr="009E023B" w:rsidRDefault="009737EC">
      <w:pPr>
        <w:spacing w:before="7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4357BE">
        <w:rPr>
          <w:rFonts w:cs="Calibri"/>
          <w:b/>
          <w:bCs/>
        </w:rPr>
        <w:t>20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4357BE">
        <w:rPr>
          <w:rFonts w:cs="Calibri"/>
          <w:b/>
          <w:bCs/>
          <w:spacing w:val="-2"/>
        </w:rPr>
        <w:t>8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  <w:r w:rsidR="009E023B">
        <w:rPr>
          <w:rFonts w:cs="Calibri"/>
          <w:b/>
          <w:bCs/>
        </w:rPr>
        <w:t xml:space="preserve">  </w:t>
      </w:r>
      <w:r w:rsidR="00CF3D09">
        <w:rPr>
          <w:rFonts w:cs="Calibri"/>
        </w:rPr>
        <w:t>Szczegółowy 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eb</w:t>
      </w:r>
      <w:r>
        <w:rPr>
          <w:rFonts w:cs="Calibri"/>
          <w:spacing w:val="-1"/>
        </w:rPr>
        <w:t>i</w:t>
      </w:r>
      <w:r>
        <w:rPr>
          <w:rFonts w:cs="Calibri"/>
        </w:rPr>
        <w:t>eg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cesu</w:t>
      </w:r>
      <w:r>
        <w:rPr>
          <w:rFonts w:cs="Calibri"/>
          <w:spacing w:val="2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eny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eśla</w:t>
      </w:r>
      <w:r>
        <w:rPr>
          <w:spacing w:val="22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 xml:space="preserve">ć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u  i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 w:rsidR="00CF3D09">
        <w:rPr>
          <w:rFonts w:cs="Calibri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j</w:t>
      </w:r>
      <w:r>
        <w:rPr>
          <w:rFonts w:cs="Calibri"/>
          <w:spacing w:val="-2"/>
        </w:rPr>
        <w:t>ę</w:t>
      </w:r>
      <w:r>
        <w:rPr>
          <w:rFonts w:cs="Calibri"/>
        </w:rPr>
        <w:t>tych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ny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Op</w:t>
      </w:r>
      <w:r>
        <w:rPr>
          <w:rFonts w:cs="Calibri"/>
          <w:spacing w:val="-3"/>
        </w:rPr>
        <w:t>e</w:t>
      </w:r>
      <w:r>
        <w:rPr>
          <w:rFonts w:cs="Calibri"/>
        </w:rPr>
        <w:t>racyjn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5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ew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twa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laskie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3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-3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9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4"/>
        </w:rPr>
        <w:t>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277E12" w:rsidRDefault="00277E12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lastRenderedPageBreak/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</w:t>
      </w:r>
      <w:r w:rsidRPr="001A7970">
        <w:t>e</w:t>
      </w:r>
      <w:r w:rsidRPr="001A7970">
        <w:t>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>W przypadku, gdy we wniosku o dofinansowanie zawarty jest e-mail, wezwanie, o którym mowa w ust. 2 przek</w:t>
      </w:r>
      <w:r w:rsidRPr="001A7970">
        <w:t>a</w:t>
      </w:r>
      <w:r w:rsidRPr="001A7970">
        <w:t xml:space="preserve">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</w:t>
      </w:r>
      <w:r w:rsidRPr="001A7970">
        <w:t>ą</w:t>
      </w:r>
      <w:r w:rsidRPr="001A7970">
        <w:t>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</w:t>
      </w:r>
      <w:r w:rsidRPr="001A7970">
        <w:t>y</w:t>
      </w:r>
      <w:r w:rsidRPr="001A7970">
        <w:t>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</w:t>
      </w:r>
      <w:r>
        <w:t>o</w:t>
      </w:r>
      <w:r>
        <w:t>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</w:t>
      </w:r>
      <w:r w:rsidRPr="00EA56C8">
        <w:t>a</w:t>
      </w:r>
      <w:r w:rsidRPr="00EA56C8">
        <w:t>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</w:t>
      </w:r>
      <w:r w:rsidRPr="009F41BA">
        <w:t>w</w:t>
      </w:r>
      <w:r w:rsidRPr="009F41BA">
        <w:t>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9E023B">
      <w:pPr>
        <w:pStyle w:val="Akapitzlist"/>
        <w:numPr>
          <w:ilvl w:val="0"/>
          <w:numId w:val="26"/>
        </w:numPr>
        <w:spacing w:line="276" w:lineRule="auto"/>
        <w:ind w:left="567" w:hanging="142"/>
        <w:jc w:val="both"/>
      </w:pPr>
      <w:r w:rsidRPr="009F41BA">
        <w:t>termin do wniesienia protestu,</w:t>
      </w:r>
    </w:p>
    <w:p w:rsidR="00CF3D09" w:rsidRPr="009F41BA" w:rsidRDefault="00CF3D09" w:rsidP="009E023B">
      <w:pPr>
        <w:pStyle w:val="Akapitzlist"/>
        <w:numPr>
          <w:ilvl w:val="0"/>
          <w:numId w:val="26"/>
        </w:numPr>
        <w:spacing w:line="276" w:lineRule="auto"/>
        <w:ind w:left="567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9E023B">
      <w:pPr>
        <w:pStyle w:val="Akapitzlist"/>
        <w:numPr>
          <w:ilvl w:val="0"/>
          <w:numId w:val="26"/>
        </w:numPr>
        <w:spacing w:line="276" w:lineRule="auto"/>
        <w:ind w:left="567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</w:t>
      </w:r>
      <w:r w:rsidR="00CF3D09" w:rsidRPr="00A00B89">
        <w:t>o</w:t>
      </w:r>
      <w:r w:rsidR="00CF3D09" w:rsidRPr="00A00B89">
        <w:t>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</w:t>
      </w:r>
      <w:r w:rsidRPr="00F03F4D">
        <w:rPr>
          <w:rFonts w:cstheme="minorHAnsi"/>
        </w:rPr>
        <w:t>a</w:t>
      </w:r>
      <w:r w:rsidRPr="00F03F4D">
        <w:rPr>
          <w:rFonts w:cstheme="minorHAnsi"/>
        </w:rPr>
        <w:t>dania wniosków o udzielenie wsparcia, o którym mowa w art. 35 ust. 1 lit. b rozporządzenia nr 1303/2013, na operacje realizowane przez podmioty inne niż LGD, LGD przekazuje Zarządowi Województwa wnioski o udzi</w:t>
      </w:r>
      <w:r w:rsidRPr="00F03F4D">
        <w:rPr>
          <w:rFonts w:cstheme="minorHAnsi"/>
        </w:rPr>
        <w:t>e</w:t>
      </w:r>
      <w:r w:rsidRPr="00F03F4D">
        <w:rPr>
          <w:rFonts w:cstheme="minorHAnsi"/>
        </w:rPr>
        <w:t>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</w:t>
      </w:r>
      <w:r w:rsidRPr="00AA3D93">
        <w:rPr>
          <w:rFonts w:asciiTheme="minorHAnsi" w:hAnsiTheme="minorHAnsi" w:cstheme="minorHAnsi"/>
          <w:spacing w:val="-1"/>
        </w:rPr>
        <w:t>y</w:t>
      </w:r>
      <w:r w:rsidRPr="00AA3D93">
        <w:rPr>
          <w:rFonts w:asciiTheme="minorHAnsi" w:hAnsiTheme="minorHAnsi" w:cstheme="minorHAnsi"/>
          <w:spacing w:val="-1"/>
        </w:rPr>
        <w:t>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lastRenderedPageBreak/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F03F4D" w:rsidRPr="00483A83" w:rsidRDefault="00F03F4D" w:rsidP="008E027F">
      <w:pPr>
        <w:pStyle w:val="Heading1"/>
        <w:spacing w:line="276" w:lineRule="auto"/>
        <w:ind w:right="113"/>
        <w:jc w:val="both"/>
        <w:rPr>
          <w:rFonts w:cs="Calibri"/>
          <w:sz w:val="16"/>
          <w:szCs w:val="16"/>
        </w:rPr>
      </w:pP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60" w:hanging="219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 w:line="276" w:lineRule="auto"/>
        <w:ind w:left="426" w:right="154" w:hanging="219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EA18EF">
      <w:pPr>
        <w:pStyle w:val="Tekstpodstawowy"/>
        <w:numPr>
          <w:ilvl w:val="2"/>
          <w:numId w:val="7"/>
        </w:numPr>
        <w:spacing w:before="41" w:line="275" w:lineRule="auto"/>
        <w:ind w:left="426" w:right="153" w:hanging="219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1"/>
        <w:ind w:left="426" w:hanging="219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4" w:lineRule="auto"/>
        <w:ind w:left="426" w:right="155" w:hanging="219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2"/>
        <w:ind w:left="426" w:hanging="219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/>
        <w:ind w:left="426" w:hanging="219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38"/>
        <w:ind w:left="426" w:hanging="219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>ści</w:t>
      </w:r>
      <w:proofErr w:type="spellEnd"/>
      <w: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62" w:hanging="219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before="41" w:line="276" w:lineRule="auto"/>
        <w:ind w:left="426" w:right="155" w:hanging="219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</w:t>
      </w:r>
      <w:r>
        <w:t>u</w:t>
      </w:r>
      <w:r>
        <w:t>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EA18EF">
      <w:pPr>
        <w:pStyle w:val="Tekstpodstawowy"/>
        <w:numPr>
          <w:ilvl w:val="2"/>
          <w:numId w:val="7"/>
        </w:numPr>
        <w:spacing w:line="266" w:lineRule="exact"/>
        <w:ind w:left="426" w:hanging="219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lastRenderedPageBreak/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proofErr w:type="spellStart"/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EA18EF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EA18EF">
      <w:pPr>
        <w:pStyle w:val="Tekstpodstawowy"/>
        <w:spacing w:before="56"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 w:rsidP="00EA18EF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</w:t>
      </w:r>
      <w:r w:rsidR="008062EB" w:rsidRPr="005A10E3">
        <w:rPr>
          <w:rFonts w:ascii="Calibri" w:hAnsi="Calibri"/>
          <w:b/>
          <w:i/>
        </w:rPr>
        <w:t>a</w:t>
      </w:r>
      <w:r w:rsidR="008062EB" w:rsidRPr="005A10E3">
        <w:rPr>
          <w:rFonts w:ascii="Calibri" w:hAnsi="Calibri"/>
          <w:b/>
          <w:i/>
        </w:rPr>
        <w:t>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9E023B">
      <w:pPr>
        <w:pStyle w:val="Heading1"/>
        <w:ind w:left="0" w:right="-74"/>
        <w:jc w:val="both"/>
        <w:rPr>
          <w:rFonts w:cs="Calibri"/>
          <w:b w:val="0"/>
          <w:bCs w:val="0"/>
        </w:rPr>
      </w:pPr>
      <w:r w:rsidRPr="00577FD3">
        <w:rPr>
          <w:rFonts w:cs="Calibri"/>
        </w:rPr>
        <w:t>TYPU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</w:rPr>
        <w:t>PRO</w:t>
      </w:r>
      <w:r w:rsidRPr="00577FD3">
        <w:rPr>
          <w:rFonts w:cs="Calibri"/>
          <w:spacing w:val="-2"/>
        </w:rPr>
        <w:t>J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K</w:t>
      </w:r>
      <w:r w:rsidRPr="00577FD3">
        <w:rPr>
          <w:rFonts w:cs="Calibri"/>
        </w:rPr>
        <w:t>TU</w:t>
      </w:r>
      <w:r w:rsidRPr="00577FD3">
        <w:rPr>
          <w:rFonts w:cs="Calibri"/>
          <w:spacing w:val="-2"/>
        </w:rPr>
        <w:t xml:space="preserve"> </w:t>
      </w:r>
      <w:r w:rsidR="004357BE">
        <w:rPr>
          <w:rFonts w:cs="Calibri"/>
        </w:rPr>
        <w:t>11</w:t>
      </w:r>
      <w:r w:rsidRPr="00577FD3">
        <w:rPr>
          <w:rFonts w:cs="Calibri"/>
        </w:rPr>
        <w:t>:</w:t>
      </w:r>
      <w:r w:rsidRPr="00577FD3">
        <w:rPr>
          <w:rFonts w:cs="Calibri"/>
          <w:spacing w:val="-1"/>
        </w:rPr>
        <w:t xml:space="preserve"> </w:t>
      </w:r>
      <w:r w:rsidR="004357BE">
        <w:rPr>
          <w:rFonts w:cs="Calibri"/>
        </w:rPr>
        <w:t xml:space="preserve">– </w:t>
      </w:r>
      <w:r w:rsidR="004357BE">
        <w:rPr>
          <w:rFonts w:cs="Calibri"/>
          <w:spacing w:val="-1"/>
        </w:rPr>
        <w:t>Montaż/instalacja</w:t>
      </w:r>
      <w:r w:rsidR="004357BE">
        <w:rPr>
          <w:rFonts w:cs="Calibri"/>
          <w:spacing w:val="-3"/>
        </w:rPr>
        <w:t xml:space="preserve"> </w:t>
      </w:r>
      <w:r w:rsidR="004357BE">
        <w:rPr>
          <w:rFonts w:cs="Calibri"/>
          <w:spacing w:val="-1"/>
        </w:rPr>
        <w:t>efektywnego energetycznie</w:t>
      </w:r>
      <w:r w:rsidR="004357BE">
        <w:rPr>
          <w:rFonts w:cs="Calibri"/>
          <w:spacing w:val="93"/>
        </w:rPr>
        <w:t xml:space="preserve"> </w:t>
      </w:r>
      <w:r w:rsidR="004357BE">
        <w:rPr>
          <w:rFonts w:cs="Calibri"/>
          <w:spacing w:val="-1"/>
        </w:rPr>
        <w:t>oświetlenia</w:t>
      </w:r>
      <w:r w:rsidR="004357BE">
        <w:rPr>
          <w:rFonts w:cs="Calibri"/>
          <w:spacing w:val="-3"/>
        </w:rPr>
        <w:t xml:space="preserve"> </w:t>
      </w:r>
      <w:r w:rsidR="004357BE">
        <w:rPr>
          <w:rFonts w:cs="Calibri"/>
        </w:rPr>
        <w:t>w</w:t>
      </w:r>
      <w:r w:rsidR="004357BE">
        <w:rPr>
          <w:rFonts w:cs="Calibri"/>
          <w:spacing w:val="1"/>
        </w:rPr>
        <w:t xml:space="preserve"> </w:t>
      </w:r>
      <w:r w:rsidR="004357BE">
        <w:rPr>
          <w:rFonts w:cs="Calibri"/>
          <w:spacing w:val="-1"/>
        </w:rPr>
        <w:t>gminach lub</w:t>
      </w:r>
      <w:r w:rsidR="004357BE">
        <w:rPr>
          <w:rFonts w:cs="Calibri"/>
          <w:spacing w:val="1"/>
        </w:rPr>
        <w:t xml:space="preserve"> </w:t>
      </w:r>
      <w:r w:rsidR="004357BE">
        <w:rPr>
          <w:rFonts w:cs="Calibri"/>
        </w:rPr>
        <w:t>obiektach</w:t>
      </w:r>
      <w:r w:rsidR="004357BE">
        <w:rPr>
          <w:rFonts w:cs="Calibri"/>
          <w:spacing w:val="-1"/>
        </w:rPr>
        <w:t xml:space="preserve"> użyteczności</w:t>
      </w:r>
      <w:r w:rsidR="004357BE">
        <w:rPr>
          <w:rFonts w:cs="Calibri"/>
          <w:spacing w:val="1"/>
        </w:rPr>
        <w:t xml:space="preserve"> </w:t>
      </w:r>
      <w:r w:rsidR="004357BE">
        <w:rPr>
          <w:rFonts w:cs="Calibri"/>
          <w:spacing w:val="-1"/>
        </w:rPr>
        <w:t>publicznej</w:t>
      </w:r>
      <w:r w:rsidR="004357BE">
        <w:rPr>
          <w:rFonts w:cs="Calibri"/>
          <w:spacing w:val="1"/>
        </w:rPr>
        <w:t xml:space="preserve"> </w:t>
      </w:r>
      <w:r w:rsidR="004357BE">
        <w:rPr>
          <w:rFonts w:cs="Calibri"/>
          <w:spacing w:val="-1"/>
        </w:rPr>
        <w:t>oraz</w:t>
      </w:r>
      <w:r w:rsidR="004357BE">
        <w:rPr>
          <w:rFonts w:cs="Calibri"/>
          <w:spacing w:val="1"/>
        </w:rPr>
        <w:t xml:space="preserve"> </w:t>
      </w:r>
      <w:r w:rsidR="004357BE">
        <w:rPr>
          <w:rFonts w:cs="Calibri"/>
          <w:spacing w:val="-1"/>
        </w:rPr>
        <w:t>systemy sterowania</w:t>
      </w:r>
      <w:r w:rsidR="004357BE">
        <w:rPr>
          <w:rFonts w:cs="Calibri"/>
          <w:spacing w:val="71"/>
        </w:rPr>
        <w:t xml:space="preserve"> </w:t>
      </w:r>
      <w:r w:rsidR="004357BE">
        <w:rPr>
          <w:rFonts w:cs="Calibri"/>
          <w:spacing w:val="-1"/>
        </w:rPr>
        <w:t>oświetleniem</w:t>
      </w:r>
      <w:r w:rsidR="004357BE">
        <w:rPr>
          <w:rFonts w:cs="Calibri"/>
          <w:spacing w:val="-2"/>
        </w:rPr>
        <w:t xml:space="preserve"> </w:t>
      </w:r>
      <w:r w:rsidR="004357BE">
        <w:rPr>
          <w:rFonts w:cs="Calibri"/>
          <w:spacing w:val="-1"/>
        </w:rPr>
        <w:t>(ulicznym)</w:t>
      </w:r>
      <w:r w:rsidRPr="00577FD3">
        <w:rPr>
          <w:spacing w:val="2"/>
        </w:rPr>
        <w:t xml:space="preserve"> 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y</w:t>
      </w:r>
      <w:r w:rsidRPr="00577FD3">
        <w:rPr>
          <w:rFonts w:cs="Calibri"/>
          <w:spacing w:val="-1"/>
        </w:rPr>
        <w:t>no</w:t>
      </w:r>
      <w:r w:rsidRPr="00577FD3">
        <w:rPr>
          <w:rFonts w:cs="Calibri"/>
        </w:rPr>
        <w:t>si</w:t>
      </w:r>
      <w:r w:rsidRPr="00577FD3">
        <w:rPr>
          <w:rFonts w:cs="Calibri"/>
          <w:spacing w:val="46"/>
        </w:rPr>
        <w:t xml:space="preserve"> </w:t>
      </w:r>
      <w:r w:rsidR="0001333B" w:rsidRPr="00577FD3">
        <w:rPr>
          <w:rFonts w:asciiTheme="minorHAnsi" w:hAnsiTheme="minorHAnsi" w:cstheme="minorHAnsi"/>
          <w:sz w:val="24"/>
          <w:szCs w:val="24"/>
        </w:rPr>
        <w:t>1</w:t>
      </w:r>
      <w:r w:rsidR="004357BE">
        <w:rPr>
          <w:rFonts w:asciiTheme="minorHAnsi" w:hAnsiTheme="minorHAnsi" w:cstheme="minorHAnsi"/>
          <w:sz w:val="24"/>
          <w:szCs w:val="24"/>
        </w:rPr>
        <w:t> 600 000</w:t>
      </w:r>
      <w:r w:rsidR="0001333B" w:rsidRPr="00577FD3">
        <w:rPr>
          <w:rFonts w:asciiTheme="minorHAnsi" w:hAnsiTheme="minorHAnsi" w:cstheme="minorHAnsi"/>
          <w:sz w:val="24"/>
          <w:szCs w:val="24"/>
        </w:rPr>
        <w:t>,</w:t>
      </w:r>
      <w:r w:rsidR="004357BE">
        <w:rPr>
          <w:rFonts w:asciiTheme="minorHAnsi" w:hAnsiTheme="minorHAnsi" w:cstheme="minorHAnsi"/>
          <w:sz w:val="24"/>
          <w:szCs w:val="24"/>
        </w:rPr>
        <w:t>00</w:t>
      </w:r>
      <w:r w:rsidR="0001333B" w:rsidRPr="00577FD3">
        <w:rPr>
          <w:rFonts w:asciiTheme="minorHAnsi" w:hAnsiTheme="minorHAnsi" w:cstheme="minorHAnsi"/>
          <w:sz w:val="24"/>
          <w:szCs w:val="24"/>
        </w:rPr>
        <w:t xml:space="preserve"> </w:t>
      </w:r>
      <w:r w:rsidRPr="00577FD3">
        <w:rPr>
          <w:rFonts w:cs="Calibri"/>
          <w:spacing w:val="-3"/>
        </w:rPr>
        <w:t>P</w:t>
      </w:r>
      <w:r w:rsidRPr="00577FD3"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 w:rsidP="00EA18EF">
      <w:pPr>
        <w:pStyle w:val="Tekstpodstawowy"/>
        <w:ind w:left="0"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</w:t>
      </w:r>
      <w: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5A0DA7">
      <w:pPr>
        <w:pStyle w:val="Tekstpodstawowy"/>
        <w:numPr>
          <w:ilvl w:val="0"/>
          <w:numId w:val="27"/>
        </w:numPr>
        <w:spacing w:line="276" w:lineRule="auto"/>
        <w:ind w:left="567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lastRenderedPageBreak/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</w:t>
      </w:r>
      <w:r>
        <w:t>a</w:t>
      </w:r>
      <w:r>
        <w:t>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5A0DA7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5A0DA7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9737EC" w:rsidRDefault="00264B46" w:rsidP="005A0DA7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5A0DA7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</w:t>
      </w:r>
      <w:r w:rsidRPr="001A7970">
        <w:t>y</w:t>
      </w:r>
      <w:r w:rsidRPr="001A7970">
        <w:t>ginale na pisemny wniosek Wnioskodawcy złożony bezpośrednio lub korespondencyjne. W powyższej syt</w:t>
      </w:r>
      <w:r w:rsidRPr="001A7970">
        <w:t>u</w:t>
      </w:r>
      <w:r w:rsidRPr="001A7970">
        <w:t>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</w:t>
      </w:r>
      <w:r w:rsidRPr="003C7CA4">
        <w:rPr>
          <w:b/>
          <w:spacing w:val="-2"/>
        </w:rPr>
        <w:t>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</w:t>
      </w:r>
      <w:r>
        <w:t>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5A0DA7" w:rsidRPr="005A0DA7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  <w:sz w:val="12"/>
          <w:szCs w:val="12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2A6287" w:rsidRDefault="0072063F" w:rsidP="002A6287">
      <w:pPr>
        <w:tabs>
          <w:tab w:val="left" w:pos="262"/>
        </w:tabs>
        <w:spacing w:line="276" w:lineRule="auto"/>
        <w:ind w:left="113" w:right="113"/>
        <w:jc w:val="both"/>
        <w:rPr>
          <w:sz w:val="18"/>
          <w:szCs w:val="18"/>
        </w:rPr>
      </w:pPr>
    </w:p>
    <w:p w:rsidR="009737EC" w:rsidRDefault="00264B46" w:rsidP="005A0DA7">
      <w:pPr>
        <w:spacing w:before="38"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1"/>
        </w:rPr>
        <w:lastRenderedPageBreak/>
        <w:t>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proofErr w:type="spellEnd"/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</w:t>
      </w:r>
      <w:r>
        <w:t>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</w:rPr>
        <w:t>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 w:rsidP="000035B0">
      <w:pPr>
        <w:pStyle w:val="Heading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E023B" w:rsidRPr="000035B0" w:rsidRDefault="009E023B" w:rsidP="000035B0">
      <w:pPr>
        <w:pStyle w:val="Heading1"/>
        <w:ind w:left="0"/>
        <w:rPr>
          <w:rFonts w:cs="Calibri"/>
          <w:b w:val="0"/>
          <w:bCs w:val="0"/>
          <w:u w:val="single"/>
        </w:rPr>
      </w:pP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 w:rsidP="009E023B">
      <w:pPr>
        <w:rPr>
          <w:sz w:val="16"/>
          <w:szCs w:val="16"/>
        </w:rPr>
      </w:pPr>
    </w:p>
    <w:p w:rsidR="00241EF1" w:rsidRDefault="00241EF1" w:rsidP="00577FD3">
      <w:pPr>
        <w:pStyle w:val="Tekstpodstawowy"/>
        <w:numPr>
          <w:ilvl w:val="1"/>
          <w:numId w:val="30"/>
        </w:numPr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</w:t>
      </w:r>
      <w:r>
        <w:rPr>
          <w:spacing w:val="-1"/>
        </w:rPr>
        <w:t>ą</w:t>
      </w:r>
      <w:r>
        <w:rPr>
          <w:spacing w:val="-1"/>
        </w:rPr>
        <w:t>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proofErr w:type="spellStart"/>
      <w:r w:rsidRPr="00751554">
        <w:rPr>
          <w:rFonts w:asciiTheme="minorHAnsi" w:hAnsiTheme="minorHAnsi" w:cstheme="minorHAnsi"/>
          <w:spacing w:val="-1"/>
        </w:rPr>
        <w:t>późn</w:t>
      </w:r>
      <w:proofErr w:type="spellEnd"/>
      <w:r w:rsidRPr="00751554">
        <w:rPr>
          <w:rFonts w:asciiTheme="minorHAnsi" w:hAnsiTheme="minorHAnsi" w:cstheme="minorHAnsi"/>
          <w:spacing w:val="-1"/>
        </w:rPr>
        <w:t>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>Dyrektywa Parlamentu Europejskiego i Rady 2012/27/UE z dnia 25 października 2012 r. w sprawie efekty</w:t>
      </w:r>
      <w:r w:rsidRPr="00751554">
        <w:rPr>
          <w:rFonts w:cstheme="minorHAnsi"/>
          <w:color w:val="000000"/>
        </w:rPr>
        <w:t>w</w:t>
      </w:r>
      <w:r w:rsidRPr="00751554">
        <w:rPr>
          <w:rFonts w:cstheme="minorHAnsi"/>
          <w:color w:val="000000"/>
        </w:rPr>
        <w:t xml:space="preserve">ności energetycznej, zmiany dyrektyw 2009/125/WE i 2010/30/UE oraz uchylenia dyrektyw 2004/8/WE i 2006/32/WE 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proofErr w:type="spellEnd"/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577FD3" w:rsidRDefault="00577FD3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77E12" w:rsidRPr="000035B0" w:rsidRDefault="00277E12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9E023B" w:rsidRDefault="00241EF1" w:rsidP="00241EF1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</w:t>
      </w:r>
      <w:r w:rsidRPr="00BF0669">
        <w:rPr>
          <w:rFonts w:asciiTheme="minorHAnsi" w:hAnsiTheme="minorHAnsi" w:cstheme="minorHAnsi"/>
          <w:spacing w:val="-1"/>
        </w:rPr>
        <w:t>n</w:t>
      </w:r>
      <w:r w:rsidRPr="00BF0669">
        <w:rPr>
          <w:rFonts w:asciiTheme="minorHAnsi" w:hAnsiTheme="minorHAnsi" w:cstheme="minorHAnsi"/>
          <w:spacing w:val="-1"/>
        </w:rPr>
        <w:t>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 xml:space="preserve">ustawa </w:t>
      </w:r>
      <w:r w:rsidRPr="00BF0669">
        <w:rPr>
          <w:rFonts w:asciiTheme="minorHAnsi" w:hAnsiTheme="minorHAnsi" w:cstheme="minorHAnsi"/>
          <w:i/>
          <w:spacing w:val="-1"/>
        </w:rPr>
        <w:lastRenderedPageBreak/>
        <w:t>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</w:t>
      </w:r>
      <w:proofErr w:type="spellStart"/>
      <w:r w:rsidR="00751554">
        <w:t>j.t</w:t>
      </w:r>
      <w:proofErr w:type="spellEnd"/>
      <w:r w:rsidR="00751554">
        <w:t>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proofErr w:type="spellStart"/>
      <w:r w:rsidRPr="004A3FF8">
        <w:rPr>
          <w:rFonts w:asciiTheme="minorHAnsi" w:hAnsiTheme="minorHAnsi" w:cstheme="minorHAnsi"/>
          <w:spacing w:val="-1"/>
        </w:rPr>
        <w:t>późn</w:t>
      </w:r>
      <w:proofErr w:type="spellEnd"/>
      <w:r w:rsidRPr="004A3FF8">
        <w:rPr>
          <w:rFonts w:asciiTheme="minorHAnsi" w:hAnsiTheme="minorHAnsi" w:cstheme="minorHAnsi"/>
          <w:spacing w:val="-1"/>
        </w:rPr>
        <w:t>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FA246C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FA246C" w:rsidRP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color w:val="000000"/>
        </w:rPr>
      </w:pPr>
      <w:r w:rsidRPr="00FA246C">
        <w:rPr>
          <w:rFonts w:ascii="Cambria" w:hAnsi="Cambria" w:cs="Cambria"/>
          <w:color w:val="000000"/>
        </w:rPr>
        <w:t xml:space="preserve">Ustawa z dnia 20 maja 2016 r. o efektywności energetycznej (Dz. U. z 2019 r., poz. 545 z </w:t>
      </w:r>
      <w:proofErr w:type="spellStart"/>
      <w:r w:rsidRPr="00FA246C">
        <w:rPr>
          <w:rFonts w:ascii="Cambria" w:hAnsi="Cambria" w:cs="Cambria"/>
          <w:color w:val="000000"/>
        </w:rPr>
        <w:t>późn</w:t>
      </w:r>
      <w:proofErr w:type="spellEnd"/>
      <w:r w:rsidRPr="00FA246C">
        <w:rPr>
          <w:rFonts w:ascii="Cambria" w:hAnsi="Cambria" w:cs="Cambria"/>
          <w:color w:val="000000"/>
        </w:rPr>
        <w:t xml:space="preserve">. zm.) 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proofErr w:type="spellStart"/>
      <w:r w:rsidRPr="00FA246C">
        <w:rPr>
          <w:rFonts w:asciiTheme="minorHAnsi" w:hAnsiTheme="minorHAnsi" w:cstheme="minorHAnsi"/>
          <w:b w:val="0"/>
          <w:i w:val="0"/>
          <w:spacing w:val="-1"/>
        </w:rPr>
        <w:t>t.j</w:t>
      </w:r>
      <w:proofErr w:type="spellEnd"/>
      <w:r w:rsidRPr="00FA246C">
        <w:rPr>
          <w:rFonts w:asciiTheme="minorHAnsi" w:hAnsiTheme="minorHAnsi" w:cstheme="minorHAnsi"/>
          <w:b w:val="0"/>
          <w:i w:val="0"/>
          <w:spacing w:val="-1"/>
        </w:rPr>
        <w:t>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Pr="00277E12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277E12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</w:t>
      </w:r>
      <w:proofErr w:type="spellStart"/>
      <w:r w:rsidRPr="00277E12">
        <w:rPr>
          <w:rFonts w:cstheme="minorHAnsi"/>
          <w:color w:val="000000"/>
        </w:rPr>
        <w:t>j.t</w:t>
      </w:r>
      <w:proofErr w:type="spellEnd"/>
      <w:r w:rsidRPr="00277E12">
        <w:rPr>
          <w:rFonts w:cstheme="minorHAnsi"/>
          <w:color w:val="000000"/>
        </w:rPr>
        <w:t xml:space="preserve">.) </w:t>
      </w:r>
    </w:p>
    <w:p w:rsidR="00241EF1" w:rsidRDefault="00241EF1" w:rsidP="00241EF1">
      <w:pPr>
        <w:spacing w:before="13" w:line="220" w:lineRule="exact"/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Default="00241EF1" w:rsidP="00241EF1">
      <w:pPr>
        <w:spacing w:before="5" w:line="190" w:lineRule="exact"/>
        <w:rPr>
          <w:sz w:val="19"/>
          <w:szCs w:val="19"/>
        </w:rPr>
      </w:pP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70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lastRenderedPageBreak/>
        <w:t>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</w:t>
      </w:r>
      <w:r w:rsidRPr="00415233">
        <w:rPr>
          <w:rFonts w:asciiTheme="minorHAnsi" w:hAnsiTheme="minorHAnsi" w:cstheme="minorHAnsi"/>
          <w:spacing w:val="-1"/>
        </w:rPr>
        <w:t>ą</w:t>
      </w:r>
      <w:r w:rsidRPr="00415233">
        <w:rPr>
          <w:rFonts w:asciiTheme="minorHAnsi" w:hAnsiTheme="minorHAnsi" w:cstheme="minorHAnsi"/>
          <w:spacing w:val="-1"/>
        </w:rPr>
        <w:t>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</w:t>
      </w:r>
      <w:r w:rsidRPr="00415233">
        <w:rPr>
          <w:rFonts w:asciiTheme="minorHAnsi" w:hAnsiTheme="minorHAnsi" w:cstheme="minorHAnsi"/>
          <w:spacing w:val="-1"/>
        </w:rPr>
        <w:t>a</w:t>
      </w:r>
      <w:r w:rsidRPr="00415233">
        <w:rPr>
          <w:rFonts w:asciiTheme="minorHAnsi" w:hAnsiTheme="minorHAnsi" w:cstheme="minorHAnsi"/>
          <w:spacing w:val="-1"/>
        </w:rPr>
        <w:t>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</w:t>
      </w:r>
      <w:r w:rsidRPr="00415233">
        <w:rPr>
          <w:rFonts w:asciiTheme="minorHAnsi" w:hAnsiTheme="minorHAnsi" w:cstheme="minorHAnsi"/>
          <w:spacing w:val="-1"/>
        </w:rPr>
        <w:t>j</w:t>
      </w:r>
      <w:r w:rsidRPr="00415233">
        <w:rPr>
          <w:rFonts w:asciiTheme="minorHAnsi" w:hAnsiTheme="minorHAnsi" w:cstheme="minorHAnsi"/>
          <w:spacing w:val="-1"/>
        </w:rPr>
        <w:t>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d</w:t>
      </w:r>
      <w:r w:rsidRPr="00415233">
        <w:rPr>
          <w:rFonts w:asciiTheme="minorHAnsi" w:hAnsiTheme="minorHAnsi" w:cstheme="minorHAnsi"/>
          <w:spacing w:val="-1"/>
        </w:rPr>
        <w:t>niesieniu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</w:t>
      </w:r>
      <w:r w:rsidRPr="00415233">
        <w:rPr>
          <w:rFonts w:asciiTheme="minorHAnsi" w:hAnsiTheme="minorHAnsi" w:cstheme="minorHAnsi"/>
          <w:spacing w:val="-1"/>
        </w:rPr>
        <w:t>a</w:t>
      </w:r>
      <w:r w:rsidRPr="00415233">
        <w:rPr>
          <w:rFonts w:asciiTheme="minorHAnsi" w:hAnsiTheme="minorHAnsi" w:cstheme="minorHAnsi"/>
          <w:spacing w:val="-1"/>
        </w:rPr>
        <w:t>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</w:t>
      </w:r>
      <w:r w:rsidRPr="00415233">
        <w:rPr>
          <w:rFonts w:asciiTheme="minorHAnsi" w:hAnsiTheme="minorHAnsi" w:cstheme="minorHAnsi"/>
          <w:spacing w:val="-1"/>
        </w:rPr>
        <w:t>u</w:t>
      </w:r>
      <w:r w:rsidRPr="00415233">
        <w:rPr>
          <w:rFonts w:asciiTheme="minorHAnsi" w:hAnsiTheme="minorHAnsi" w:cstheme="minorHAnsi"/>
          <w:spacing w:val="-1"/>
        </w:rPr>
        <w:t>blicznych,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kompensaty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8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241EF1">
      <w:pPr>
        <w:pStyle w:val="Heading3"/>
        <w:numPr>
          <w:ilvl w:val="0"/>
          <w:numId w:val="32"/>
        </w:numPr>
        <w:tabs>
          <w:tab w:val="left" w:pos="691"/>
        </w:tabs>
        <w:spacing w:before="0"/>
        <w:ind w:left="567" w:right="260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spacing w:before="38" w:line="276" w:lineRule="auto"/>
        <w:ind w:left="567" w:right="119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Default="00241EF1" w:rsidP="00241EF1">
      <w:pPr>
        <w:spacing w:before="4" w:line="190" w:lineRule="exact"/>
        <w:rPr>
          <w:sz w:val="19"/>
          <w:szCs w:val="19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Default="00241EF1" w:rsidP="00241EF1">
      <w:pPr>
        <w:spacing w:before="9" w:line="190" w:lineRule="exact"/>
        <w:rPr>
          <w:sz w:val="19"/>
          <w:szCs w:val="19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</w:t>
      </w:r>
      <w:r w:rsidRPr="00FC24FC">
        <w:rPr>
          <w:rFonts w:asciiTheme="minorHAnsi" w:hAnsiTheme="minorHAnsi" w:cstheme="minorHAnsi"/>
          <w:spacing w:val="-1"/>
        </w:rPr>
        <w:t>l</w:t>
      </w:r>
      <w:r w:rsidRPr="00FC24FC">
        <w:rPr>
          <w:rFonts w:asciiTheme="minorHAnsi" w:hAnsiTheme="minorHAnsi" w:cstheme="minorHAnsi"/>
          <w:spacing w:val="-1"/>
        </w:rPr>
        <w:t>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</w:t>
      </w:r>
      <w:r w:rsidRPr="00FC24FC">
        <w:rPr>
          <w:rFonts w:asciiTheme="minorHAnsi" w:hAnsiTheme="minorHAnsi" w:cstheme="minorHAnsi"/>
          <w:spacing w:val="-1"/>
        </w:rPr>
        <w:t>r</w:t>
      </w:r>
      <w:r w:rsidRPr="00FC24FC">
        <w:rPr>
          <w:rFonts w:asciiTheme="minorHAnsi" w:hAnsiTheme="minorHAnsi" w:cstheme="minorHAnsi"/>
          <w:spacing w:val="-1"/>
        </w:rPr>
        <w:t xml:space="preserve">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"/>
        <w:ind w:left="426" w:right="109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5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zagadnień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związanych</w:t>
      </w:r>
      <w:r w:rsidRPr="00415233">
        <w:rPr>
          <w:rFonts w:cstheme="minorHAnsi"/>
          <w:spacing w:val="37"/>
        </w:rPr>
        <w:t xml:space="preserve"> </w:t>
      </w:r>
      <w:r w:rsidRPr="00415233">
        <w:rPr>
          <w:rFonts w:cstheme="minorHAnsi"/>
        </w:rPr>
        <w:t>z</w:t>
      </w:r>
      <w:r w:rsidRPr="00415233">
        <w:rPr>
          <w:rFonts w:cstheme="minorHAnsi"/>
          <w:spacing w:val="36"/>
        </w:rPr>
        <w:t xml:space="preserve"> </w:t>
      </w:r>
      <w:r w:rsidRPr="00415233">
        <w:rPr>
          <w:rFonts w:cstheme="minorHAnsi"/>
          <w:spacing w:val="-1"/>
        </w:rPr>
        <w:t>przygotowaniem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63"/>
        </w:rPr>
        <w:t xml:space="preserve"> </w:t>
      </w:r>
      <w:r w:rsidRPr="00415233">
        <w:rPr>
          <w:rFonts w:cstheme="minorHAnsi"/>
          <w:spacing w:val="-1"/>
        </w:rPr>
        <w:t>inwestycyjnych,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tym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pr</w:t>
      </w:r>
      <w:r w:rsidRPr="00415233">
        <w:rPr>
          <w:rFonts w:cstheme="minorHAnsi"/>
          <w:spacing w:val="-1"/>
        </w:rPr>
        <w:t>o</w:t>
      </w:r>
      <w:r w:rsidRPr="00415233">
        <w:rPr>
          <w:rFonts w:cstheme="minorHAnsi"/>
          <w:spacing w:val="-1"/>
        </w:rPr>
        <w:t>jektów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generujących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dochód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hybrydowych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2"/>
        </w:rPr>
        <w:t>na</w:t>
      </w:r>
      <w:r w:rsidRPr="00415233">
        <w:rPr>
          <w:rFonts w:cstheme="minorHAnsi"/>
          <w:spacing w:val="55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18 </w:t>
      </w:r>
      <w:r w:rsidRPr="00415233">
        <w:rPr>
          <w:rFonts w:cstheme="minorHAnsi"/>
          <w:spacing w:val="-1"/>
        </w:rPr>
        <w:t>stycznia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 xml:space="preserve">2019 </w:t>
      </w:r>
      <w:r w:rsidRPr="00415233">
        <w:rPr>
          <w:rFonts w:cstheme="minorHAnsi"/>
        </w:rPr>
        <w:t>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gromadzenia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przekazywania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danych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postaci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elektronicznej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9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19 </w:t>
      </w:r>
      <w:r w:rsidRPr="00415233">
        <w:rPr>
          <w:rFonts w:cstheme="minorHAnsi"/>
          <w:spacing w:val="-1"/>
        </w:rPr>
        <w:t>grudnia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2017 r.;</w:t>
      </w:r>
    </w:p>
    <w:p w:rsidR="00577FD3" w:rsidRDefault="00577FD3">
      <w:pPr>
        <w:pStyle w:val="Heading2"/>
        <w:rPr>
          <w:spacing w:val="-3"/>
        </w:rPr>
      </w:pPr>
    </w:p>
    <w:p w:rsidR="00277E12" w:rsidRDefault="00277E12">
      <w:pPr>
        <w:pStyle w:val="Heading2"/>
        <w:rPr>
          <w:spacing w:val="-3"/>
        </w:rPr>
      </w:pPr>
    </w:p>
    <w:p w:rsidR="00277E12" w:rsidRDefault="00277E12">
      <w:pPr>
        <w:pStyle w:val="Heading2"/>
        <w:rPr>
          <w:spacing w:val="-3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lastRenderedPageBreak/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87" w:rsidRDefault="002A6287" w:rsidP="009737EC">
      <w:r>
        <w:separator/>
      </w:r>
    </w:p>
  </w:endnote>
  <w:endnote w:type="continuationSeparator" w:id="0">
    <w:p w:rsidR="002A6287" w:rsidRDefault="002A6287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87" w:rsidRDefault="00BA0929">
    <w:pPr>
      <w:spacing w:line="200" w:lineRule="exact"/>
      <w:rPr>
        <w:sz w:val="20"/>
        <w:szCs w:val="20"/>
      </w:rPr>
    </w:pPr>
    <w:r w:rsidRPr="00BA0929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2A6287" w:rsidRDefault="00BA0929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2A6287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62150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87" w:rsidRDefault="00BA0929">
    <w:pPr>
      <w:spacing w:line="200" w:lineRule="exact"/>
      <w:rPr>
        <w:sz w:val="20"/>
        <w:szCs w:val="20"/>
      </w:rPr>
    </w:pPr>
    <w:r w:rsidRPr="00BA0929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2A6287" w:rsidRDefault="00BA0929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2A6287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62150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87" w:rsidRDefault="002A6287" w:rsidP="009737EC">
      <w:r>
        <w:separator/>
      </w:r>
    </w:p>
  </w:footnote>
  <w:footnote w:type="continuationSeparator" w:id="0">
    <w:p w:rsidR="002A6287" w:rsidRDefault="002A6287" w:rsidP="009737EC">
      <w:r>
        <w:continuationSeparator/>
      </w:r>
    </w:p>
  </w:footnote>
  <w:footnote w:id="1">
    <w:p w:rsidR="002A6287" w:rsidRDefault="002A62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proofErr w:type="spellStart"/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proofErr w:type="spellEnd"/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2A6287" w:rsidRDefault="002A6287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2A6287" w:rsidRDefault="002A6287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2A6287" w:rsidRDefault="002A6287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2A6287" w:rsidRPr="003B1536" w:rsidRDefault="002A6287" w:rsidP="003B1536">
      <w:pPr>
        <w:pStyle w:val="Tekstprzypisudolnego"/>
        <w:rPr>
          <w:sz w:val="4"/>
          <w:szCs w:val="4"/>
        </w:rPr>
      </w:pPr>
    </w:p>
  </w:footnote>
  <w:footnote w:id="5">
    <w:p w:rsidR="002A6287" w:rsidRDefault="002A62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>.</w:t>
      </w:r>
    </w:p>
  </w:footnote>
  <w:footnote w:id="6">
    <w:p w:rsidR="002A6287" w:rsidRDefault="002A62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1025F8"/>
    <w:multiLevelType w:val="hybridMultilevel"/>
    <w:tmpl w:val="C760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1E712F"/>
    <w:multiLevelType w:val="hybridMultilevel"/>
    <w:tmpl w:val="DC6005D8"/>
    <w:lvl w:ilvl="0" w:tplc="CE1E0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59817D09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7"/>
  </w:num>
  <w:num w:numId="4">
    <w:abstractNumId w:val="33"/>
  </w:num>
  <w:num w:numId="5">
    <w:abstractNumId w:val="34"/>
  </w:num>
  <w:num w:numId="6">
    <w:abstractNumId w:val="18"/>
  </w:num>
  <w:num w:numId="7">
    <w:abstractNumId w:val="10"/>
  </w:num>
  <w:num w:numId="8">
    <w:abstractNumId w:val="3"/>
  </w:num>
  <w:num w:numId="9">
    <w:abstractNumId w:val="20"/>
  </w:num>
  <w:num w:numId="10">
    <w:abstractNumId w:val="21"/>
  </w:num>
  <w:num w:numId="11">
    <w:abstractNumId w:val="8"/>
  </w:num>
  <w:num w:numId="12">
    <w:abstractNumId w:val="36"/>
  </w:num>
  <w:num w:numId="13">
    <w:abstractNumId w:val="28"/>
  </w:num>
  <w:num w:numId="14">
    <w:abstractNumId w:val="11"/>
  </w:num>
  <w:num w:numId="15">
    <w:abstractNumId w:val="31"/>
  </w:num>
  <w:num w:numId="16">
    <w:abstractNumId w:val="14"/>
  </w:num>
  <w:num w:numId="17">
    <w:abstractNumId w:val="7"/>
  </w:num>
  <w:num w:numId="18">
    <w:abstractNumId w:val="13"/>
  </w:num>
  <w:num w:numId="19">
    <w:abstractNumId w:val="26"/>
  </w:num>
  <w:num w:numId="20">
    <w:abstractNumId w:val="2"/>
  </w:num>
  <w:num w:numId="21">
    <w:abstractNumId w:val="25"/>
  </w:num>
  <w:num w:numId="22">
    <w:abstractNumId w:val="39"/>
  </w:num>
  <w:num w:numId="23">
    <w:abstractNumId w:val="32"/>
  </w:num>
  <w:num w:numId="24">
    <w:abstractNumId w:val="27"/>
  </w:num>
  <w:num w:numId="25">
    <w:abstractNumId w:val="1"/>
  </w:num>
  <w:num w:numId="26">
    <w:abstractNumId w:val="38"/>
  </w:num>
  <w:num w:numId="27">
    <w:abstractNumId w:val="9"/>
  </w:num>
  <w:num w:numId="28">
    <w:abstractNumId w:val="23"/>
  </w:num>
  <w:num w:numId="29">
    <w:abstractNumId w:val="30"/>
  </w:num>
  <w:num w:numId="30">
    <w:abstractNumId w:val="37"/>
  </w:num>
  <w:num w:numId="31">
    <w:abstractNumId w:val="22"/>
  </w:num>
  <w:num w:numId="32">
    <w:abstractNumId w:val="6"/>
  </w:num>
  <w:num w:numId="33">
    <w:abstractNumId w:val="24"/>
  </w:num>
  <w:num w:numId="34">
    <w:abstractNumId w:val="4"/>
  </w:num>
  <w:num w:numId="35">
    <w:abstractNumId w:val="19"/>
  </w:num>
  <w:num w:numId="36">
    <w:abstractNumId w:val="15"/>
  </w:num>
  <w:num w:numId="37">
    <w:abstractNumId w:val="35"/>
  </w:num>
  <w:num w:numId="38">
    <w:abstractNumId w:val="5"/>
  </w:num>
  <w:num w:numId="39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31B02"/>
    <w:rsid w:val="00035E7F"/>
    <w:rsid w:val="00041EA3"/>
    <w:rsid w:val="000450B5"/>
    <w:rsid w:val="001552AF"/>
    <w:rsid w:val="00162F9F"/>
    <w:rsid w:val="001710AD"/>
    <w:rsid w:val="00195B61"/>
    <w:rsid w:val="001A2EF1"/>
    <w:rsid w:val="001A600F"/>
    <w:rsid w:val="001C3196"/>
    <w:rsid w:val="001D0BA4"/>
    <w:rsid w:val="001E7E6E"/>
    <w:rsid w:val="00241EF1"/>
    <w:rsid w:val="00264B46"/>
    <w:rsid w:val="00277E12"/>
    <w:rsid w:val="0029131B"/>
    <w:rsid w:val="002A6287"/>
    <w:rsid w:val="002B2300"/>
    <w:rsid w:val="002B3AEE"/>
    <w:rsid w:val="002C7517"/>
    <w:rsid w:val="002F4E35"/>
    <w:rsid w:val="00300975"/>
    <w:rsid w:val="00301B6A"/>
    <w:rsid w:val="00330B3A"/>
    <w:rsid w:val="00331A56"/>
    <w:rsid w:val="00362150"/>
    <w:rsid w:val="00381068"/>
    <w:rsid w:val="00385642"/>
    <w:rsid w:val="003B0E49"/>
    <w:rsid w:val="003B1536"/>
    <w:rsid w:val="003B15E1"/>
    <w:rsid w:val="003B6032"/>
    <w:rsid w:val="003C7CA4"/>
    <w:rsid w:val="004259E0"/>
    <w:rsid w:val="00426F71"/>
    <w:rsid w:val="004357BE"/>
    <w:rsid w:val="004616C3"/>
    <w:rsid w:val="00483A83"/>
    <w:rsid w:val="00485236"/>
    <w:rsid w:val="004A3FF8"/>
    <w:rsid w:val="004F7C1F"/>
    <w:rsid w:val="00513B9E"/>
    <w:rsid w:val="00517178"/>
    <w:rsid w:val="00543B0A"/>
    <w:rsid w:val="00566062"/>
    <w:rsid w:val="0057449A"/>
    <w:rsid w:val="00577FD3"/>
    <w:rsid w:val="00583A46"/>
    <w:rsid w:val="005A0DA7"/>
    <w:rsid w:val="005A1E6D"/>
    <w:rsid w:val="005E188C"/>
    <w:rsid w:val="005E57EF"/>
    <w:rsid w:val="005F048E"/>
    <w:rsid w:val="00607400"/>
    <w:rsid w:val="0063552E"/>
    <w:rsid w:val="00636036"/>
    <w:rsid w:val="00665FAC"/>
    <w:rsid w:val="006D0AE5"/>
    <w:rsid w:val="006F34AE"/>
    <w:rsid w:val="00710C15"/>
    <w:rsid w:val="00711C69"/>
    <w:rsid w:val="0072063F"/>
    <w:rsid w:val="00727937"/>
    <w:rsid w:val="00741EF9"/>
    <w:rsid w:val="00751554"/>
    <w:rsid w:val="007563ED"/>
    <w:rsid w:val="007761A2"/>
    <w:rsid w:val="00796D72"/>
    <w:rsid w:val="007B55EB"/>
    <w:rsid w:val="007C0E24"/>
    <w:rsid w:val="007E4299"/>
    <w:rsid w:val="008062EB"/>
    <w:rsid w:val="0082166D"/>
    <w:rsid w:val="0084031C"/>
    <w:rsid w:val="00880BF8"/>
    <w:rsid w:val="008A1C76"/>
    <w:rsid w:val="008B376B"/>
    <w:rsid w:val="008E027F"/>
    <w:rsid w:val="008F1610"/>
    <w:rsid w:val="00932FDC"/>
    <w:rsid w:val="009661C8"/>
    <w:rsid w:val="009737EC"/>
    <w:rsid w:val="009842E2"/>
    <w:rsid w:val="009850DE"/>
    <w:rsid w:val="00995BF9"/>
    <w:rsid w:val="009C0BC8"/>
    <w:rsid w:val="009E023B"/>
    <w:rsid w:val="00A05B46"/>
    <w:rsid w:val="00A1372E"/>
    <w:rsid w:val="00A15C01"/>
    <w:rsid w:val="00A16234"/>
    <w:rsid w:val="00A1724F"/>
    <w:rsid w:val="00A2507D"/>
    <w:rsid w:val="00A263BA"/>
    <w:rsid w:val="00A342C3"/>
    <w:rsid w:val="00A3795B"/>
    <w:rsid w:val="00A403E0"/>
    <w:rsid w:val="00A41F2D"/>
    <w:rsid w:val="00A629AF"/>
    <w:rsid w:val="00A65DE3"/>
    <w:rsid w:val="00A67BB8"/>
    <w:rsid w:val="00A86E08"/>
    <w:rsid w:val="00A96DE5"/>
    <w:rsid w:val="00AA221D"/>
    <w:rsid w:val="00AA3D93"/>
    <w:rsid w:val="00AC1057"/>
    <w:rsid w:val="00AC6702"/>
    <w:rsid w:val="00AF5CA6"/>
    <w:rsid w:val="00B05003"/>
    <w:rsid w:val="00B12A88"/>
    <w:rsid w:val="00B637B9"/>
    <w:rsid w:val="00B67D66"/>
    <w:rsid w:val="00B83992"/>
    <w:rsid w:val="00B84D97"/>
    <w:rsid w:val="00B86802"/>
    <w:rsid w:val="00BA0929"/>
    <w:rsid w:val="00BA16FA"/>
    <w:rsid w:val="00BC1E38"/>
    <w:rsid w:val="00BC27B6"/>
    <w:rsid w:val="00BD549F"/>
    <w:rsid w:val="00BE7437"/>
    <w:rsid w:val="00C101B0"/>
    <w:rsid w:val="00C11E9E"/>
    <w:rsid w:val="00C30EF5"/>
    <w:rsid w:val="00C4570D"/>
    <w:rsid w:val="00C77AEA"/>
    <w:rsid w:val="00C82798"/>
    <w:rsid w:val="00CA2DEC"/>
    <w:rsid w:val="00CA3185"/>
    <w:rsid w:val="00CA4B2C"/>
    <w:rsid w:val="00CC4324"/>
    <w:rsid w:val="00CF334A"/>
    <w:rsid w:val="00CF3D09"/>
    <w:rsid w:val="00D33A5C"/>
    <w:rsid w:val="00D84A44"/>
    <w:rsid w:val="00DA4DC4"/>
    <w:rsid w:val="00DD01A7"/>
    <w:rsid w:val="00DD3278"/>
    <w:rsid w:val="00E12BA6"/>
    <w:rsid w:val="00E140AE"/>
    <w:rsid w:val="00E41E52"/>
    <w:rsid w:val="00E52857"/>
    <w:rsid w:val="00E70EBA"/>
    <w:rsid w:val="00E8271D"/>
    <w:rsid w:val="00E86E36"/>
    <w:rsid w:val="00E92C9C"/>
    <w:rsid w:val="00E94E77"/>
    <w:rsid w:val="00EA18EF"/>
    <w:rsid w:val="00EA56C8"/>
    <w:rsid w:val="00EB1CDD"/>
    <w:rsid w:val="00EB44AA"/>
    <w:rsid w:val="00EC0DDE"/>
    <w:rsid w:val="00EC577A"/>
    <w:rsid w:val="00ED199D"/>
    <w:rsid w:val="00EF140C"/>
    <w:rsid w:val="00F03F4D"/>
    <w:rsid w:val="00F05ECD"/>
    <w:rsid w:val="00F14FB6"/>
    <w:rsid w:val="00F3050D"/>
    <w:rsid w:val="00F436FC"/>
    <w:rsid w:val="00F74874"/>
    <w:rsid w:val="00F873BD"/>
    <w:rsid w:val="00F954C6"/>
    <w:rsid w:val="00F96C00"/>
    <w:rsid w:val="00FA246C"/>
    <w:rsid w:val="00FC0BB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F6C2-8345-4B11-8A7B-F5F96AA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13162</Words>
  <Characters>78974</Characters>
  <Application>Microsoft Office Word</Application>
  <DocSecurity>0</DocSecurity>
  <Lines>658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5</cp:revision>
  <cp:lastPrinted>2019-03-21T11:13:00Z</cp:lastPrinted>
  <dcterms:created xsi:type="dcterms:W3CDTF">2020-03-16T09:20:00Z</dcterms:created>
  <dcterms:modified xsi:type="dcterms:W3CDTF">2020-03-16T09:29:00Z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