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5A51B5">
        <w:rPr>
          <w:rFonts w:eastAsia="Cambria" w:cstheme="minorHAnsi"/>
          <w:b/>
          <w:bCs/>
          <w:spacing w:val="-1"/>
          <w:sz w:val="24"/>
          <w:szCs w:val="24"/>
        </w:rPr>
        <w:t>21</w:t>
      </w:r>
      <w:r w:rsidRPr="00094532">
        <w:rPr>
          <w:rFonts w:eastAsia="Cambria" w:cstheme="minorHAnsi"/>
          <w:b/>
          <w:bCs/>
          <w:spacing w:val="1"/>
          <w:sz w:val="24"/>
          <w:szCs w:val="24"/>
        </w:rPr>
        <w:t>/</w:t>
      </w:r>
      <w:r w:rsidRPr="00094532">
        <w:rPr>
          <w:rFonts w:eastAsia="Cambria" w:cstheme="minorHAnsi"/>
          <w:b/>
          <w:bCs/>
          <w:spacing w:val="-1"/>
          <w:sz w:val="24"/>
          <w:szCs w:val="24"/>
        </w:rPr>
        <w:t>2018</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02426F">
        <w:rPr>
          <w:rFonts w:eastAsia="Calibri" w:cstheme="minorHAnsi"/>
          <w:b/>
          <w:bCs/>
          <w:sz w:val="24"/>
          <w:szCs w:val="24"/>
        </w:rPr>
        <w:t>8</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02426F" w:rsidRPr="00BD2C88">
        <w:rPr>
          <w:rFonts w:ascii="Arial" w:hAnsi="Arial" w:cs="Arial"/>
          <w:b/>
          <w:bCs/>
          <w:sz w:val="20"/>
          <w:szCs w:val="20"/>
        </w:rPr>
        <w:t>Projekty z zakresu infrastruktury społecznej</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1D4C47">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5A51B5">
          <w:rPr>
            <w:rFonts w:cstheme="minorHAnsi"/>
            <w:noProof/>
            <w:sz w:val="20"/>
            <w:szCs w:val="20"/>
          </w:rPr>
          <w:t>2</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C97B-BDA6-4FA6-B673-33C191C5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6574</Words>
  <Characters>39444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8</cp:revision>
  <cp:lastPrinted>2017-01-31T08:56:00Z</cp:lastPrinted>
  <dcterms:created xsi:type="dcterms:W3CDTF">2018-04-27T10:34:00Z</dcterms:created>
  <dcterms:modified xsi:type="dcterms:W3CDTF">2018-11-15T10:20:00Z</dcterms:modified>
</cp:coreProperties>
</file>