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CF5250" w:rsidRDefault="00CF5250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85"/>
        <w:gridCol w:w="3060"/>
        <w:gridCol w:w="9414"/>
        <w:gridCol w:w="1261"/>
      </w:tblGrid>
      <w:tr w:rsidR="00271B2A" w:rsidRPr="00271B2A" w:rsidTr="00A113FE">
        <w:trPr>
          <w:trHeight w:hRule="exact" w:val="280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CD5ED"/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109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2"/>
                <w:lang w:val="pl-PL"/>
              </w:rPr>
              <w:t>Lp.</w:t>
            </w:r>
          </w:p>
        </w:tc>
        <w:tc>
          <w:tcPr>
            <w:tcW w:w="30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CD5ED"/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1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3"/>
                <w:lang w:val="pl-PL"/>
              </w:rPr>
              <w:t>Warunek</w:t>
            </w:r>
          </w:p>
        </w:tc>
        <w:tc>
          <w:tcPr>
            <w:tcW w:w="9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CD5ED"/>
          </w:tcPr>
          <w:p w:rsidR="00271B2A" w:rsidRPr="00271B2A" w:rsidRDefault="00271B2A" w:rsidP="00A113FE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2"/>
                <w:lang w:val="pl-PL"/>
              </w:rPr>
              <w:t>Definicja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35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2"/>
                <w:lang w:val="pl-PL"/>
              </w:rPr>
              <w:t>Ocena</w:t>
            </w:r>
          </w:p>
        </w:tc>
      </w:tr>
      <w:tr w:rsidR="00271B2A" w:rsidRPr="00271B2A" w:rsidTr="00A113FE">
        <w:trPr>
          <w:trHeight w:hRule="exact" w:val="277"/>
        </w:trPr>
        <w:tc>
          <w:tcPr>
            <w:tcW w:w="142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3D4F"/>
          </w:tcPr>
          <w:p w:rsidR="00271B2A" w:rsidRPr="00271B2A" w:rsidRDefault="00271B2A" w:rsidP="00A113FE">
            <w:pPr>
              <w:pStyle w:val="TableParagraph"/>
              <w:spacing w:line="266" w:lineRule="exact"/>
              <w:ind w:left="4069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eastAsia="Calibri Light" w:hAnsi="Calibri Light" w:cs="Calibri Light"/>
                <w:color w:val="FFFFFF"/>
                <w:spacing w:val="-3"/>
                <w:lang w:val="pl-PL"/>
              </w:rPr>
              <w:t>SPECYFICZNE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 w:eastAsia="Calibri Light" w:hAnsi="Calibri Light" w:cs="Calibri Light"/>
                <w:color w:val="FFFFFF"/>
                <w:lang w:val="pl-PL"/>
              </w:rPr>
              <w:t>–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7"/>
                <w:lang w:val="pl-PL"/>
              </w:rPr>
              <w:t xml:space="preserve"> 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2"/>
                <w:lang w:val="pl-PL"/>
              </w:rPr>
              <w:t>TYP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4"/>
                <w:lang w:val="pl-PL"/>
              </w:rPr>
              <w:t xml:space="preserve"> 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1"/>
                <w:lang w:val="pl-PL"/>
              </w:rPr>
              <w:t>nr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4"/>
                <w:lang w:val="pl-PL"/>
              </w:rPr>
              <w:t xml:space="preserve"> 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1"/>
                <w:lang w:val="pl-PL"/>
              </w:rPr>
              <w:t>10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4"/>
                <w:lang w:val="pl-PL"/>
              </w:rPr>
              <w:t xml:space="preserve"> 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3"/>
                <w:lang w:val="pl-PL"/>
              </w:rPr>
              <w:t>(Infrastruktura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5"/>
                <w:lang w:val="pl-PL"/>
              </w:rPr>
              <w:t xml:space="preserve"> </w:t>
            </w:r>
            <w:r w:rsidRPr="00271B2A">
              <w:rPr>
                <w:rFonts w:ascii="Calibri Light" w:eastAsia="Calibri Light" w:hAnsi="Calibri Light" w:cs="Calibri Light"/>
                <w:color w:val="FFFFFF"/>
                <w:spacing w:val="-3"/>
                <w:lang w:val="pl-PL"/>
              </w:rPr>
              <w:t>wychowania przedszkolnego)</w:t>
            </w:r>
          </w:p>
        </w:tc>
      </w:tr>
      <w:tr w:rsidR="00271B2A" w:rsidRPr="00271B2A" w:rsidTr="00A113FE">
        <w:trPr>
          <w:trHeight w:hRule="exact" w:val="54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7" w:lineRule="exact"/>
              <w:ind w:left="15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lang w:val="pl-PL"/>
              </w:rPr>
              <w:t>1.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3"/>
                <w:lang w:val="pl-PL"/>
              </w:rPr>
              <w:t>Charakter</w:t>
            </w:r>
            <w:r w:rsidRPr="00271B2A">
              <w:rPr>
                <w:rFonts w:ascii="Calibri Light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/>
                <w:spacing w:val="-3"/>
                <w:lang w:val="pl-PL"/>
              </w:rPr>
              <w:t>operacji</w:t>
            </w:r>
          </w:p>
        </w:tc>
        <w:tc>
          <w:tcPr>
            <w:tcW w:w="9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ind w:left="99" w:right="103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hAnsi="Calibri Light"/>
                <w:spacing w:val="-1"/>
                <w:lang w:val="pl-PL"/>
              </w:rPr>
              <w:t>Realizacja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operacji </w:t>
            </w:r>
            <w:r w:rsidRPr="00271B2A">
              <w:rPr>
                <w:rFonts w:ascii="Calibri Light" w:hAnsi="Calibri Light"/>
                <w:lang w:val="pl-PL"/>
              </w:rPr>
              <w:t>ma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 charakter</w:t>
            </w:r>
            <w:r w:rsidRPr="00271B2A">
              <w:rPr>
                <w:rFonts w:ascii="Calibri Light" w:hAnsi="Calibri Light"/>
                <w:spacing w:val="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uzupełniający</w:t>
            </w:r>
            <w:r w:rsidRPr="00271B2A">
              <w:rPr>
                <w:rFonts w:ascii="Calibri Light" w:hAnsi="Calibri Light"/>
                <w:lang w:val="pl-PL"/>
              </w:rPr>
              <w:t xml:space="preserve"> w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stosunku</w:t>
            </w:r>
            <w:r w:rsidRPr="00271B2A">
              <w:rPr>
                <w:rFonts w:ascii="Calibri Light" w:hAnsi="Calibri Light"/>
                <w:lang w:val="pl-PL"/>
              </w:rPr>
              <w:t xml:space="preserve"> do</w:t>
            </w:r>
            <w:r w:rsidRPr="00271B2A">
              <w:rPr>
                <w:rFonts w:ascii="Calibri Light" w:hAnsi="Calibri Light"/>
                <w:spacing w:val="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interwencji </w:t>
            </w:r>
            <w:r w:rsidRPr="00271B2A">
              <w:rPr>
                <w:rFonts w:ascii="Calibri Light" w:hAnsi="Calibri Light"/>
                <w:lang w:val="pl-PL"/>
              </w:rPr>
              <w:t>EFS</w:t>
            </w:r>
            <w:r w:rsidRPr="00271B2A">
              <w:rPr>
                <w:rFonts w:ascii="Calibri Light" w:hAnsi="Calibri Light"/>
                <w:spacing w:val="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lang w:val="pl-PL"/>
              </w:rPr>
              <w:t>w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 ramach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Działania 9.1.,</w:t>
            </w:r>
            <w:r w:rsidRPr="00271B2A">
              <w:rPr>
                <w:rFonts w:ascii="Calibri Light" w:hAnsi="Calibri Light"/>
                <w:spacing w:val="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lang w:val="pl-PL"/>
              </w:rPr>
              <w:t>a</w:t>
            </w:r>
            <w:r w:rsidRPr="00271B2A">
              <w:rPr>
                <w:rFonts w:ascii="Calibri Light" w:hAnsi="Calibri Light"/>
                <w:spacing w:val="87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konieczność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wsparcia </w:t>
            </w:r>
            <w:r w:rsidRPr="00271B2A">
              <w:rPr>
                <w:rFonts w:ascii="Calibri Light" w:hAnsi="Calibri Light"/>
                <w:lang w:val="pl-PL"/>
              </w:rPr>
              <w:t>w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Działaniu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8.6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została wiarygodnie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uzasadniona.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ind w:left="111" w:right="110" w:firstLine="129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1"/>
                <w:lang w:val="pl-PL"/>
              </w:rPr>
              <w:t>Tak/Nie/</w:t>
            </w:r>
            <w:r w:rsidRPr="00271B2A">
              <w:rPr>
                <w:rFonts w:ascii="Calibri Light"/>
                <w:spacing w:val="22"/>
                <w:lang w:val="pl-PL"/>
              </w:rPr>
              <w:t xml:space="preserve"> </w:t>
            </w:r>
            <w:r w:rsidRPr="00271B2A">
              <w:rPr>
                <w:rFonts w:ascii="Calibri Light"/>
                <w:spacing w:val="-1"/>
                <w:lang w:val="pl-PL"/>
              </w:rPr>
              <w:t>Nie dotyczy</w:t>
            </w:r>
          </w:p>
        </w:tc>
      </w:tr>
      <w:tr w:rsidR="00271B2A" w:rsidRPr="00271B2A" w:rsidTr="00A113FE">
        <w:trPr>
          <w:trHeight w:hRule="exact" w:val="816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7" w:lineRule="exact"/>
              <w:ind w:left="15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lang w:val="pl-PL"/>
              </w:rPr>
              <w:t>2.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38" w:lineRule="auto"/>
              <w:ind w:left="102" w:right="61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hAnsi="Calibri Light"/>
                <w:spacing w:val="-3"/>
                <w:lang w:val="pl-PL"/>
              </w:rPr>
              <w:t>Zapotrzebowanie</w:t>
            </w:r>
            <w:r w:rsidRPr="00271B2A">
              <w:rPr>
                <w:rFonts w:ascii="Calibri Light" w:hAnsi="Calibri Light"/>
                <w:spacing w:val="-4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>na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>usługi</w:t>
            </w:r>
            <w:r w:rsidRPr="00271B2A">
              <w:rPr>
                <w:rFonts w:ascii="Calibri Light" w:hAnsi="Calibri Light"/>
                <w:spacing w:val="30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>edukacji</w:t>
            </w:r>
            <w:r w:rsidRPr="00271B2A">
              <w:rPr>
                <w:rFonts w:ascii="Calibri Light" w:hAnsi="Calibri Light"/>
                <w:spacing w:val="-4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>przedszkolnej</w:t>
            </w:r>
          </w:p>
        </w:tc>
        <w:tc>
          <w:tcPr>
            <w:tcW w:w="9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38" w:lineRule="auto"/>
              <w:ind w:left="99" w:right="547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hAnsi="Calibri Light"/>
                <w:spacing w:val="-1"/>
                <w:lang w:val="pl-PL"/>
              </w:rPr>
              <w:t>Wnioskodawca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przedstawił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diagnozę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potrzeb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lang w:val="pl-PL"/>
              </w:rPr>
              <w:t xml:space="preserve">i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deficytów </w:t>
            </w:r>
            <w:r w:rsidRPr="00271B2A">
              <w:rPr>
                <w:rFonts w:ascii="Calibri Light" w:hAnsi="Calibri Light"/>
                <w:lang w:val="pl-PL"/>
              </w:rPr>
              <w:t xml:space="preserve">w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obszarze interwencji,</w:t>
            </w:r>
            <w:r w:rsidRPr="00271B2A">
              <w:rPr>
                <w:rFonts w:ascii="Calibri Light" w:hAnsi="Calibri Light"/>
                <w:spacing w:val="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lang w:val="pl-PL"/>
              </w:rPr>
              <w:t>z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uwzględnieniem</w:t>
            </w:r>
            <w:r w:rsidRPr="00271B2A">
              <w:rPr>
                <w:rFonts w:ascii="Calibri Light" w:hAnsi="Calibri Light"/>
                <w:spacing w:val="79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analizy</w:t>
            </w:r>
            <w:r w:rsidRPr="00271B2A">
              <w:rPr>
                <w:rFonts w:ascii="Calibri Light" w:hAnsi="Calibri Light"/>
                <w:lang w:val="pl-PL"/>
              </w:rPr>
              <w:t xml:space="preserve"> pod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kątem</w:t>
            </w:r>
            <w:r w:rsidRPr="00271B2A">
              <w:rPr>
                <w:rFonts w:ascii="Calibri Light" w:hAnsi="Calibri Light"/>
                <w:spacing w:val="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trendów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demograficznych.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7" w:lineRule="exact"/>
              <w:ind w:left="28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1"/>
                <w:lang w:val="pl-PL"/>
              </w:rPr>
              <w:t>Tak/Nie</w:t>
            </w:r>
          </w:p>
        </w:tc>
      </w:tr>
      <w:tr w:rsidR="00271B2A" w:rsidRPr="00271B2A" w:rsidTr="00A113FE">
        <w:trPr>
          <w:trHeight w:hRule="exact" w:val="54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15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lang w:val="pl-PL"/>
              </w:rPr>
              <w:t>3.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ind w:left="102" w:right="249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hAnsi="Calibri Light"/>
                <w:spacing w:val="-3"/>
                <w:lang w:val="pl-PL"/>
              </w:rPr>
              <w:t>Dostosowanie</w:t>
            </w:r>
            <w:r w:rsidRPr="00271B2A">
              <w:rPr>
                <w:rFonts w:ascii="Calibri Light" w:hAnsi="Calibri Light"/>
                <w:spacing w:val="-4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do</w:t>
            </w:r>
            <w:r w:rsidRPr="00271B2A">
              <w:rPr>
                <w:rFonts w:ascii="Calibri Light" w:hAnsi="Calibri Light"/>
                <w:spacing w:val="-5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>potrzeb</w:t>
            </w:r>
            <w:r w:rsidRPr="00271B2A">
              <w:rPr>
                <w:rFonts w:ascii="Calibri Light" w:hAnsi="Calibri Light"/>
                <w:spacing w:val="-5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>osób</w:t>
            </w:r>
            <w:r w:rsidRPr="00271B2A">
              <w:rPr>
                <w:rFonts w:ascii="Calibri Light" w:hAnsi="Calibri Light"/>
                <w:spacing w:val="3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>niepełnosprawnych</w:t>
            </w:r>
          </w:p>
        </w:tc>
        <w:tc>
          <w:tcPr>
            <w:tcW w:w="9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99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hAnsi="Calibri Light"/>
                <w:lang w:val="pl-PL"/>
              </w:rPr>
              <w:t>Wsparta</w:t>
            </w:r>
            <w:r w:rsidRPr="00271B2A">
              <w:rPr>
                <w:rFonts w:ascii="Calibri Light" w:hAnsi="Calibri Light"/>
                <w:spacing w:val="-2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infrastruktura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jest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dostosowana</w:t>
            </w:r>
            <w:r w:rsidRPr="00271B2A">
              <w:rPr>
                <w:rFonts w:ascii="Calibri Light" w:hAnsi="Calibri Light"/>
                <w:spacing w:val="-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lang w:val="pl-PL"/>
              </w:rPr>
              <w:t>dla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 xml:space="preserve"> osób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niepełnosprawnych.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ind w:left="111" w:right="110" w:firstLine="170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1"/>
                <w:lang w:val="pl-PL"/>
              </w:rPr>
              <w:t>Tak/Nie</w:t>
            </w:r>
            <w:r w:rsidRPr="00271B2A">
              <w:rPr>
                <w:rFonts w:ascii="Calibri Light"/>
                <w:spacing w:val="22"/>
                <w:lang w:val="pl-PL"/>
              </w:rPr>
              <w:t xml:space="preserve"> </w:t>
            </w:r>
            <w:r w:rsidRPr="00271B2A">
              <w:rPr>
                <w:rFonts w:ascii="Calibri Light"/>
                <w:spacing w:val="-1"/>
                <w:lang w:val="pl-PL"/>
              </w:rPr>
              <w:t>Nie dotyczy</w:t>
            </w:r>
          </w:p>
        </w:tc>
      </w:tr>
      <w:tr w:rsidR="00271B2A" w:rsidRPr="00271B2A" w:rsidTr="00A113FE">
        <w:trPr>
          <w:trHeight w:hRule="exact" w:val="54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15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lang w:val="pl-PL"/>
              </w:rPr>
              <w:t>4.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3"/>
                <w:lang w:val="pl-PL"/>
              </w:rPr>
              <w:t>Budowa nowego</w:t>
            </w:r>
            <w:r w:rsidRPr="00271B2A">
              <w:rPr>
                <w:rFonts w:ascii="Calibri Light"/>
                <w:spacing w:val="-5"/>
                <w:lang w:val="pl-PL"/>
              </w:rPr>
              <w:t xml:space="preserve"> </w:t>
            </w:r>
            <w:r w:rsidRPr="00271B2A">
              <w:rPr>
                <w:rFonts w:ascii="Calibri Light"/>
                <w:spacing w:val="-3"/>
                <w:lang w:val="pl-PL"/>
              </w:rPr>
              <w:t>obiektu</w:t>
            </w:r>
          </w:p>
        </w:tc>
        <w:tc>
          <w:tcPr>
            <w:tcW w:w="9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ind w:left="99" w:right="106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 w:hAnsi="Calibri Light"/>
                <w:lang w:val="pl-PL"/>
              </w:rPr>
              <w:t xml:space="preserve">W </w:t>
            </w:r>
            <w:r w:rsidRPr="00271B2A">
              <w:rPr>
                <w:rFonts w:ascii="Calibri Light" w:hAnsi="Calibri Light"/>
                <w:spacing w:val="10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przypadku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8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budowy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8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nowego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10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obiektu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10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udokumentowano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1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brak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11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możliwości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9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wykorzystania/adaptacji</w:t>
            </w:r>
            <w:r w:rsidRPr="00271B2A">
              <w:rPr>
                <w:rFonts w:ascii="Calibri Light" w:hAnsi="Calibri Light"/>
                <w:spacing w:val="53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istniejących</w:t>
            </w:r>
            <w:r w:rsidRPr="00271B2A">
              <w:rPr>
                <w:rFonts w:ascii="Calibri Light" w:hAnsi="Calibri Light"/>
                <w:lang w:val="pl-PL"/>
              </w:rPr>
              <w:t xml:space="preserve"> </w:t>
            </w:r>
            <w:r w:rsidRPr="00271B2A">
              <w:rPr>
                <w:rFonts w:ascii="Calibri Light" w:hAnsi="Calibri Light"/>
                <w:spacing w:val="-1"/>
                <w:lang w:val="pl-PL"/>
              </w:rPr>
              <w:t>budynków.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B2A" w:rsidRPr="00271B2A" w:rsidRDefault="00271B2A" w:rsidP="00A113FE">
            <w:pPr>
              <w:pStyle w:val="TableParagraph"/>
              <w:ind w:left="111" w:right="110" w:firstLine="129"/>
              <w:rPr>
                <w:rFonts w:ascii="Calibri Light" w:eastAsia="Calibri Light" w:hAnsi="Calibri Light" w:cs="Calibri Light"/>
                <w:lang w:val="pl-PL"/>
              </w:rPr>
            </w:pPr>
            <w:r w:rsidRPr="00271B2A">
              <w:rPr>
                <w:rFonts w:ascii="Calibri Light"/>
                <w:spacing w:val="-1"/>
                <w:lang w:val="pl-PL"/>
              </w:rPr>
              <w:t>Tak/Nie/</w:t>
            </w:r>
            <w:r w:rsidRPr="00271B2A">
              <w:rPr>
                <w:rFonts w:ascii="Calibri Light"/>
                <w:spacing w:val="22"/>
                <w:lang w:val="pl-PL"/>
              </w:rPr>
              <w:t xml:space="preserve"> </w:t>
            </w:r>
            <w:r w:rsidRPr="00271B2A">
              <w:rPr>
                <w:rFonts w:ascii="Calibri Light"/>
                <w:spacing w:val="-1"/>
                <w:lang w:val="pl-PL"/>
              </w:rPr>
              <w:t>Nie dotyczy</w:t>
            </w:r>
          </w:p>
        </w:tc>
      </w:tr>
    </w:tbl>
    <w:p w:rsidR="00271B2A" w:rsidRPr="00AD2A26" w:rsidRDefault="00271B2A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271B2A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440BD"/>
    <w:rsid w:val="002703D9"/>
    <w:rsid w:val="00271B2A"/>
    <w:rsid w:val="002A6448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A8279C"/>
    <w:rsid w:val="00AC5F4A"/>
    <w:rsid w:val="00AD2A26"/>
    <w:rsid w:val="00B578B6"/>
    <w:rsid w:val="00BC2833"/>
    <w:rsid w:val="00BE3B97"/>
    <w:rsid w:val="00C35EDD"/>
    <w:rsid w:val="00CA49BC"/>
    <w:rsid w:val="00CF5250"/>
    <w:rsid w:val="00D64113"/>
    <w:rsid w:val="00DF4CFA"/>
    <w:rsid w:val="00DF64ED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table" w:customStyle="1" w:styleId="TableNormal">
    <w:name w:val="Table Normal"/>
    <w:uiPriority w:val="2"/>
    <w:semiHidden/>
    <w:unhideWhenUsed/>
    <w:qFormat/>
    <w:rsid w:val="00271B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1B2A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8FC7-0B0B-4CD9-A9C1-DFB4316A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4</cp:revision>
  <cp:lastPrinted>2017-11-07T08:43:00Z</cp:lastPrinted>
  <dcterms:created xsi:type="dcterms:W3CDTF">2018-04-27T10:33:00Z</dcterms:created>
  <dcterms:modified xsi:type="dcterms:W3CDTF">2018-11-14T11:59:00Z</dcterms:modified>
</cp:coreProperties>
</file>