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DA" w:rsidRPr="00E11C2F"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sz w:val="20"/>
        </w:rPr>
      </w:pPr>
      <w:r w:rsidRPr="00E11C2F">
        <w:rPr>
          <w:rFonts w:ascii="Arial" w:hAnsi="Arial" w:cs="Arial"/>
          <w:caps w:val="0"/>
          <w:sz w:val="20"/>
        </w:rPr>
        <w:t xml:space="preserve">Załącznik nr 1 do Uchwały </w:t>
      </w:r>
      <w:r w:rsidRPr="009A4C02">
        <w:rPr>
          <w:rFonts w:ascii="Arial" w:hAnsi="Arial" w:cs="Arial"/>
          <w:caps w:val="0"/>
          <w:sz w:val="20"/>
        </w:rPr>
        <w:t>nr</w:t>
      </w:r>
      <w:r w:rsidR="009A4C02" w:rsidRPr="009A4C02">
        <w:rPr>
          <w:rFonts w:ascii="Arial" w:hAnsi="Arial" w:cs="Arial"/>
          <w:caps w:val="0"/>
          <w:sz w:val="20"/>
        </w:rPr>
        <w:t xml:space="preserve"> </w:t>
      </w:r>
      <w:r w:rsidR="00BA1778" w:rsidRPr="009A4C02">
        <w:rPr>
          <w:rFonts w:ascii="Arial" w:hAnsi="Arial" w:cs="Arial"/>
          <w:caps w:val="0"/>
          <w:sz w:val="20"/>
        </w:rPr>
        <w:t>2</w:t>
      </w:r>
      <w:r w:rsidRPr="009A4C02">
        <w:rPr>
          <w:rFonts w:ascii="Arial" w:hAnsi="Arial" w:cs="Arial"/>
          <w:caps w:val="0"/>
          <w:sz w:val="20"/>
        </w:rPr>
        <w:t>/1</w:t>
      </w:r>
      <w:r w:rsidR="00B22E86" w:rsidRPr="009A4C02">
        <w:rPr>
          <w:rFonts w:ascii="Arial" w:hAnsi="Arial" w:cs="Arial"/>
          <w:caps w:val="0"/>
          <w:sz w:val="20"/>
        </w:rPr>
        <w:t>2</w:t>
      </w:r>
      <w:r w:rsidRPr="009A4C02">
        <w:rPr>
          <w:rFonts w:ascii="Arial" w:hAnsi="Arial" w:cs="Arial"/>
          <w:caps w:val="0"/>
          <w:sz w:val="20"/>
        </w:rPr>
        <w:t>/2016 Walnego Zebrania Członków</w:t>
      </w:r>
      <w:r w:rsidRPr="009A4C02">
        <w:rPr>
          <w:rFonts w:ascii="Arial" w:hAnsi="Arial" w:cs="Arial"/>
          <w:sz w:val="20"/>
        </w:rPr>
        <w:t xml:space="preserve"> </w:t>
      </w:r>
      <w:r w:rsidR="00BA1778" w:rsidRPr="009A4C02">
        <w:rPr>
          <w:rFonts w:ascii="Arial" w:hAnsi="Arial" w:cs="Arial"/>
          <w:caps w:val="0"/>
          <w:sz w:val="20"/>
        </w:rPr>
        <w:t>stowarzyszenia</w:t>
      </w:r>
      <w:r w:rsidR="00BA1778" w:rsidRPr="009A4C02">
        <w:rPr>
          <w:rFonts w:ascii="Arial" w:hAnsi="Arial" w:cs="Arial"/>
          <w:sz w:val="20"/>
        </w:rPr>
        <w:t xml:space="preserve"> </w:t>
      </w:r>
      <w:r w:rsidRPr="009A4C02">
        <w:rPr>
          <w:rFonts w:ascii="Arial" w:hAnsi="Arial" w:cs="Arial"/>
          <w:caps w:val="0"/>
          <w:sz w:val="20"/>
        </w:rPr>
        <w:t>Lokalna Grupa Działania  „Puszcza Białowieska”</w:t>
      </w:r>
      <w:r w:rsidR="00B22E86" w:rsidRPr="009A4C02">
        <w:rPr>
          <w:rFonts w:ascii="Arial" w:hAnsi="Arial" w:cs="Arial"/>
          <w:caps w:val="0"/>
          <w:sz w:val="20"/>
          <w:szCs w:val="22"/>
        </w:rPr>
        <w:t xml:space="preserve"> z dnia</w:t>
      </w:r>
      <w:r w:rsidRPr="009A4C02">
        <w:rPr>
          <w:rFonts w:ascii="Arial" w:hAnsi="Arial" w:cs="Arial"/>
          <w:sz w:val="20"/>
        </w:rPr>
        <w:t xml:space="preserve"> </w:t>
      </w:r>
      <w:r w:rsidR="009B4210" w:rsidRPr="009A4C02">
        <w:rPr>
          <w:rFonts w:ascii="Arial" w:hAnsi="Arial" w:cs="Arial"/>
          <w:sz w:val="20"/>
        </w:rPr>
        <w:t>07</w:t>
      </w:r>
      <w:r w:rsidRPr="009A4C02">
        <w:rPr>
          <w:rFonts w:ascii="Arial" w:hAnsi="Arial" w:cs="Arial"/>
          <w:sz w:val="20"/>
        </w:rPr>
        <w:t>.1</w:t>
      </w:r>
      <w:r w:rsidR="00B22E86" w:rsidRPr="009A4C02">
        <w:rPr>
          <w:rFonts w:ascii="Arial" w:hAnsi="Arial" w:cs="Arial"/>
          <w:sz w:val="20"/>
        </w:rPr>
        <w:t>2</w:t>
      </w:r>
      <w:r w:rsidRPr="009A4C02">
        <w:rPr>
          <w:rFonts w:ascii="Arial" w:hAnsi="Arial" w:cs="Arial"/>
          <w:sz w:val="20"/>
        </w:rPr>
        <w:t>.2016</w:t>
      </w:r>
      <w:r w:rsidRPr="009A4C02">
        <w:rPr>
          <w:rFonts w:ascii="Arial" w:hAnsi="Arial" w:cs="Arial"/>
          <w:caps w:val="0"/>
          <w:sz w:val="20"/>
        </w:rPr>
        <w:t>r w</w:t>
      </w:r>
      <w:r w:rsidRPr="00E11C2F">
        <w:rPr>
          <w:rFonts w:ascii="Arial" w:hAnsi="Arial" w:cs="Arial"/>
          <w:caps w:val="0"/>
          <w:sz w:val="20"/>
        </w:rPr>
        <w:t xml:space="preserve"> sprawie przyjęcia zmian </w:t>
      </w:r>
      <w:r>
        <w:rPr>
          <w:rFonts w:ascii="Arial" w:hAnsi="Arial" w:cs="Arial"/>
          <w:bCs/>
          <w:i/>
          <w:caps w:val="0"/>
          <w:sz w:val="20"/>
        </w:rPr>
        <w:t>w P</w:t>
      </w:r>
      <w:r w:rsidRPr="00E11C2F">
        <w:rPr>
          <w:rFonts w:ascii="Arial" w:hAnsi="Arial" w:cs="Arial"/>
          <w:bCs/>
          <w:i/>
          <w:caps w:val="0"/>
          <w:sz w:val="20"/>
        </w:rPr>
        <w:t>rocedu</w:t>
      </w:r>
      <w:r>
        <w:rPr>
          <w:rFonts w:ascii="Arial" w:hAnsi="Arial" w:cs="Arial"/>
          <w:bCs/>
          <w:i/>
          <w:caps w:val="0"/>
          <w:sz w:val="20"/>
        </w:rPr>
        <w:t>rze</w:t>
      </w:r>
      <w:r w:rsidRPr="00E11C2F">
        <w:rPr>
          <w:rFonts w:ascii="Arial" w:hAnsi="Arial" w:cs="Arial"/>
          <w:bCs/>
          <w:i/>
          <w:caps w:val="0"/>
          <w:sz w:val="20"/>
        </w:rPr>
        <w:t xml:space="preserve"> ustalania lub zmiany kryteriów oceny operacji</w:t>
      </w:r>
    </w:p>
    <w:p w:rsidR="00C150DA" w:rsidRPr="00D95AFC" w:rsidRDefault="00C150DA" w:rsidP="00D95AFC">
      <w:pPr>
        <w:spacing w:before="60" w:after="60" w:line="240" w:lineRule="auto"/>
        <w:jc w:val="center"/>
        <w:rPr>
          <w:b/>
          <w:i/>
          <w:sz w:val="26"/>
          <w:szCs w:val="26"/>
        </w:rPr>
      </w:pPr>
    </w:p>
    <w:p w:rsidR="00C150DA" w:rsidRPr="00D95AFC" w:rsidRDefault="00C150DA" w:rsidP="00D95AFC">
      <w:pPr>
        <w:spacing w:before="60" w:after="60" w:line="240" w:lineRule="auto"/>
        <w:jc w:val="center"/>
        <w:rPr>
          <w:b/>
          <w:i/>
          <w:sz w:val="26"/>
          <w:szCs w:val="26"/>
        </w:rPr>
      </w:pPr>
      <w:r w:rsidRPr="00D95AFC">
        <w:rPr>
          <w:b/>
          <w:i/>
          <w:sz w:val="26"/>
          <w:szCs w:val="26"/>
        </w:rPr>
        <w:t>KRYTERIA WYBORU OPERACJI</w:t>
      </w:r>
    </w:p>
    <w:p w:rsidR="00C150DA" w:rsidRPr="00D95AFC" w:rsidRDefault="00C150DA" w:rsidP="00D95AFC">
      <w:pPr>
        <w:spacing w:before="60" w:after="60" w:line="240" w:lineRule="auto"/>
        <w:jc w:val="center"/>
        <w:rPr>
          <w:b/>
          <w:i/>
          <w:sz w:val="26"/>
          <w:szCs w:val="26"/>
        </w:rPr>
      </w:pPr>
      <w:r w:rsidRPr="00D95AFC">
        <w:rPr>
          <w:b/>
          <w:i/>
          <w:sz w:val="26"/>
          <w:szCs w:val="26"/>
        </w:rPr>
        <w:t xml:space="preserve"> WRAZ Z PROCEDURĄ USTALANIA LUB ZMIANY KRYTERIÓW</w:t>
      </w:r>
    </w:p>
    <w:p w:rsidR="00C150DA" w:rsidRPr="00D95AFC" w:rsidRDefault="00C150DA" w:rsidP="00D95AFC">
      <w:pPr>
        <w:spacing w:after="0" w:line="240" w:lineRule="auto"/>
        <w:jc w:val="center"/>
        <w:rPr>
          <w:b/>
          <w:i/>
          <w:lang w:eastAsia="pl-PL"/>
        </w:rPr>
      </w:pPr>
    </w:p>
    <w:p w:rsidR="00C150DA" w:rsidRPr="00D95AFC" w:rsidRDefault="00C150DA" w:rsidP="00D95AFC">
      <w:pPr>
        <w:spacing w:after="0" w:line="240" w:lineRule="auto"/>
        <w:jc w:val="center"/>
        <w:rPr>
          <w:b/>
          <w:i/>
          <w:lang w:eastAsia="pl-PL"/>
        </w:rPr>
      </w:pPr>
      <w:r w:rsidRPr="00D95AFC">
        <w:rPr>
          <w:b/>
          <w:i/>
          <w:lang w:eastAsia="pl-PL"/>
        </w:rPr>
        <w:t>PROCEDURA USTALANIA LUB ZMIANY KRYTERIÓW OCENY OPERACJI</w:t>
      </w:r>
    </w:p>
    <w:p w:rsidR="00C150DA" w:rsidRPr="00D95AFC" w:rsidRDefault="00C150DA" w:rsidP="00D95AFC">
      <w:pPr>
        <w:tabs>
          <w:tab w:val="left" w:pos="3620"/>
          <w:tab w:val="center" w:pos="4716"/>
        </w:tabs>
        <w:spacing w:after="0" w:line="240" w:lineRule="auto"/>
        <w:jc w:val="center"/>
        <w:rPr>
          <w:b/>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1</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Zasady ogólne</w:t>
      </w: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xml:space="preserve"> </w:t>
      </w:r>
    </w:p>
    <w:p w:rsidR="00C150DA" w:rsidRPr="009A4C02" w:rsidRDefault="00C150DA" w:rsidP="000F1692">
      <w:pPr>
        <w:tabs>
          <w:tab w:val="left" w:pos="3620"/>
          <w:tab w:val="center" w:pos="4716"/>
        </w:tabs>
        <w:spacing w:after="0" w:line="240" w:lineRule="auto"/>
        <w:ind w:left="360"/>
        <w:jc w:val="both"/>
        <w:rPr>
          <w:bCs/>
          <w:i/>
          <w:strike/>
          <w:lang w:eastAsia="pl-PL"/>
        </w:rPr>
      </w:pPr>
      <w:r w:rsidRPr="009A4C02">
        <w:rPr>
          <w:bCs/>
          <w:i/>
          <w:lang w:eastAsia="pl-PL"/>
        </w:rPr>
        <w:t xml:space="preserve">Niniejsza procedura określa zasady i tryb ustalania lub zmiany kryteriów oceny operacji, </w:t>
      </w:r>
      <w:r w:rsidR="005976B9" w:rsidRPr="009A4C02">
        <w:rPr>
          <w:bCs/>
          <w:i/>
          <w:lang w:eastAsia="pl-PL"/>
        </w:rPr>
        <w:t xml:space="preserve">(operacji </w:t>
      </w:r>
      <w:r w:rsidRPr="009A4C02">
        <w:rPr>
          <w:bCs/>
          <w:i/>
          <w:lang w:eastAsia="pl-PL"/>
        </w:rPr>
        <w:t>w rozumieniu art. 2 pkt 9 Rozporządzenia Parlamentu Europejskiego i Rady (UE) 1303/2013</w:t>
      </w:r>
      <w:r w:rsidR="005976B9" w:rsidRPr="009A4C02">
        <w:rPr>
          <w:bCs/>
          <w:i/>
          <w:lang w:eastAsia="pl-PL"/>
        </w:rPr>
        <w:t>)</w:t>
      </w:r>
      <w:r w:rsidRPr="009A4C02">
        <w:rPr>
          <w:bCs/>
          <w:i/>
          <w:lang w:eastAsia="pl-PL"/>
        </w:rPr>
        <w:t xml:space="preserve">, które mają być realizowane w ramach opracowanej przez LGD „Puszcza Białowieska” </w:t>
      </w:r>
      <w:r w:rsidRPr="009A4C02">
        <w:rPr>
          <w:bCs/>
          <w:i/>
        </w:rPr>
        <w:t>Strategii Rozwoju Lokalnego Kierowanego przez Społeczność (</w:t>
      </w:r>
      <w:r w:rsidRPr="009A4C02">
        <w:rPr>
          <w:rFonts w:eastAsia="TimesNewRoman" w:cs="TimesNewRoman,Italic"/>
          <w:i/>
          <w:iCs/>
        </w:rPr>
        <w:t>LSR)</w:t>
      </w:r>
      <w:r w:rsidR="00037B3F" w:rsidRPr="009A4C02">
        <w:rPr>
          <w:bCs/>
          <w:i/>
          <w:lang w:eastAsia="pl-PL"/>
        </w:rPr>
        <w:t>.</w:t>
      </w:r>
    </w:p>
    <w:p w:rsidR="00C150DA" w:rsidRPr="00E53C75" w:rsidRDefault="00C150DA" w:rsidP="00D95AFC">
      <w:pPr>
        <w:tabs>
          <w:tab w:val="left" w:pos="3620"/>
          <w:tab w:val="center" w:pos="4716"/>
        </w:tabs>
        <w:spacing w:after="0" w:line="240" w:lineRule="auto"/>
        <w:jc w:val="center"/>
        <w:rPr>
          <w:b/>
          <w:i/>
          <w:lang w:eastAsia="pl-PL"/>
        </w:rPr>
      </w:pPr>
    </w:p>
    <w:p w:rsidR="00C150DA" w:rsidRPr="00E53C75" w:rsidRDefault="00C150DA" w:rsidP="00D95AFC">
      <w:pPr>
        <w:tabs>
          <w:tab w:val="left" w:pos="3620"/>
          <w:tab w:val="center" w:pos="4716"/>
        </w:tabs>
        <w:spacing w:after="0" w:line="240" w:lineRule="auto"/>
        <w:ind w:left="360"/>
        <w:jc w:val="center"/>
        <w:rPr>
          <w:b/>
          <w:i/>
          <w:lang w:eastAsia="pl-PL"/>
        </w:rPr>
      </w:pPr>
      <w:r w:rsidRPr="00E53C75">
        <w:rPr>
          <w:b/>
          <w:i/>
          <w:lang w:eastAsia="pl-PL"/>
        </w:rPr>
        <w:t>§ 2</w:t>
      </w:r>
    </w:p>
    <w:p w:rsidR="00C150DA" w:rsidRPr="00E53C75" w:rsidRDefault="00C150DA" w:rsidP="00D95AFC">
      <w:pPr>
        <w:tabs>
          <w:tab w:val="left" w:pos="3620"/>
          <w:tab w:val="center" w:pos="4716"/>
        </w:tabs>
        <w:spacing w:after="0" w:line="240" w:lineRule="auto"/>
        <w:ind w:left="360"/>
        <w:jc w:val="center"/>
        <w:rPr>
          <w:b/>
          <w:bCs/>
          <w:i/>
          <w:lang w:eastAsia="pl-PL"/>
        </w:rPr>
      </w:pPr>
      <w:r w:rsidRPr="00E53C75">
        <w:rPr>
          <w:b/>
          <w:bCs/>
          <w:i/>
          <w:lang w:eastAsia="pl-PL"/>
        </w:rPr>
        <w:t>Lokalne kryteria wyboru operacji</w:t>
      </w:r>
    </w:p>
    <w:p w:rsidR="00C150DA" w:rsidRPr="00E53C75" w:rsidRDefault="00C150DA" w:rsidP="00D95AFC">
      <w:pPr>
        <w:tabs>
          <w:tab w:val="left" w:pos="3620"/>
          <w:tab w:val="center" w:pos="4716"/>
        </w:tabs>
        <w:spacing w:after="0" w:line="240" w:lineRule="auto"/>
        <w:jc w:val="center"/>
        <w:rPr>
          <w:b/>
          <w:bCs/>
          <w:i/>
          <w:lang w:eastAsia="pl-PL"/>
        </w:rPr>
      </w:pPr>
    </w:p>
    <w:p w:rsidR="00C150DA" w:rsidRPr="00E53C75" w:rsidRDefault="00C150DA" w:rsidP="00D95AFC">
      <w:pPr>
        <w:pStyle w:val="Akapitzlist"/>
        <w:numPr>
          <w:ilvl w:val="0"/>
          <w:numId w:val="27"/>
        </w:numPr>
        <w:spacing w:after="0" w:line="240" w:lineRule="auto"/>
        <w:ind w:left="284"/>
        <w:jc w:val="both"/>
        <w:rPr>
          <w:bCs/>
          <w:i/>
          <w:lang w:eastAsia="pl-PL"/>
        </w:rPr>
      </w:pPr>
      <w:r w:rsidRPr="00E53C75">
        <w:rPr>
          <w:bCs/>
          <w:i/>
          <w:lang w:eastAsia="pl-PL"/>
        </w:rPr>
        <w:t xml:space="preserve">Wybór operacji jest dokonywany przez Radę zgodnie z art. 21 ust. 4 ustawy o RLKS na podstawie lokalnych kryteriów wyboru operacji. Wykaz lokalnych kryteriów wyboru operacji stanowi załącznik nr 1 do </w:t>
      </w:r>
      <w:r w:rsidRPr="00E53C75">
        <w:rPr>
          <w:b/>
          <w:bCs/>
          <w:i/>
          <w:lang w:eastAsia="pl-PL"/>
        </w:rPr>
        <w:t xml:space="preserve">Procedury </w:t>
      </w:r>
      <w:r w:rsidRPr="00E53C75">
        <w:rPr>
          <w:b/>
          <w:i/>
          <w:lang w:eastAsia="pl-PL"/>
        </w:rPr>
        <w:t>ustalania lub zmiany kryteriów oceny operacji</w:t>
      </w:r>
      <w:r w:rsidRPr="00E53C75">
        <w:rPr>
          <w:bCs/>
          <w:i/>
          <w:lang w:eastAsia="pl-PL"/>
        </w:rPr>
        <w:t>. Lokalne kryteria wyboru operacji przyjęte zostały na podstawie analizy wniosków płynących z konsultacji społecznych w ramach tworzenia</w:t>
      </w:r>
      <w:r w:rsidRPr="00700E1E">
        <w:rPr>
          <w:bCs/>
          <w:i/>
          <w:lang w:eastAsia="pl-PL"/>
        </w:rPr>
        <w:t xml:space="preserve"> LSR</w:t>
      </w:r>
      <w:r w:rsidRPr="00E53C75">
        <w:rPr>
          <w:bCs/>
          <w:i/>
          <w:lang w:eastAsia="pl-PL"/>
        </w:rPr>
        <w:t xml:space="preserve"> oraz wynikają z diagnozy obszaru </w:t>
      </w:r>
      <w:r w:rsidRPr="00700E1E">
        <w:rPr>
          <w:bCs/>
          <w:i/>
          <w:lang w:eastAsia="pl-PL"/>
        </w:rPr>
        <w:t xml:space="preserve">LSR </w:t>
      </w:r>
      <w:r w:rsidRPr="00E53C75">
        <w:rPr>
          <w:bCs/>
          <w:i/>
          <w:lang w:eastAsia="pl-PL"/>
        </w:rPr>
        <w:t>i uwarunkowań prawnych wdraż</w:t>
      </w:r>
      <w:r>
        <w:rPr>
          <w:bCs/>
          <w:i/>
          <w:lang w:eastAsia="pl-PL"/>
        </w:rPr>
        <w:t>a</w:t>
      </w:r>
      <w:r w:rsidRPr="00E53C75">
        <w:rPr>
          <w:bCs/>
          <w:i/>
          <w:lang w:eastAsia="pl-PL"/>
        </w:rPr>
        <w:t xml:space="preserve">nia </w:t>
      </w:r>
      <w:r w:rsidRPr="00700E1E">
        <w:rPr>
          <w:bCs/>
          <w:i/>
          <w:lang w:eastAsia="pl-PL"/>
        </w:rPr>
        <w:t>LSR</w:t>
      </w:r>
      <w:r w:rsidRPr="00E53C75">
        <w:rPr>
          <w:bCs/>
          <w:i/>
          <w:lang w:eastAsia="pl-PL"/>
        </w:rPr>
        <w:t xml:space="preserve"> w okresie programowania 2014-2020. Adekwatność lokalnych kryteriów wyboru wynika z analizy SWOT obszaru </w:t>
      </w:r>
      <w:r w:rsidRPr="00700E1E">
        <w:rPr>
          <w:bCs/>
          <w:i/>
          <w:lang w:eastAsia="pl-PL"/>
        </w:rPr>
        <w:t>LSR</w:t>
      </w:r>
      <w:r w:rsidRPr="00E53C75">
        <w:rPr>
          <w:bCs/>
          <w:i/>
          <w:lang w:eastAsia="pl-PL"/>
        </w:rPr>
        <w:t xml:space="preserve">. </w:t>
      </w:r>
    </w:p>
    <w:p w:rsidR="00C150DA" w:rsidRPr="00E53C75" w:rsidRDefault="00C150DA" w:rsidP="00D95AFC">
      <w:pPr>
        <w:pStyle w:val="Akapitzlist"/>
        <w:numPr>
          <w:ilvl w:val="0"/>
          <w:numId w:val="27"/>
        </w:numPr>
        <w:autoSpaceDE w:val="0"/>
        <w:autoSpaceDN w:val="0"/>
        <w:adjustRightInd w:val="0"/>
        <w:spacing w:after="0" w:line="240" w:lineRule="auto"/>
        <w:ind w:left="284"/>
        <w:jc w:val="both"/>
        <w:rPr>
          <w:bCs/>
          <w:i/>
          <w:lang w:eastAsia="pl-PL"/>
        </w:rPr>
      </w:pPr>
      <w:r w:rsidRPr="00E53C75">
        <w:rPr>
          <w:rFonts w:eastAsia="TimesNewRoman" w:cs="TimesNewRoman"/>
          <w:i/>
        </w:rPr>
        <w:t>Wybór operacji każdorazowo zostanie dokonany zgodnie z kartą oceny operacji według lokalnych kryteriów wyboru, zawierającą kryteria wspólne we wszystkich kartach oceny oraz kryteria indywidualne specyficzne dla danego konku</w:t>
      </w:r>
      <w:r w:rsidRPr="00E53C75">
        <w:rPr>
          <w:rFonts w:eastAsia="TimesNewRoman" w:cs="TimesNewRoman"/>
          <w:i/>
        </w:rPr>
        <w:t>r</w:t>
      </w:r>
      <w:r w:rsidRPr="00E53C75">
        <w:rPr>
          <w:rFonts w:eastAsia="TimesNewRoman" w:cs="TimesNewRoman"/>
          <w:i/>
        </w:rPr>
        <w:t xml:space="preserve">su (zakresu tematycznego), zgodnie z </w:t>
      </w:r>
      <w:r w:rsidRPr="00E53C75">
        <w:rPr>
          <w:i/>
        </w:rPr>
        <w:t xml:space="preserve">Załącznikiem nr 3 do umowy nr 00008-6933-UM1040012/15 z dnia 17 maja 2016 r. </w:t>
      </w:r>
      <w:r w:rsidRPr="00E53C75">
        <w:rPr>
          <w:rFonts w:eastAsia="TimesNewRoman" w:cs="TimesNewRoman,Italic"/>
          <w:i/>
          <w:iCs/>
        </w:rPr>
        <w:t>Procedury oceny i wyboru operacji w ramach SRLKS LGD Puszcza Białowieska</w:t>
      </w:r>
      <w:r w:rsidRPr="00E53C75">
        <w:rPr>
          <w:rFonts w:eastAsia="TimesNewRoman" w:cs="TimesNewRoman"/>
          <w:i/>
        </w:rPr>
        <w:t>, stanowiącym załącznik do ogł</w:t>
      </w:r>
      <w:r w:rsidRPr="00E53C75">
        <w:rPr>
          <w:rFonts w:eastAsia="TimesNewRoman" w:cs="TimesNewRoman"/>
          <w:i/>
        </w:rPr>
        <w:t>o</w:t>
      </w:r>
      <w:r w:rsidRPr="00E53C75">
        <w:rPr>
          <w:rFonts w:eastAsia="TimesNewRoman" w:cs="TimesNewRoman"/>
          <w:i/>
        </w:rPr>
        <w:t>szenia o naborze.</w:t>
      </w:r>
    </w:p>
    <w:p w:rsidR="00C150DA" w:rsidRPr="00E53C75" w:rsidRDefault="00C150DA" w:rsidP="00D95AFC">
      <w:pPr>
        <w:pStyle w:val="Akapitzlist"/>
        <w:numPr>
          <w:ilvl w:val="0"/>
          <w:numId w:val="27"/>
        </w:numPr>
        <w:tabs>
          <w:tab w:val="left" w:pos="284"/>
          <w:tab w:val="left" w:pos="3620"/>
          <w:tab w:val="center" w:pos="4716"/>
        </w:tabs>
        <w:spacing w:after="0" w:line="240" w:lineRule="auto"/>
        <w:ind w:left="284"/>
        <w:jc w:val="both"/>
        <w:rPr>
          <w:bCs/>
          <w:i/>
          <w:lang w:eastAsia="pl-PL"/>
        </w:rPr>
      </w:pPr>
      <w:r w:rsidRPr="00E53C75">
        <w:rPr>
          <w:bCs/>
          <w:i/>
          <w:lang w:eastAsia="pl-PL"/>
        </w:rPr>
        <w:t>W ogłoszeniu o naborze wniosków ustala się minimalną liczbę punktów koniecznych do otrzymania do wyboru oper</w:t>
      </w:r>
      <w:r w:rsidRPr="00E53C75">
        <w:rPr>
          <w:bCs/>
          <w:i/>
          <w:lang w:eastAsia="pl-PL"/>
        </w:rPr>
        <w:t>a</w:t>
      </w:r>
      <w:r w:rsidRPr="00E53C75">
        <w:rPr>
          <w:bCs/>
          <w:i/>
          <w:lang w:eastAsia="pl-PL"/>
        </w:rPr>
        <w:t xml:space="preserve">cji przez Radę. </w:t>
      </w: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3</w:t>
      </w:r>
    </w:p>
    <w:p w:rsidR="00C150DA" w:rsidRPr="00D95AFC" w:rsidRDefault="00C150DA" w:rsidP="00D95AFC">
      <w:pPr>
        <w:spacing w:line="240" w:lineRule="auto"/>
        <w:jc w:val="center"/>
        <w:rPr>
          <w:b/>
          <w:bCs/>
          <w:i/>
          <w:lang w:eastAsia="pl-PL"/>
        </w:rPr>
      </w:pPr>
      <w:r w:rsidRPr="00D95AFC">
        <w:rPr>
          <w:b/>
          <w:bCs/>
          <w:i/>
          <w:lang w:eastAsia="pl-PL"/>
        </w:rPr>
        <w:t>Zmiana lokalnych kryteriów wyboru operacji</w:t>
      </w:r>
    </w:p>
    <w:p w:rsidR="00C150DA" w:rsidRPr="00D95AFC" w:rsidRDefault="00C150DA" w:rsidP="00D95AFC">
      <w:pPr>
        <w:pStyle w:val="Akapitzlist"/>
        <w:numPr>
          <w:ilvl w:val="0"/>
          <w:numId w:val="2"/>
        </w:numPr>
        <w:tabs>
          <w:tab w:val="left" w:pos="3620"/>
          <w:tab w:val="center" w:pos="4716"/>
        </w:tabs>
        <w:spacing w:after="0" w:line="240" w:lineRule="auto"/>
        <w:ind w:left="284" w:hanging="284"/>
        <w:jc w:val="both"/>
        <w:rPr>
          <w:b/>
          <w:bCs/>
          <w:i/>
          <w:lang w:eastAsia="pl-PL"/>
        </w:rPr>
      </w:pPr>
      <w:r w:rsidRPr="00D95AFC">
        <w:rPr>
          <w:bCs/>
          <w:i/>
          <w:lang w:eastAsia="pl-PL"/>
        </w:rPr>
        <w:t>Z inicjatywą zmian w lokalnych kryteriach wyboru może wystąpić:</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Grupa minimum 6 członków Rady</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Zarząd</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Komisja Rewizyjna</w:t>
      </w:r>
    </w:p>
    <w:p w:rsidR="00C150DA" w:rsidRPr="00D95AFC" w:rsidRDefault="00C150DA" w:rsidP="00D95AFC">
      <w:pPr>
        <w:numPr>
          <w:ilvl w:val="0"/>
          <w:numId w:val="1"/>
        </w:numPr>
        <w:tabs>
          <w:tab w:val="left" w:pos="3620"/>
          <w:tab w:val="center" w:pos="4716"/>
        </w:tabs>
        <w:spacing w:after="0" w:line="240" w:lineRule="auto"/>
        <w:jc w:val="both"/>
        <w:rPr>
          <w:bCs/>
          <w:i/>
          <w:lang w:eastAsia="pl-PL"/>
        </w:rPr>
      </w:pPr>
      <w:r w:rsidRPr="00D95AFC">
        <w:rPr>
          <w:bCs/>
          <w:i/>
          <w:lang w:eastAsia="pl-PL"/>
        </w:rPr>
        <w:t xml:space="preserve">Grupa minimum 20 członków zwyczajnych lub mieszkańców obszaru </w:t>
      </w:r>
      <w:r>
        <w:rPr>
          <w:bCs/>
          <w:i/>
          <w:lang w:eastAsia="pl-PL"/>
        </w:rPr>
        <w:t xml:space="preserve"> </w:t>
      </w:r>
      <w:r w:rsidRPr="00700E1E">
        <w:rPr>
          <w:bCs/>
          <w:i/>
          <w:lang w:eastAsia="pl-PL"/>
        </w:rPr>
        <w:t>LSR.</w:t>
      </w:r>
    </w:p>
    <w:p w:rsidR="00C150DA" w:rsidRPr="00E53C75" w:rsidRDefault="00C150DA" w:rsidP="0052260D">
      <w:pPr>
        <w:pStyle w:val="Akapitzlist"/>
        <w:numPr>
          <w:ilvl w:val="0"/>
          <w:numId w:val="2"/>
        </w:numPr>
        <w:spacing w:after="0" w:line="240" w:lineRule="auto"/>
        <w:ind w:left="284" w:hanging="284"/>
        <w:jc w:val="both"/>
        <w:rPr>
          <w:bCs/>
          <w:i/>
          <w:lang w:eastAsia="pl-PL"/>
        </w:rPr>
      </w:pPr>
      <w:r w:rsidRPr="00E53C75">
        <w:rPr>
          <w:bCs/>
          <w:i/>
          <w:lang w:eastAsia="pl-PL"/>
        </w:rPr>
        <w:t>Wniosek o zmianę lokalnych kryteriów wyboru powinien zawierać:</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E53C75">
        <w:rPr>
          <w:bCs/>
          <w:i/>
          <w:lang w:eastAsia="pl-PL"/>
        </w:rPr>
        <w:t>oznaczenie działania  i typu projektu, w</w:t>
      </w:r>
      <w:r w:rsidRPr="00D95AFC">
        <w:rPr>
          <w:bCs/>
          <w:i/>
          <w:lang w:eastAsia="pl-PL"/>
        </w:rPr>
        <w:t xml:space="preserve"> ramach którego zmienia się lokalne kryteria wyboru</w:t>
      </w:r>
    </w:p>
    <w:p w:rsidR="00C150DA" w:rsidRPr="00D95AFC" w:rsidRDefault="00C150DA" w:rsidP="00D95AFC">
      <w:pPr>
        <w:pStyle w:val="Akapitzlist"/>
        <w:numPr>
          <w:ilvl w:val="0"/>
          <w:numId w:val="3"/>
        </w:numPr>
        <w:tabs>
          <w:tab w:val="left" w:pos="3620"/>
          <w:tab w:val="center" w:pos="4716"/>
        </w:tabs>
        <w:spacing w:after="0" w:line="240" w:lineRule="auto"/>
        <w:jc w:val="both"/>
        <w:rPr>
          <w:bCs/>
          <w:i/>
          <w:lang w:eastAsia="pl-PL"/>
        </w:rPr>
      </w:pPr>
      <w:r w:rsidRPr="00D95AFC">
        <w:rPr>
          <w:bCs/>
          <w:i/>
          <w:lang w:eastAsia="pl-PL"/>
        </w:rPr>
        <w:t>nazwę aktualizowanego, likwidowanego kryterium lub nowego kryterium, maksymalną liczbę punktów przyzn</w:t>
      </w:r>
      <w:r w:rsidRPr="00D95AFC">
        <w:rPr>
          <w:bCs/>
          <w:i/>
          <w:lang w:eastAsia="pl-PL"/>
        </w:rPr>
        <w:t>a</w:t>
      </w:r>
      <w:r w:rsidRPr="00D95AFC">
        <w:rPr>
          <w:bCs/>
          <w:i/>
          <w:lang w:eastAsia="pl-PL"/>
        </w:rPr>
        <w:t>wanych za to kryterium, możliwości wyboru odpowiedzi wraz z odpowiadającą im punktacją.</w:t>
      </w:r>
    </w:p>
    <w:p w:rsidR="00C150DA" w:rsidRPr="00D95AFC"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D95AFC" w:rsidRDefault="00C150DA" w:rsidP="00D95AFC">
      <w:pPr>
        <w:tabs>
          <w:tab w:val="left" w:pos="3620"/>
          <w:tab w:val="center" w:pos="4716"/>
        </w:tabs>
        <w:spacing w:after="0" w:line="240" w:lineRule="auto"/>
        <w:jc w:val="center"/>
        <w:rPr>
          <w:b/>
          <w:i/>
          <w:lang w:eastAsia="pl-PL"/>
        </w:rPr>
      </w:pPr>
    </w:p>
    <w:p w:rsidR="00C150DA" w:rsidRPr="00D95AFC" w:rsidRDefault="00C150DA" w:rsidP="00D95AFC">
      <w:pPr>
        <w:tabs>
          <w:tab w:val="left" w:pos="3620"/>
          <w:tab w:val="center" w:pos="4716"/>
        </w:tabs>
        <w:spacing w:after="0" w:line="240" w:lineRule="auto"/>
        <w:jc w:val="center"/>
        <w:rPr>
          <w:b/>
          <w:i/>
          <w:lang w:eastAsia="pl-PL"/>
        </w:rPr>
      </w:pPr>
      <w:r w:rsidRPr="00D95AFC">
        <w:rPr>
          <w:b/>
          <w:i/>
          <w:lang w:eastAsia="pl-PL"/>
        </w:rPr>
        <w:t>§ 4</w:t>
      </w:r>
    </w:p>
    <w:p w:rsidR="00C150DA" w:rsidRPr="00D95AFC" w:rsidRDefault="00C150DA" w:rsidP="00D95AFC">
      <w:pPr>
        <w:tabs>
          <w:tab w:val="left" w:pos="284"/>
          <w:tab w:val="left" w:pos="3620"/>
          <w:tab w:val="center" w:pos="4716"/>
        </w:tabs>
        <w:spacing w:after="0" w:line="240" w:lineRule="auto"/>
        <w:jc w:val="center"/>
        <w:rPr>
          <w:b/>
          <w:bCs/>
          <w:i/>
          <w:lang w:eastAsia="pl-PL"/>
        </w:rPr>
      </w:pPr>
      <w:r w:rsidRPr="00D95AFC">
        <w:rPr>
          <w:b/>
          <w:bCs/>
          <w:i/>
          <w:lang w:eastAsia="pl-PL"/>
        </w:rPr>
        <w:t>Konsultacje społeczne zmiany lokalnych kryteriów wyboru operacji</w:t>
      </w:r>
    </w:p>
    <w:p w:rsidR="00C150DA" w:rsidRPr="00E53C75" w:rsidRDefault="00C150DA" w:rsidP="00D95AFC">
      <w:pPr>
        <w:pStyle w:val="Akapitzlist"/>
        <w:tabs>
          <w:tab w:val="left" w:pos="284"/>
          <w:tab w:val="left" w:pos="3620"/>
          <w:tab w:val="center" w:pos="4716"/>
        </w:tabs>
        <w:spacing w:after="0" w:line="240" w:lineRule="auto"/>
        <w:ind w:left="284"/>
        <w:jc w:val="both"/>
        <w:rPr>
          <w:bCs/>
          <w:i/>
          <w:lang w:eastAsia="pl-PL"/>
        </w:rPr>
      </w:pP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 xml:space="preserve">Wniosek podlega zaopiniowaniu przez Radę. Rada wydaje opinię w przedmiocie zmiany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lastRenderedPageBreak/>
        <w:t xml:space="preserve">Po uzyskaniu pozytywnej opinii Rady wniosek o ustalenie lub zmianę kryteriów jest </w:t>
      </w:r>
      <w:r w:rsidRPr="00E53C75">
        <w:rPr>
          <w:i/>
        </w:rPr>
        <w:t>poddawany konsultacjom społec</w:t>
      </w:r>
      <w:r w:rsidRPr="00E53C75">
        <w:rPr>
          <w:i/>
        </w:rPr>
        <w:t>z</w:t>
      </w:r>
      <w:r w:rsidRPr="00E53C75">
        <w:rPr>
          <w:i/>
        </w:rPr>
        <w:t>nym z mieszkańcami obszaru LGD, co najmniej za pośrednictwem strony internetowej LGD, przez okres co najmniej 7 dni. W ramach zmiany kryteriów wyboru organizowane jest co najmniej jedno spotkanie konsultacyjne z mieszka</w:t>
      </w:r>
      <w:r w:rsidRPr="00E53C75">
        <w:rPr>
          <w:i/>
        </w:rPr>
        <w:t>ń</w:t>
      </w:r>
      <w:r w:rsidRPr="00E53C75">
        <w:rPr>
          <w:i/>
        </w:rPr>
        <w:t>cami obszaru</w:t>
      </w:r>
      <w:r w:rsidRPr="00E53C75">
        <w:rPr>
          <w:bCs/>
          <w:i/>
          <w:lang w:eastAsia="pl-PL"/>
        </w:rPr>
        <w:t xml:space="preserve">, </w:t>
      </w:r>
      <w:r w:rsidRPr="00E53C75">
        <w:rPr>
          <w:i/>
        </w:rPr>
        <w:t>którego celem jest prezentacja projektu zmiany lokalnych kryteriów wyboru operacj</w:t>
      </w:r>
      <w:r w:rsidR="001E69CD">
        <w:rPr>
          <w:i/>
        </w:rPr>
        <w:t>i,</w:t>
      </w:r>
      <w:r w:rsidRPr="00E53C75">
        <w:rPr>
          <w:i/>
        </w:rPr>
        <w:t xml:space="preserve"> dyskusja i przy</w:t>
      </w:r>
      <w:r w:rsidRPr="00E53C75">
        <w:rPr>
          <w:i/>
        </w:rPr>
        <w:t>j</w:t>
      </w:r>
      <w:r w:rsidRPr="00E53C75">
        <w:rPr>
          <w:i/>
        </w:rPr>
        <w:t xml:space="preserve">mowanie uwag dotyczących lokalnych kryteriów wyboru operacji.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Po konsultacjach społecznych zmiany kryteriów wyboru operacji sporządzane jest sprawozdanie z konsultacji społec</w:t>
      </w:r>
      <w:r w:rsidRPr="00E53C75">
        <w:rPr>
          <w:bCs/>
          <w:i/>
          <w:lang w:eastAsia="pl-PL"/>
        </w:rPr>
        <w:t>z</w:t>
      </w:r>
      <w:r w:rsidRPr="00E53C75">
        <w:rPr>
          <w:bCs/>
          <w:i/>
          <w:lang w:eastAsia="pl-PL"/>
        </w:rPr>
        <w:t xml:space="preserve">nych publikowane na stronie internetowej LGD. </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Zmiana lokalnych kryteriów wyboru operacji dokonywana jest przez właściwy organ wskazany w Statucie LGD.</w:t>
      </w:r>
    </w:p>
    <w:p w:rsidR="00C150DA" w:rsidRPr="00E53C75" w:rsidRDefault="00C150DA" w:rsidP="00D95AFC">
      <w:pPr>
        <w:pStyle w:val="Akapitzlist"/>
        <w:numPr>
          <w:ilvl w:val="0"/>
          <w:numId w:val="24"/>
        </w:numPr>
        <w:tabs>
          <w:tab w:val="left" w:pos="284"/>
          <w:tab w:val="left" w:pos="3620"/>
          <w:tab w:val="center" w:pos="4716"/>
        </w:tabs>
        <w:spacing w:after="0" w:line="240" w:lineRule="auto"/>
        <w:ind w:left="284" w:hanging="218"/>
        <w:jc w:val="both"/>
        <w:rPr>
          <w:bCs/>
          <w:i/>
          <w:lang w:eastAsia="pl-PL"/>
        </w:rPr>
      </w:pPr>
      <w:r w:rsidRPr="00E53C75">
        <w:rPr>
          <w:bCs/>
          <w:i/>
          <w:lang w:eastAsia="pl-PL"/>
        </w:rPr>
        <w:t>Lokalne kryteria wyboru operacji są publikowane na stronie internetowej LGD oraz udostępniane w formie papierowej w biurze LGD.</w:t>
      </w:r>
    </w:p>
    <w:p w:rsidR="00C150DA" w:rsidRDefault="00C150DA" w:rsidP="00D95AFC">
      <w:pPr>
        <w:tabs>
          <w:tab w:val="left" w:pos="284"/>
          <w:tab w:val="left" w:pos="3620"/>
          <w:tab w:val="center" w:pos="4716"/>
        </w:tabs>
        <w:spacing w:after="0" w:line="240" w:lineRule="auto"/>
        <w:jc w:val="both"/>
        <w:rPr>
          <w:bCs/>
          <w:i/>
          <w:highlight w:val="yellow"/>
          <w:lang w:eastAsia="pl-PL"/>
        </w:rPr>
      </w:pPr>
    </w:p>
    <w:p w:rsidR="00C150DA" w:rsidRPr="009A4C02" w:rsidRDefault="00C150DA" w:rsidP="000F1692">
      <w:pPr>
        <w:tabs>
          <w:tab w:val="left" w:pos="284"/>
          <w:tab w:val="left" w:pos="3620"/>
          <w:tab w:val="center" w:pos="4716"/>
        </w:tabs>
        <w:spacing w:after="0" w:line="240" w:lineRule="auto"/>
        <w:ind w:left="66"/>
        <w:jc w:val="center"/>
        <w:rPr>
          <w:bCs/>
          <w:i/>
          <w:lang w:eastAsia="pl-PL"/>
        </w:rPr>
      </w:pPr>
      <w:r w:rsidRPr="009A4C02">
        <w:rPr>
          <w:b/>
          <w:i/>
          <w:lang w:eastAsia="pl-PL"/>
        </w:rPr>
        <w:t>§ 5</w:t>
      </w:r>
    </w:p>
    <w:p w:rsidR="00C150DA" w:rsidRPr="009A4C02" w:rsidRDefault="00C150DA" w:rsidP="000F1692">
      <w:pPr>
        <w:tabs>
          <w:tab w:val="left" w:pos="284"/>
          <w:tab w:val="left" w:pos="3620"/>
          <w:tab w:val="center" w:pos="4716"/>
        </w:tabs>
        <w:spacing w:after="0" w:line="240" w:lineRule="auto"/>
        <w:jc w:val="both"/>
        <w:rPr>
          <w:i/>
          <w:lang w:eastAsia="pl-PL"/>
        </w:rPr>
      </w:pPr>
      <w:r w:rsidRPr="009A4C02">
        <w:rPr>
          <w:bCs/>
          <w:i/>
          <w:lang w:eastAsia="pl-PL"/>
        </w:rPr>
        <w:t xml:space="preserve">W przypadku zmian lokalnych kryteriów wyboru operacji wynikających z </w:t>
      </w:r>
      <w:r w:rsidR="00713A6E" w:rsidRPr="009A4C02">
        <w:rPr>
          <w:bCs/>
          <w:i/>
          <w:lang w:eastAsia="pl-PL"/>
        </w:rPr>
        <w:t xml:space="preserve">uwag </w:t>
      </w:r>
      <w:r w:rsidRPr="009A4C02">
        <w:rPr>
          <w:bCs/>
          <w:i/>
          <w:lang w:eastAsia="pl-PL"/>
        </w:rPr>
        <w:t xml:space="preserve">wniesionych przez Zarząd Województwa lub wynikających ze zmian przepisów prawa nie stosuje się zapisów </w:t>
      </w:r>
      <w:r w:rsidRPr="009A4C02">
        <w:rPr>
          <w:b/>
          <w:i/>
          <w:lang w:eastAsia="pl-PL"/>
        </w:rPr>
        <w:t xml:space="preserve">§ 3 i § 4 ust. 1;2;3 </w:t>
      </w:r>
      <w:r w:rsidRPr="009A4C02">
        <w:rPr>
          <w:i/>
          <w:lang w:eastAsia="pl-PL"/>
        </w:rPr>
        <w:t>niniejszej procedury.</w: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0D72F9" w:rsidP="000F1692">
      <w:pPr>
        <w:tabs>
          <w:tab w:val="left" w:pos="284"/>
          <w:tab w:val="left" w:pos="3620"/>
          <w:tab w:val="center" w:pos="4716"/>
        </w:tabs>
        <w:spacing w:after="0" w:line="240" w:lineRule="auto"/>
        <w:jc w:val="both"/>
        <w:rPr>
          <w:i/>
          <w:color w:val="FF0000"/>
          <w:lang w:eastAsia="pl-PL"/>
        </w:rPr>
      </w:pPr>
      <w:r>
        <w:rPr>
          <w:i/>
          <w:noProof/>
          <w:color w:val="FF0000"/>
          <w:lang w:eastAsia="pl-PL"/>
        </w:rPr>
        <w:pict>
          <v:shapetype id="_x0000_t202" coordsize="21600,21600" o:spt="202" path="m,l,21600r21600,l21600,xe">
            <v:stroke joinstyle="miter"/>
            <v:path gradientshapeok="t" o:connecttype="rect"/>
          </v:shapetype>
          <v:shape id="_x0000_s1029" type="#_x0000_t202" style="position:absolute;left:0;text-align:left;margin-left:47.25pt;margin-top:12.4pt;width:159.65pt;height:96.35pt;z-index:251660288" strokecolor="white">
            <v:textbox style="mso-next-textbox:#_x0000_s1029">
              <w:txbxContent>
                <w:p w:rsidR="009B6012" w:rsidRDefault="009B6012" w:rsidP="009B6012">
                  <w:pPr>
                    <w:spacing w:after="0"/>
                    <w:jc w:val="center"/>
                    <w:rPr>
                      <w:rFonts w:ascii="Arial" w:hAnsi="Arial" w:cs="Arial"/>
                    </w:rPr>
                  </w:pPr>
                  <w:r>
                    <w:rPr>
                      <w:rFonts w:ascii="Arial" w:hAnsi="Arial" w:cs="Arial"/>
                    </w:rPr>
                    <w:t>Sekretarz</w:t>
                  </w:r>
                </w:p>
                <w:p w:rsidR="009B6012" w:rsidRPr="007C439F" w:rsidRDefault="009B6012" w:rsidP="009B6012">
                  <w:pPr>
                    <w:spacing w:after="0"/>
                    <w:jc w:val="center"/>
                    <w:rPr>
                      <w:rFonts w:ascii="Arial" w:hAnsi="Arial" w:cs="Arial"/>
                    </w:rPr>
                  </w:pPr>
                </w:p>
                <w:p w:rsidR="009B6012" w:rsidRDefault="009B6012" w:rsidP="009B6012">
                  <w:pPr>
                    <w:spacing w:after="0"/>
                    <w:rPr>
                      <w:rFonts w:ascii="Arial" w:hAnsi="Arial" w:cs="Arial"/>
                    </w:rPr>
                  </w:pPr>
                  <w:r w:rsidRPr="007C439F">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Pr>
                      <w:rFonts w:ascii="Arial" w:hAnsi="Arial" w:cs="Arial"/>
                    </w:rPr>
                    <w:t>Monika Paulina Monach</w:t>
                  </w:r>
                </w:p>
              </w:txbxContent>
            </v:textbox>
          </v:shape>
        </w:pict>
      </w:r>
      <w:r>
        <w:rPr>
          <w:i/>
          <w:noProof/>
          <w:color w:val="FF0000"/>
          <w:lang w:eastAsia="pl-PL"/>
        </w:rPr>
        <w:pict>
          <v:shape id="_x0000_s1030" type="#_x0000_t202" style="position:absolute;left:0;text-align:left;margin-left:333.4pt;margin-top:12.4pt;width:179.5pt;height:90.9pt;z-index:251661312" strokecolor="white">
            <v:textbox style="mso-next-textbox:#_x0000_s1030">
              <w:txbxContent>
                <w:p w:rsidR="009B6012" w:rsidRPr="004B549C" w:rsidRDefault="009B6012" w:rsidP="009B6012">
                  <w:pPr>
                    <w:spacing w:after="0"/>
                    <w:jc w:val="center"/>
                    <w:rPr>
                      <w:rFonts w:ascii="Arial" w:hAnsi="Arial" w:cs="Arial"/>
                    </w:rPr>
                  </w:pPr>
                  <w:r w:rsidRPr="004B549C">
                    <w:rPr>
                      <w:rFonts w:ascii="Arial" w:hAnsi="Arial" w:cs="Arial"/>
                    </w:rPr>
                    <w:t>Przewodniczący</w:t>
                  </w:r>
                </w:p>
                <w:p w:rsidR="009B6012" w:rsidRPr="004B549C"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sidRPr="004B549C">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Pr>
                      <w:rFonts w:ascii="Arial" w:hAnsi="Arial" w:cs="Arial"/>
                    </w:rPr>
                    <w:t xml:space="preserve">Eugeniusz </w:t>
                  </w:r>
                  <w:proofErr w:type="spellStart"/>
                  <w:r>
                    <w:rPr>
                      <w:rFonts w:ascii="Arial" w:hAnsi="Arial" w:cs="Arial"/>
                    </w:rPr>
                    <w:t>Wołkowycki</w:t>
                  </w:r>
                  <w:proofErr w:type="spellEnd"/>
                </w:p>
              </w:txbxContent>
            </v:textbox>
          </v:shape>
        </w:pict>
      </w: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i/>
          <w:color w:val="FF0000"/>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Default="009B6012" w:rsidP="000F1692">
      <w:pPr>
        <w:tabs>
          <w:tab w:val="left" w:pos="284"/>
          <w:tab w:val="left" w:pos="3620"/>
          <w:tab w:val="center" w:pos="4716"/>
        </w:tabs>
        <w:spacing w:after="0" w:line="240" w:lineRule="auto"/>
        <w:jc w:val="both"/>
        <w:rPr>
          <w:bCs/>
          <w:i/>
          <w:highlight w:val="yellow"/>
          <w:lang w:eastAsia="pl-PL"/>
        </w:rPr>
      </w:pPr>
    </w:p>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D95AFC" w:rsidRDefault="00C150DA" w:rsidP="00D95AFC">
      <w:pPr>
        <w:spacing w:line="240" w:lineRule="auto"/>
        <w:rPr>
          <w:sz w:val="16"/>
          <w:szCs w:val="16"/>
          <w:lang w:eastAsia="pl-PL"/>
        </w:rPr>
        <w:sectPr w:rsidR="00C150DA" w:rsidRPr="00D95AFC" w:rsidSect="00E11C2F">
          <w:footerReference w:type="default" r:id="rId7"/>
          <w:pgSz w:w="11905" w:h="16837" w:code="9"/>
          <w:pgMar w:top="1135" w:right="567" w:bottom="567" w:left="567" w:header="0" w:footer="397" w:gutter="0"/>
          <w:pgNumType w:start="1"/>
          <w:cols w:space="708"/>
          <w:rtlGutter/>
          <w:docGrid w:linePitch="360"/>
        </w:sectPr>
      </w:pPr>
      <w:r w:rsidRPr="00D95AFC">
        <w:rPr>
          <w:sz w:val="16"/>
          <w:szCs w:val="16"/>
        </w:rPr>
        <w:br w:type="page"/>
      </w: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lastRenderedPageBreak/>
        <w:t xml:space="preserve">Załącznik nr 1 do Uchwały </w:t>
      </w:r>
      <w:r w:rsidRPr="009A4C02">
        <w:rPr>
          <w:rFonts w:ascii="Arial" w:hAnsi="Arial" w:cs="Arial"/>
          <w:caps w:val="0"/>
          <w:sz w:val="20"/>
          <w:szCs w:val="22"/>
        </w:rPr>
        <w:t xml:space="preserve">nr </w:t>
      </w:r>
      <w:r w:rsidR="00BA1778" w:rsidRPr="009A4C02">
        <w:rPr>
          <w:rFonts w:ascii="Arial" w:hAnsi="Arial" w:cs="Arial"/>
          <w:caps w:val="0"/>
          <w:sz w:val="20"/>
          <w:szCs w:val="22"/>
        </w:rPr>
        <w:t>3</w:t>
      </w:r>
      <w:r w:rsidR="005A0DE6" w:rsidRPr="009A4C02">
        <w:rPr>
          <w:rFonts w:ascii="Arial" w:hAnsi="Arial" w:cs="Arial"/>
          <w:caps w:val="0"/>
          <w:sz w:val="20"/>
          <w:szCs w:val="22"/>
        </w:rPr>
        <w:t xml:space="preserve"> </w:t>
      </w:r>
      <w:r w:rsidRPr="009A4C02">
        <w:rPr>
          <w:rFonts w:ascii="Arial" w:hAnsi="Arial" w:cs="Arial"/>
          <w:caps w:val="0"/>
          <w:sz w:val="20"/>
          <w:szCs w:val="22"/>
        </w:rPr>
        <w:t>/1</w:t>
      </w:r>
      <w:r w:rsidR="00B22E86" w:rsidRPr="009A4C02">
        <w:rPr>
          <w:rFonts w:ascii="Arial" w:hAnsi="Arial" w:cs="Arial"/>
          <w:caps w:val="0"/>
          <w:sz w:val="20"/>
          <w:szCs w:val="22"/>
        </w:rPr>
        <w:t>2</w:t>
      </w:r>
      <w:r w:rsidRPr="009A4C02">
        <w:rPr>
          <w:rFonts w:ascii="Arial" w:hAnsi="Arial" w:cs="Arial"/>
          <w:caps w:val="0"/>
          <w:sz w:val="20"/>
          <w:szCs w:val="22"/>
        </w:rPr>
        <w:t>/2016</w:t>
      </w:r>
      <w:r w:rsidRPr="00E11C2F">
        <w:rPr>
          <w:rFonts w:ascii="Arial" w:hAnsi="Arial" w:cs="Arial"/>
          <w:caps w:val="0"/>
          <w:sz w:val="20"/>
          <w:szCs w:val="22"/>
        </w:rPr>
        <w:t xml:space="preserve"> Walnego Zebrania Członków</w:t>
      </w:r>
      <w:r w:rsidRPr="00E11C2F">
        <w:rPr>
          <w:rFonts w:ascii="Arial" w:hAnsi="Arial" w:cs="Arial"/>
          <w:sz w:val="20"/>
          <w:szCs w:val="22"/>
        </w:rPr>
        <w:t xml:space="preserve"> </w:t>
      </w:r>
      <w:r w:rsidR="00BA1778">
        <w:rPr>
          <w:rFonts w:ascii="Arial" w:hAnsi="Arial" w:cs="Arial"/>
          <w:caps w:val="0"/>
          <w:sz w:val="20"/>
        </w:rPr>
        <w:t>stowarzyszenia</w:t>
      </w:r>
      <w:r w:rsidR="00BA1778" w:rsidRPr="00E11C2F">
        <w:rPr>
          <w:rFonts w:ascii="Arial" w:hAnsi="Arial" w:cs="Arial"/>
          <w:caps w:val="0"/>
          <w:sz w:val="20"/>
          <w:szCs w:val="22"/>
        </w:rPr>
        <w:t xml:space="preserve"> </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Pr>
          <w:rFonts w:ascii="Arial" w:hAnsi="Arial" w:cs="Arial"/>
          <w:sz w:val="20"/>
          <w:szCs w:val="22"/>
        </w:rPr>
        <w:t>07.1</w:t>
      </w:r>
      <w:r w:rsidR="00B22E86">
        <w:rPr>
          <w:rFonts w:ascii="Arial" w:hAnsi="Arial" w:cs="Arial"/>
          <w:sz w:val="20"/>
          <w:szCs w:val="22"/>
        </w:rPr>
        <w:t>2</w:t>
      </w:r>
      <w:r>
        <w:rPr>
          <w:rFonts w:ascii="Arial" w:hAnsi="Arial" w:cs="Arial"/>
          <w:sz w:val="20"/>
          <w:szCs w:val="22"/>
        </w:rPr>
        <w:t xml:space="preserve">.2016 </w:t>
      </w:r>
      <w:r w:rsidRPr="00E11C2F">
        <w:rPr>
          <w:rFonts w:ascii="Arial" w:hAnsi="Arial" w:cs="Arial"/>
          <w:caps w:val="0"/>
          <w:sz w:val="20"/>
          <w:szCs w:val="22"/>
        </w:rPr>
        <w:t>r</w:t>
      </w:r>
      <w:r>
        <w:rPr>
          <w:rFonts w:ascii="Arial" w:hAnsi="Arial" w:cs="Arial"/>
          <w:sz w:val="20"/>
          <w:szCs w:val="22"/>
        </w:rPr>
        <w:t>.</w:t>
      </w:r>
      <w:r w:rsidRPr="00E11C2F">
        <w:rPr>
          <w:rFonts w:ascii="Arial" w:hAnsi="Arial" w:cs="Arial"/>
          <w:sz w:val="20"/>
          <w:szCs w:val="22"/>
        </w:rPr>
        <w:t xml:space="preserve"> </w:t>
      </w:r>
      <w:r w:rsidRPr="00E11C2F">
        <w:rPr>
          <w:rFonts w:ascii="Arial" w:hAnsi="Arial" w:cs="Arial"/>
          <w:caps w:val="0"/>
          <w:sz w:val="20"/>
          <w:szCs w:val="22"/>
        </w:rPr>
        <w:t xml:space="preserve">w sprawie przyjęcia zmian </w:t>
      </w:r>
      <w:r w:rsidRPr="00B22E86">
        <w:rPr>
          <w:rFonts w:ascii="Arial" w:hAnsi="Arial" w:cs="Arial"/>
          <w:bCs/>
          <w:i/>
          <w:caps w:val="0"/>
          <w:sz w:val="20"/>
        </w:rPr>
        <w:t>w Lokalnych Kryteriach Wyboru Operacji stanowiących załącznik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Pr="00D95AFC" w:rsidRDefault="00CE4E9F" w:rsidP="00D95AFC">
      <w:pPr>
        <w:spacing w:before="120" w:after="0" w:line="240" w:lineRule="auto"/>
        <w:jc w:val="right"/>
        <w:rPr>
          <w:b/>
          <w:i/>
          <w:color w:val="0070C0"/>
          <w:lang w:eastAsia="pl-PL"/>
        </w:rPr>
      </w:pPr>
    </w:p>
    <w:p w:rsidR="00C150DA" w:rsidRPr="00D95AFC" w:rsidRDefault="00C150DA" w:rsidP="00D95AFC">
      <w:pPr>
        <w:spacing w:before="120" w:after="0" w:line="240" w:lineRule="auto"/>
        <w:jc w:val="center"/>
        <w:rPr>
          <w:b/>
          <w:lang w:eastAsia="pl-PL"/>
        </w:rPr>
      </w:pPr>
      <w:r w:rsidRPr="00D95AFC">
        <w:rPr>
          <w:b/>
          <w:lang w:eastAsia="pl-PL"/>
        </w:rPr>
        <w:t>LOKALNE KRYTERIA WYBORU OPERACJI</w:t>
      </w:r>
    </w:p>
    <w:p w:rsidR="00C150DA" w:rsidRPr="00D95AFC" w:rsidRDefault="00C150DA" w:rsidP="00D95AFC">
      <w:pPr>
        <w:spacing w:after="0" w:line="240" w:lineRule="auto"/>
        <w:rPr>
          <w:b/>
          <w:bCs/>
          <w:color w:val="365F91"/>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E340B3"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CF324E">
            <w:pPr>
              <w:spacing w:after="0" w:line="240" w:lineRule="auto"/>
              <w:jc w:val="center"/>
              <w:rPr>
                <w:sz w:val="18"/>
                <w:szCs w:val="18"/>
              </w:rPr>
            </w:pPr>
            <w:r w:rsidRPr="00E340B3">
              <w:rPr>
                <w:b/>
                <w:spacing w:val="-1"/>
              </w:rPr>
              <w:t>I. LOKALNE KRYTERIA</w:t>
            </w:r>
            <w:r w:rsidRPr="00E340B3">
              <w:rPr>
                <w:b/>
                <w:spacing w:val="-4"/>
              </w:rPr>
              <w:t xml:space="preserve"> </w:t>
            </w:r>
            <w:r w:rsidRPr="00E340B3">
              <w:rPr>
                <w:b/>
                <w:spacing w:val="-2"/>
              </w:rPr>
              <w:t>OCENY</w:t>
            </w:r>
            <w:r w:rsidRPr="00E340B3">
              <w:rPr>
                <w:b/>
                <w:spacing w:val="1"/>
              </w:rPr>
              <w:t xml:space="preserve"> </w:t>
            </w:r>
            <w:r w:rsidRPr="00E340B3">
              <w:rPr>
                <w:b/>
                <w:spacing w:val="-2"/>
              </w:rPr>
              <w:t>OPERACJI</w:t>
            </w:r>
            <w:r w:rsidRPr="00E340B3">
              <w:rPr>
                <w:b/>
                <w:spacing w:val="3"/>
              </w:rPr>
              <w:t xml:space="preserve"> </w:t>
            </w:r>
            <w:r w:rsidRPr="00E340B3">
              <w:rPr>
                <w:b/>
                <w:spacing w:val="-2"/>
              </w:rPr>
              <w:t>(WSPÓLNE</w:t>
            </w:r>
            <w:r w:rsidRPr="00E340B3">
              <w:rPr>
                <w:b/>
                <w:spacing w:val="4"/>
              </w:rPr>
              <w:t xml:space="preserve"> </w:t>
            </w:r>
            <w:r w:rsidRPr="00E340B3">
              <w:rPr>
                <w:b/>
                <w:spacing w:val="-1"/>
              </w:rPr>
              <w:t>DLA</w:t>
            </w:r>
            <w:r w:rsidRPr="00E340B3">
              <w:rPr>
                <w:b/>
                <w:spacing w:val="-4"/>
              </w:rPr>
              <w:t xml:space="preserve"> </w:t>
            </w:r>
            <w:r w:rsidRPr="00E340B3">
              <w:rPr>
                <w:b/>
                <w:spacing w:val="-1"/>
              </w:rPr>
              <w:t>WSZY</w:t>
            </w:r>
            <w:r w:rsidR="005976B9" w:rsidRPr="00E340B3">
              <w:rPr>
                <w:b/>
                <w:spacing w:val="-1"/>
              </w:rPr>
              <w:t>S</w:t>
            </w:r>
            <w:r w:rsidRPr="00E340B3">
              <w:rPr>
                <w:b/>
                <w:spacing w:val="-1"/>
              </w:rPr>
              <w:t>TKICH</w:t>
            </w:r>
            <w:r w:rsidRPr="00E340B3">
              <w:rPr>
                <w:b/>
                <w:spacing w:val="-2"/>
              </w:rPr>
              <w:t xml:space="preserve"> TYPÓW</w:t>
            </w:r>
            <w:r w:rsidRPr="00E340B3">
              <w:rPr>
                <w:b/>
                <w:spacing w:val="2"/>
              </w:rPr>
              <w:t xml:space="preserve"> </w:t>
            </w:r>
            <w:r w:rsidR="00CF324E" w:rsidRPr="00E340B3">
              <w:rPr>
                <w:b/>
                <w:spacing w:val="-2"/>
              </w:rPr>
              <w:t xml:space="preserve">NABORÓW) </w:t>
            </w:r>
            <w:r w:rsidRPr="00E340B3">
              <w:rPr>
                <w:b/>
                <w:spacing w:val="-2"/>
              </w:rPr>
              <w:t xml:space="preserve"> </w:t>
            </w:r>
            <w:r w:rsidR="00CF324E" w:rsidRPr="00E340B3">
              <w:rPr>
                <w:b/>
                <w:spacing w:val="-2"/>
              </w:rPr>
              <w:t>M</w:t>
            </w:r>
            <w:r w:rsidRPr="00E340B3">
              <w:rPr>
                <w:b/>
                <w:spacing w:val="-2"/>
              </w:rPr>
              <w:t>aksymaln</w:t>
            </w:r>
            <w:r w:rsidR="00CF324E" w:rsidRPr="00E340B3">
              <w:rPr>
                <w:b/>
                <w:spacing w:val="-2"/>
              </w:rPr>
              <w:t>a liczba punktów:</w:t>
            </w:r>
            <w:r w:rsidRPr="00E340B3">
              <w:rPr>
                <w:b/>
                <w:spacing w:val="-2"/>
              </w:rPr>
              <w:t xml:space="preserve"> </w:t>
            </w:r>
            <w:r w:rsidR="005976B9" w:rsidRPr="00E340B3">
              <w:rPr>
                <w:b/>
                <w:spacing w:val="-2"/>
              </w:rPr>
              <w:t>20</w:t>
            </w:r>
            <w:r w:rsidRPr="00E340B3">
              <w:rPr>
                <w:b/>
                <w:spacing w:val="-2"/>
              </w:rPr>
              <w:t xml:space="preserve"> pkt.</w:t>
            </w:r>
          </w:p>
        </w:tc>
      </w:tr>
      <w:tr w:rsidR="00C150DA" w:rsidRPr="00E340B3"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both"/>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wnioskodawców korzystających ze wsparcia doradczego of</w:t>
            </w:r>
            <w:r w:rsidRPr="00E340B3">
              <w:rPr>
                <w:sz w:val="18"/>
                <w:szCs w:val="18"/>
              </w:rPr>
              <w:t>e</w:t>
            </w:r>
            <w:r w:rsidRPr="00E340B3">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E40E69">
            <w:pPr>
              <w:spacing w:after="0" w:line="240" w:lineRule="auto"/>
              <w:jc w:val="both"/>
              <w:rPr>
                <w:sz w:val="18"/>
                <w:szCs w:val="18"/>
              </w:rPr>
            </w:pPr>
            <w:r w:rsidRPr="00E340B3">
              <w:rPr>
                <w:sz w:val="18"/>
                <w:szCs w:val="18"/>
              </w:rPr>
              <w:t>6 pkt - wnioskodawca korzystał z doradztwa biura LGD na etapie wnioskowania od momentu ogłoszenia o naborze wniosków, nie później niż 3</w:t>
            </w:r>
            <w:r w:rsidR="009F0AE7" w:rsidRPr="00E340B3">
              <w:rPr>
                <w:sz w:val="18"/>
                <w:szCs w:val="18"/>
              </w:rPr>
              <w:t xml:space="preserve"> </w:t>
            </w:r>
            <w:r w:rsidRPr="00E340B3">
              <w:rPr>
                <w:sz w:val="18"/>
                <w:szCs w:val="18"/>
              </w:rPr>
              <w:t>dni</w:t>
            </w:r>
            <w:r w:rsidR="009F0AE7" w:rsidRPr="00E340B3">
              <w:rPr>
                <w:sz w:val="18"/>
                <w:szCs w:val="18"/>
              </w:rPr>
              <w:t xml:space="preserve"> robocze</w:t>
            </w:r>
            <w:r w:rsidRPr="00E340B3">
              <w:rPr>
                <w:sz w:val="18"/>
                <w:szCs w:val="18"/>
              </w:rPr>
              <w:t xml:space="preserve"> przed upływem terminu przyjmowania wniosków</w:t>
            </w:r>
          </w:p>
          <w:p w:rsidR="00C150DA" w:rsidRPr="00E340B3" w:rsidRDefault="00C150DA" w:rsidP="00D95AFC">
            <w:pPr>
              <w:spacing w:after="0" w:line="240" w:lineRule="auto"/>
              <w:rPr>
                <w:sz w:val="18"/>
                <w:szCs w:val="18"/>
              </w:rPr>
            </w:pPr>
            <w:r w:rsidRPr="00E340B3">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CE4E9F">
            <w:pPr>
              <w:spacing w:after="0" w:line="240" w:lineRule="auto"/>
              <w:rPr>
                <w:sz w:val="18"/>
                <w:szCs w:val="18"/>
              </w:rPr>
            </w:pPr>
            <w:r w:rsidRPr="00E340B3">
              <w:rPr>
                <w:sz w:val="18"/>
                <w:szCs w:val="18"/>
              </w:rPr>
              <w:t>Dokumentacja LGD  (np. karta d</w:t>
            </w:r>
            <w:r w:rsidRPr="00E340B3">
              <w:rPr>
                <w:sz w:val="18"/>
                <w:szCs w:val="18"/>
              </w:rPr>
              <w:t>o</w:t>
            </w:r>
            <w:r w:rsidRPr="00E340B3">
              <w:rPr>
                <w:sz w:val="18"/>
                <w:szCs w:val="18"/>
              </w:rPr>
              <w:t>radztwa</w:t>
            </w:r>
            <w:r w:rsidR="001E69CD">
              <w:rPr>
                <w:sz w:val="18"/>
                <w:szCs w:val="18"/>
              </w:rPr>
              <w:t>)</w:t>
            </w:r>
          </w:p>
        </w:tc>
      </w:tr>
      <w:tr w:rsidR="00C150DA" w:rsidRPr="00E340B3"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52260D" w:rsidP="00D95AFC">
            <w:pPr>
              <w:spacing w:after="0" w:line="240" w:lineRule="auto"/>
              <w:rPr>
                <w:b/>
                <w:bCs/>
                <w:sz w:val="18"/>
                <w:szCs w:val="18"/>
              </w:rPr>
            </w:pPr>
            <w:r w:rsidRPr="00E340B3">
              <w:rPr>
                <w:b/>
                <w:bCs/>
                <w:sz w:val="18"/>
                <w:szCs w:val="18"/>
              </w:rPr>
              <w:t xml:space="preserve">I.2. </w:t>
            </w:r>
            <w:r w:rsidR="00CE4E9F" w:rsidRPr="00E340B3">
              <w:rPr>
                <w:b/>
                <w:bCs/>
                <w:sz w:val="18"/>
                <w:szCs w:val="18"/>
              </w:rPr>
              <w:t>Innowacyjność</w:t>
            </w:r>
            <w:r w:rsidR="00C150DA" w:rsidRPr="00E340B3">
              <w:rPr>
                <w:b/>
                <w:bCs/>
                <w:sz w:val="18"/>
                <w:szCs w:val="18"/>
              </w:rPr>
              <w:t xml:space="preserve">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CE4E9F">
            <w:pPr>
              <w:spacing w:after="0" w:line="240" w:lineRule="auto"/>
              <w:jc w:val="both"/>
              <w:rPr>
                <w:strike/>
                <w:sz w:val="18"/>
                <w:szCs w:val="18"/>
              </w:rPr>
            </w:pPr>
            <w:r w:rsidRPr="00E340B3">
              <w:rPr>
                <w:sz w:val="18"/>
                <w:szCs w:val="18"/>
              </w:rPr>
              <w:t>Preferuje się operacje innowacyjne. Przez innowacyjność należy rozumieć zastosowanie lub wprowadzenie nowych lub ulepszonych produktów, pr</w:t>
            </w:r>
            <w:r w:rsidRPr="00E340B3">
              <w:rPr>
                <w:sz w:val="18"/>
                <w:szCs w:val="18"/>
              </w:rPr>
              <w:t>o</w:t>
            </w:r>
            <w:r w:rsidRPr="00E340B3">
              <w:rPr>
                <w:sz w:val="18"/>
                <w:szCs w:val="18"/>
              </w:rPr>
              <w:t>cesów (technologii), metod organizacji lub marketingu poprzez praktyczne wykorzystanie unikalnych i charakterystycznych lokalnych zasobów na o</w:t>
            </w:r>
            <w:r w:rsidRPr="00E340B3">
              <w:rPr>
                <w:sz w:val="18"/>
                <w:szCs w:val="18"/>
              </w:rPr>
              <w:t>b</w:t>
            </w:r>
            <w:r w:rsidRPr="00E340B3">
              <w:rPr>
                <w:sz w:val="18"/>
                <w:szCs w:val="18"/>
              </w:rPr>
              <w:t>szarze LSR (przyrodniczych, historycznych, kulturowych czy społecznych) dotychczas nie stosowanych. Innowacyjne może być ich nietypowe, ni</w:t>
            </w:r>
            <w:r w:rsidRPr="00E340B3">
              <w:rPr>
                <w:sz w:val="18"/>
                <w:szCs w:val="18"/>
              </w:rPr>
              <w:t>e</w:t>
            </w:r>
            <w:r w:rsidRPr="00E340B3">
              <w:rPr>
                <w:sz w:val="18"/>
                <w:szCs w:val="18"/>
              </w:rPr>
              <w:t>standardowe wykorzystanie czy promocja.</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6 pkt - innowacyjność operacji na poziomie obszaru LSR</w:t>
            </w:r>
          </w:p>
          <w:p w:rsidR="00C150DA" w:rsidRPr="00E340B3" w:rsidRDefault="00C150DA" w:rsidP="00D95AFC">
            <w:pPr>
              <w:spacing w:after="0" w:line="240" w:lineRule="auto"/>
              <w:rPr>
                <w:sz w:val="18"/>
                <w:szCs w:val="18"/>
              </w:rPr>
            </w:pPr>
            <w:r w:rsidRPr="00E340B3">
              <w:rPr>
                <w:sz w:val="18"/>
                <w:szCs w:val="18"/>
              </w:rPr>
              <w:t>3 pkt - innowacyjność operacji na poziomie gminy czło</w:t>
            </w:r>
            <w:r w:rsidRPr="00E340B3">
              <w:rPr>
                <w:sz w:val="18"/>
                <w:szCs w:val="18"/>
              </w:rPr>
              <w:t>n</w:t>
            </w:r>
            <w:r w:rsidRPr="00E340B3">
              <w:rPr>
                <w:sz w:val="18"/>
                <w:szCs w:val="18"/>
              </w:rPr>
              <w:t xml:space="preserve">kowskiej LGD miejsca realizacji operacji </w:t>
            </w:r>
          </w:p>
          <w:p w:rsidR="00C150DA" w:rsidRPr="00E340B3" w:rsidRDefault="00C150DA" w:rsidP="00D95AFC">
            <w:pPr>
              <w:spacing w:after="0" w:line="240" w:lineRule="auto"/>
              <w:rPr>
                <w:sz w:val="18"/>
                <w:szCs w:val="18"/>
              </w:rPr>
            </w:pPr>
            <w:r w:rsidRPr="00E340B3">
              <w:rPr>
                <w:sz w:val="18"/>
                <w:szCs w:val="18"/>
              </w:rPr>
              <w:t>0 pkt - innowacyjność operacji na poziomie mniejszym niż obszar gminy członkowskiej LGD miejsca realizacji oper</w:t>
            </w:r>
            <w:r w:rsidRPr="00E340B3">
              <w:rPr>
                <w:sz w:val="18"/>
                <w:szCs w:val="18"/>
              </w:rPr>
              <w:t>a</w:t>
            </w:r>
            <w:r w:rsidRPr="00E340B3">
              <w:rPr>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Wniosek o przyznanie pomocy w ramach LSR</w:t>
            </w:r>
          </w:p>
        </w:tc>
      </w:tr>
      <w:tr w:rsidR="00C150DA" w:rsidRPr="00E340B3"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B1E67">
            <w:pPr>
              <w:spacing w:after="0" w:line="240" w:lineRule="auto"/>
              <w:jc w:val="both"/>
              <w:rPr>
                <w:b/>
                <w:bCs/>
                <w:sz w:val="18"/>
                <w:szCs w:val="18"/>
              </w:rPr>
            </w:pPr>
            <w:r w:rsidRPr="00E340B3">
              <w:rPr>
                <w:b/>
                <w:bCs/>
                <w:sz w:val="18"/>
                <w:szCs w:val="18"/>
              </w:rPr>
              <w:t>I.3.</w:t>
            </w:r>
            <w:r w:rsidRPr="00E340B3">
              <w:t xml:space="preserve"> </w:t>
            </w:r>
            <w:r w:rsidRPr="00E340B3">
              <w:rPr>
                <w:b/>
                <w:bCs/>
                <w:sz w:val="18"/>
                <w:szCs w:val="18"/>
              </w:rPr>
              <w:t>Realizacja projektu przez partnerów społecznych lub org</w:t>
            </w:r>
            <w:r w:rsidRPr="00E340B3">
              <w:rPr>
                <w:b/>
                <w:bCs/>
                <w:sz w:val="18"/>
                <w:szCs w:val="18"/>
              </w:rPr>
              <w:t>a</w:t>
            </w:r>
            <w:r w:rsidRPr="00E340B3">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Preferuje się projekty realizowane przez organizacje pozarządowe lub par</w:t>
            </w:r>
            <w:r w:rsidRPr="00E340B3">
              <w:rPr>
                <w:sz w:val="18"/>
                <w:szCs w:val="18"/>
              </w:rPr>
              <w:t>t</w:t>
            </w:r>
            <w:r w:rsidRPr="00E340B3">
              <w:rPr>
                <w:sz w:val="18"/>
                <w:szCs w:val="18"/>
              </w:rPr>
              <w:t>nerów społecznych. Preferuje się również projekty realizowane w partne</w:t>
            </w:r>
            <w:r w:rsidRPr="00E340B3">
              <w:rPr>
                <w:sz w:val="18"/>
                <w:szCs w:val="18"/>
              </w:rPr>
              <w:t>r</w:t>
            </w:r>
            <w:r w:rsidRPr="00E340B3">
              <w:rPr>
                <w:sz w:val="18"/>
                <w:szCs w:val="18"/>
              </w:rPr>
              <w:t>stwie z organizacją pozarządową lub partnerem społecznym.</w:t>
            </w:r>
          </w:p>
          <w:p w:rsidR="00C150DA" w:rsidRPr="00E340B3" w:rsidRDefault="00C150DA" w:rsidP="00240DEA">
            <w:pPr>
              <w:spacing w:after="0" w:line="240" w:lineRule="auto"/>
              <w:jc w:val="both"/>
              <w:rPr>
                <w:sz w:val="18"/>
                <w:szCs w:val="18"/>
              </w:rPr>
            </w:pPr>
            <w:r w:rsidRPr="00E340B3">
              <w:rPr>
                <w:sz w:val="18"/>
                <w:szCs w:val="18"/>
              </w:rPr>
              <w:t xml:space="preserve"> </w:t>
            </w:r>
          </w:p>
          <w:p w:rsidR="00C150DA" w:rsidRPr="00E340B3" w:rsidRDefault="00C150DA" w:rsidP="00240DEA">
            <w:pPr>
              <w:spacing w:after="0" w:line="240" w:lineRule="auto"/>
              <w:jc w:val="both"/>
              <w:rPr>
                <w:sz w:val="18"/>
                <w:szCs w:val="18"/>
              </w:rPr>
            </w:pPr>
            <w:r w:rsidRPr="00E340B3">
              <w:rPr>
                <w:b/>
                <w:sz w:val="18"/>
                <w:szCs w:val="18"/>
              </w:rPr>
              <w:t>"Partnerzy społeczni”</w:t>
            </w:r>
            <w:r w:rsidRPr="00E340B3">
              <w:rPr>
                <w:sz w:val="18"/>
                <w:szCs w:val="18"/>
              </w:rPr>
              <w:t xml:space="preserve"> to termin szeroko używany w całej Europie w odni</w:t>
            </w:r>
            <w:r w:rsidRPr="00E340B3">
              <w:rPr>
                <w:sz w:val="18"/>
                <w:szCs w:val="18"/>
              </w:rPr>
              <w:t>e</w:t>
            </w:r>
            <w:r w:rsidRPr="00E340B3">
              <w:rPr>
                <w:sz w:val="18"/>
                <w:szCs w:val="18"/>
              </w:rPr>
              <w:t>sieniu do przedstawicieli pracodawców i pracowników (organizacji prac</w:t>
            </w:r>
            <w:r w:rsidRPr="00E340B3">
              <w:rPr>
                <w:sz w:val="18"/>
                <w:szCs w:val="18"/>
              </w:rPr>
              <w:t>o</w:t>
            </w:r>
            <w:r w:rsidRPr="00E340B3">
              <w:rPr>
                <w:sz w:val="18"/>
                <w:szCs w:val="18"/>
              </w:rPr>
              <w:t>dawców i związków zawodowych).</w:t>
            </w:r>
          </w:p>
          <w:p w:rsidR="00C150DA" w:rsidRPr="00E340B3" w:rsidRDefault="00C150DA" w:rsidP="00240DEA">
            <w:pPr>
              <w:spacing w:after="0" w:line="240" w:lineRule="auto"/>
              <w:jc w:val="both"/>
              <w:rPr>
                <w:sz w:val="18"/>
                <w:szCs w:val="18"/>
              </w:rPr>
            </w:pPr>
            <w:r w:rsidRPr="00E340B3">
              <w:rPr>
                <w:b/>
                <w:sz w:val="18"/>
                <w:szCs w:val="18"/>
              </w:rPr>
              <w:t xml:space="preserve">Organizacja pozarządowa (NGO) </w:t>
            </w:r>
            <w:r w:rsidRPr="00E340B3">
              <w:rPr>
                <w:sz w:val="18"/>
                <w:szCs w:val="18"/>
              </w:rPr>
              <w:t>to organizacja założona przez obywateli z własnej inicjatywy, która nie działa dla osiągnięcia zysku i jest zorganizow</w:t>
            </w:r>
            <w:r w:rsidRPr="00E340B3">
              <w:rPr>
                <w:sz w:val="18"/>
                <w:szCs w:val="18"/>
              </w:rPr>
              <w:t>a</w:t>
            </w:r>
            <w:r w:rsidRPr="00E340B3">
              <w:rPr>
                <w:sz w:val="18"/>
                <w:szCs w:val="18"/>
              </w:rPr>
              <w:t>na na szczeblu lokalnym, krajowym lub międzynarodowym.</w:t>
            </w:r>
          </w:p>
          <w:p w:rsidR="00C150DA" w:rsidRPr="00E340B3" w:rsidRDefault="00C150DA" w:rsidP="00240DEA">
            <w:pPr>
              <w:spacing w:after="0" w:line="240" w:lineRule="auto"/>
              <w:jc w:val="both"/>
              <w:rPr>
                <w:sz w:val="18"/>
                <w:szCs w:val="18"/>
              </w:rPr>
            </w:pPr>
          </w:p>
          <w:p w:rsidR="00C150DA" w:rsidRPr="00E340B3" w:rsidRDefault="00C150DA" w:rsidP="00DB1E67">
            <w:pPr>
              <w:spacing w:after="0" w:line="240" w:lineRule="auto"/>
              <w:jc w:val="both"/>
              <w:rPr>
                <w:b/>
                <w:sz w:val="20"/>
                <w:szCs w:val="20"/>
              </w:rPr>
            </w:pPr>
            <w:r w:rsidRPr="00E340B3">
              <w:rPr>
                <w:b/>
                <w:sz w:val="20"/>
                <w:szCs w:val="20"/>
              </w:rPr>
              <w:t xml:space="preserve">Kryterium nie dotyczy operacji finansowanych </w:t>
            </w:r>
            <w:r w:rsidRPr="00E340B3">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8 pkt - projekt realizowany jest przez organizacje poz</w:t>
            </w:r>
            <w:r w:rsidRPr="00E340B3">
              <w:rPr>
                <w:sz w:val="18"/>
                <w:szCs w:val="18"/>
              </w:rPr>
              <w:t>a</w:t>
            </w:r>
            <w:r w:rsidRPr="00E340B3">
              <w:rPr>
                <w:sz w:val="18"/>
                <w:szCs w:val="18"/>
              </w:rPr>
              <w:t>rządowe lub partnerów społecznych. Projekt realizowany jest w partnerstwie z organizacją pozarządową lub par</w:t>
            </w:r>
            <w:r w:rsidRPr="00E340B3">
              <w:rPr>
                <w:sz w:val="18"/>
                <w:szCs w:val="18"/>
              </w:rPr>
              <w:t>t</w:t>
            </w:r>
            <w:r w:rsidRPr="00E340B3">
              <w:rPr>
                <w:sz w:val="18"/>
                <w:szCs w:val="18"/>
              </w:rPr>
              <w:t>nerem społecznym.</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0 pkt - projekt nie jest realizowany przez organizacje pozarządowe lub partnerów społecznych. Projekt nie jest realizowany w partnerstwie z organizacją pozarządową lub partnerem społecznym.</w:t>
            </w:r>
          </w:p>
          <w:p w:rsidR="00C150DA" w:rsidRPr="00E340B3"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w:t>
            </w:r>
          </w:p>
          <w:p w:rsidR="00C150DA" w:rsidRPr="00E340B3" w:rsidRDefault="00C150DA" w:rsidP="00240DEA">
            <w:pPr>
              <w:spacing w:line="240" w:lineRule="auto"/>
              <w:rPr>
                <w:sz w:val="18"/>
                <w:szCs w:val="18"/>
              </w:rPr>
            </w:pPr>
            <w:r w:rsidRPr="00E340B3">
              <w:rPr>
                <w:sz w:val="18"/>
                <w:szCs w:val="18"/>
              </w:rPr>
              <w:t>umowa o partnerstwie</w:t>
            </w:r>
          </w:p>
        </w:tc>
      </w:tr>
    </w:tbl>
    <w:p w:rsidR="00C150DA" w:rsidRPr="00D95AFC" w:rsidRDefault="00C150DA" w:rsidP="00D95AFC">
      <w:pPr>
        <w:spacing w:after="0" w:line="240" w:lineRule="auto"/>
        <w:jc w:val="center"/>
        <w:rPr>
          <w:b/>
          <w:i/>
          <w:highlight w:val="yellow"/>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Default="00C150DA" w:rsidP="00D95AFC">
      <w:pPr>
        <w:spacing w:after="0" w:line="240" w:lineRule="auto"/>
        <w:jc w:val="center"/>
        <w:rPr>
          <w:b/>
          <w:i/>
          <w:color w:val="365F91"/>
        </w:rPr>
      </w:pPr>
    </w:p>
    <w:p w:rsidR="00C150DA" w:rsidRPr="00D95AFC" w:rsidRDefault="00C150DA" w:rsidP="00D95AFC">
      <w:pPr>
        <w:spacing w:after="0" w:line="240" w:lineRule="auto"/>
        <w:jc w:val="center"/>
        <w:rPr>
          <w:b/>
          <w:i/>
          <w:color w:val="365F91"/>
        </w:rPr>
      </w:pPr>
      <w:r w:rsidRPr="00D95AFC">
        <w:rPr>
          <w:b/>
          <w:i/>
          <w:color w:val="365F91"/>
        </w:rPr>
        <w:t>LOKALNE KRYTERIA OCENY OPERACJI DLA PROJEKTÓW FINANSOWANYCH Z EUROPEJSKIEGO FUNDUSZU ROLNEGO NA RZECZ ROZWOJU OBSZARÓW WIEJSKICH</w:t>
      </w:r>
    </w:p>
    <w:p w:rsidR="00C150DA" w:rsidRPr="00CD1DB6" w:rsidRDefault="00C150DA" w:rsidP="00D95AFC">
      <w:pPr>
        <w:spacing w:after="0" w:line="240" w:lineRule="auto"/>
        <w:jc w:val="center"/>
        <w:rPr>
          <w:sz w:val="16"/>
          <w:szCs w:val="16"/>
        </w:rPr>
      </w:pPr>
    </w:p>
    <w:p w:rsidR="00C150DA" w:rsidRPr="00D95AFC" w:rsidRDefault="00C150DA" w:rsidP="00D95AFC">
      <w:pPr>
        <w:spacing w:line="240" w:lineRule="auto"/>
        <w:jc w:val="center"/>
        <w:rPr>
          <w:b/>
        </w:rPr>
      </w:pPr>
      <w:r w:rsidRPr="00D95AFC">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E340B3"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E63820">
            <w:pPr>
              <w:spacing w:after="0" w:line="240" w:lineRule="auto"/>
              <w:jc w:val="center"/>
              <w:rPr>
                <w:rFonts w:cs="Arial"/>
              </w:rPr>
            </w:pPr>
            <w:r w:rsidRPr="00E340B3">
              <w:rPr>
                <w:b/>
              </w:rPr>
              <w:t xml:space="preserve">II. Zakres operacji: Podejmowanie działalności gospodarczej </w:t>
            </w:r>
            <w:r w:rsidRPr="00E340B3">
              <w:rPr>
                <w:rFonts w:cs="Arial"/>
              </w:rPr>
              <w:t xml:space="preserve"> </w:t>
            </w:r>
          </w:p>
          <w:p w:rsidR="00C150DA" w:rsidRPr="00E340B3" w:rsidRDefault="00C150DA" w:rsidP="00E63820">
            <w:pPr>
              <w:spacing w:after="0" w:line="240" w:lineRule="auto"/>
              <w:jc w:val="center"/>
            </w:pPr>
            <w:r w:rsidRPr="00E340B3">
              <w:rPr>
                <w:rFonts w:cs="Arial"/>
                <w:b/>
              </w:rPr>
              <w:t>(</w:t>
            </w:r>
            <w:r w:rsidRPr="00E340B3">
              <w:rPr>
                <w:b/>
                <w:spacing w:val="-2"/>
              </w:rPr>
              <w:t>Maksymaln</w:t>
            </w:r>
            <w:r w:rsidR="00E63820" w:rsidRPr="00E340B3">
              <w:rPr>
                <w:b/>
                <w:spacing w:val="-2"/>
              </w:rPr>
              <w:t xml:space="preserve">a </w:t>
            </w:r>
            <w:r w:rsidRPr="00E340B3">
              <w:rPr>
                <w:b/>
                <w:spacing w:val="-2"/>
              </w:rPr>
              <w:t xml:space="preserve"> </w:t>
            </w:r>
            <w:r w:rsidR="00E63820" w:rsidRPr="00E340B3">
              <w:rPr>
                <w:b/>
                <w:spacing w:val="-2"/>
              </w:rPr>
              <w:t>liczba punktów</w:t>
            </w:r>
            <w:r w:rsidR="00CF324E" w:rsidRPr="00E340B3">
              <w:rPr>
                <w:b/>
                <w:spacing w:val="-2"/>
              </w:rPr>
              <w:t>:</w:t>
            </w:r>
            <w:r w:rsidR="00E63820" w:rsidRPr="00E340B3">
              <w:rPr>
                <w:b/>
                <w:spacing w:val="-2"/>
              </w:rPr>
              <w:t xml:space="preserve"> </w:t>
            </w:r>
            <w:r w:rsidR="00E40E69" w:rsidRPr="00E340B3">
              <w:rPr>
                <w:rFonts w:cs="Arial"/>
                <w:b/>
              </w:rPr>
              <w:t xml:space="preserve">44 </w:t>
            </w:r>
            <w:r w:rsidRPr="00E340B3">
              <w:rPr>
                <w:rFonts w:cs="Arial"/>
                <w:b/>
              </w:rPr>
              <w:t xml:space="preserve">pkt.  </w:t>
            </w:r>
            <w:r w:rsidR="00E63820" w:rsidRPr="00E340B3">
              <w:rPr>
                <w:b/>
                <w:bCs/>
                <w:lang w:eastAsia="pl-PL"/>
              </w:rPr>
              <w:t>M</w:t>
            </w:r>
            <w:r w:rsidR="00EF5168" w:rsidRPr="00E340B3">
              <w:rPr>
                <w:b/>
                <w:bCs/>
                <w:lang w:eastAsia="pl-PL"/>
              </w:rPr>
              <w:t>inimalna liczba punktów</w:t>
            </w:r>
            <w:r w:rsidR="00E63820" w:rsidRPr="00E340B3">
              <w:rPr>
                <w:b/>
                <w:bCs/>
                <w:lang w:eastAsia="pl-PL"/>
              </w:rPr>
              <w:t xml:space="preserve"> warunkująca wybór operacji</w:t>
            </w:r>
            <w:r w:rsidR="00CF324E" w:rsidRPr="00E340B3">
              <w:rPr>
                <w:b/>
                <w:bCs/>
                <w:lang w:eastAsia="pl-PL"/>
              </w:rPr>
              <w:t>:</w:t>
            </w:r>
            <w:r w:rsidR="00E63820" w:rsidRPr="00E340B3">
              <w:rPr>
                <w:b/>
                <w:bCs/>
                <w:lang w:eastAsia="pl-PL"/>
              </w:rPr>
              <w:t xml:space="preserve"> </w:t>
            </w:r>
            <w:r w:rsidR="00EF5168" w:rsidRPr="00E340B3">
              <w:rPr>
                <w:rFonts w:cs="Arial"/>
                <w:b/>
              </w:rPr>
              <w:t xml:space="preserve"> </w:t>
            </w:r>
            <w:r w:rsidRPr="00E340B3">
              <w:rPr>
                <w:rFonts w:cs="Arial"/>
                <w:b/>
              </w:rPr>
              <w:t>22 pkt.)</w:t>
            </w:r>
          </w:p>
        </w:tc>
      </w:tr>
      <w:tr w:rsidR="00C150DA" w:rsidRPr="00E340B3"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2</w:t>
            </w:r>
            <w:r w:rsidRPr="00E340B3">
              <w:rPr>
                <w:sz w:val="18"/>
                <w:szCs w:val="18"/>
              </w:rPr>
              <w:t xml:space="preserve">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 xml:space="preserve">0 pkt -  operacja ma neutralny wpływ na poprawę stanu środowiska naturalnego lub klimatu obszaru LSR. </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bCs/>
                <w:sz w:val="18"/>
                <w:szCs w:val="18"/>
              </w:rPr>
              <w:t>II.2. Wnioskodawcą jest osoba należąca do grupy defaworyzowanej określonej w LSR (lub zostanie zatru</w:t>
            </w:r>
            <w:r w:rsidRPr="00E340B3">
              <w:rPr>
                <w:b/>
                <w:bCs/>
                <w:sz w:val="18"/>
                <w:szCs w:val="18"/>
              </w:rPr>
              <w:t>d</w:t>
            </w:r>
            <w:r w:rsidRPr="00E340B3">
              <w:rPr>
                <w:b/>
                <w:bCs/>
                <w:sz w:val="18"/>
                <w:szCs w:val="18"/>
              </w:rPr>
              <w:t>niona osoba należąca do grupy defaworyzowanej)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wskazanych w LSR jako grupa defaworyzowana ze wzgl</w:t>
            </w:r>
            <w:r w:rsidRPr="00E340B3">
              <w:rPr>
                <w:sz w:val="18"/>
                <w:szCs w:val="18"/>
              </w:rPr>
              <w:t>ę</w:t>
            </w:r>
            <w:r w:rsidRPr="00E340B3">
              <w:rPr>
                <w:sz w:val="18"/>
                <w:szCs w:val="18"/>
              </w:rPr>
              <w:t>du na dostęp do rynku pracy (lub deklarujących zatrudnienie osób z obszaru LSR należących do grup defaworyzowanych ze względu na dostęp do rynku pracy opis</w:t>
            </w:r>
            <w:r w:rsidRPr="00E340B3">
              <w:rPr>
                <w:sz w:val="18"/>
                <w:szCs w:val="18"/>
              </w:rPr>
              <w:t>a</w:t>
            </w:r>
            <w:r w:rsidRPr="00E340B3">
              <w:rPr>
                <w:sz w:val="18"/>
                <w:szCs w:val="18"/>
              </w:rPr>
              <w:t>nych w LSR):</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15"/>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15"/>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15"/>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 tak</w:t>
            </w:r>
          </w:p>
          <w:p w:rsidR="00C150DA" w:rsidRPr="00E340B3" w:rsidRDefault="00C150DA" w:rsidP="009749D1">
            <w:pPr>
              <w:spacing w:after="0" w:line="240" w:lineRule="auto"/>
              <w:rPr>
                <w:sz w:val="18"/>
                <w:szCs w:val="18"/>
              </w:rPr>
            </w:pPr>
            <w:r w:rsidRPr="00E340B3">
              <w:rPr>
                <w:sz w:val="18"/>
                <w:szCs w:val="18"/>
              </w:rPr>
              <w:t>0 pkt - nie</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rPr>
                <w:sz w:val="18"/>
                <w:szCs w:val="18"/>
              </w:rPr>
            </w:pPr>
            <w:r w:rsidRPr="00E340B3">
              <w:rPr>
                <w:sz w:val="18"/>
                <w:szCs w:val="18"/>
              </w:rPr>
              <w:t>Kryterium uważa się za spełnione gdy wnioskodawca należy co najmniej do jednej z grup defaworyzowanych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CE4E9F">
            <w:pPr>
              <w:spacing w:after="0" w:line="240" w:lineRule="auto"/>
              <w:rPr>
                <w:b/>
                <w:bCs/>
                <w:sz w:val="18"/>
                <w:szCs w:val="18"/>
              </w:rPr>
            </w:pPr>
            <w:r w:rsidRPr="00E340B3">
              <w:rPr>
                <w:b/>
                <w:bCs/>
                <w:sz w:val="18"/>
                <w:szCs w:val="18"/>
              </w:rPr>
              <w:t>II.3</w:t>
            </w:r>
            <w:r w:rsidR="00CE4E9F" w:rsidRPr="00E340B3">
              <w:rPr>
                <w:b/>
                <w:bCs/>
                <w:sz w:val="18"/>
                <w:szCs w:val="18"/>
              </w:rPr>
              <w:t xml:space="preserve">. </w:t>
            </w:r>
            <w:r w:rsidRPr="00E340B3">
              <w:rPr>
                <w:b/>
                <w:bCs/>
                <w:sz w:val="18"/>
                <w:szCs w:val="18"/>
              </w:rPr>
              <w:t>Wartość zaangażow</w:t>
            </w:r>
            <w:r w:rsidRPr="00E340B3">
              <w:rPr>
                <w:b/>
                <w:bCs/>
                <w:sz w:val="18"/>
                <w:szCs w:val="18"/>
              </w:rPr>
              <w:t>a</w:t>
            </w:r>
            <w:r w:rsidRPr="00E340B3">
              <w:rPr>
                <w:b/>
                <w:bCs/>
                <w:sz w:val="18"/>
                <w:szCs w:val="18"/>
              </w:rPr>
              <w:t>nych środków przekracza intensywność pomocy okr</w:t>
            </w:r>
            <w:r w:rsidRPr="00E340B3">
              <w:rPr>
                <w:b/>
                <w:bCs/>
                <w:sz w:val="18"/>
                <w:szCs w:val="18"/>
              </w:rPr>
              <w:t>e</w:t>
            </w:r>
            <w:r w:rsidRPr="00E340B3">
              <w:rPr>
                <w:b/>
                <w:bCs/>
                <w:sz w:val="18"/>
                <w:szCs w:val="18"/>
              </w:rPr>
              <w:t>śloną w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projekty, w których wartość zaangażowanych środków beneficjenta przekracza intensywność pomocy określoną w LSR. Celem jest promowanie proje</w:t>
            </w:r>
            <w:r w:rsidRPr="00E340B3">
              <w:rPr>
                <w:sz w:val="18"/>
                <w:szCs w:val="18"/>
              </w:rPr>
              <w:t>k</w:t>
            </w:r>
            <w:r w:rsidRPr="00E340B3">
              <w:rPr>
                <w:sz w:val="18"/>
                <w:szCs w:val="18"/>
              </w:rPr>
              <w:t xml:space="preserve">tów angażujących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4 pkt </w:t>
            </w:r>
            <w:r w:rsidR="00CE4E9F" w:rsidRPr="00E340B3">
              <w:rPr>
                <w:sz w:val="18"/>
                <w:szCs w:val="18"/>
              </w:rPr>
              <w:t xml:space="preserve">- </w:t>
            </w:r>
            <w:r w:rsidRPr="00E340B3">
              <w:rPr>
                <w:sz w:val="18"/>
                <w:szCs w:val="18"/>
              </w:rPr>
              <w:t>wysokość zaangażowanych środków prz</w:t>
            </w:r>
            <w:r w:rsidRPr="00E340B3">
              <w:rPr>
                <w:sz w:val="18"/>
                <w:szCs w:val="18"/>
              </w:rPr>
              <w:t>e</w:t>
            </w:r>
            <w:r w:rsidRPr="00E340B3">
              <w:rPr>
                <w:sz w:val="18"/>
                <w:szCs w:val="18"/>
              </w:rPr>
              <w:t xml:space="preserve">kracza o ponad 10 tys. zł intensywność pomocy określoną w </w:t>
            </w:r>
            <w:r w:rsidRPr="00E340B3">
              <w:rPr>
                <w:bCs/>
                <w:sz w:val="18"/>
                <w:szCs w:val="18"/>
              </w:rPr>
              <w:t>LSR</w:t>
            </w:r>
          </w:p>
          <w:p w:rsidR="00C150DA" w:rsidRPr="00E340B3" w:rsidRDefault="00C150DA" w:rsidP="009749D1">
            <w:pPr>
              <w:spacing w:after="0" w:line="240" w:lineRule="auto"/>
              <w:rPr>
                <w:sz w:val="18"/>
                <w:szCs w:val="18"/>
              </w:rPr>
            </w:pPr>
            <w:r w:rsidRPr="00E340B3">
              <w:rPr>
                <w:sz w:val="18"/>
                <w:szCs w:val="18"/>
              </w:rPr>
              <w:t>3 pkt – wysokość zaangażowanych środków  prz</w:t>
            </w:r>
            <w:r w:rsidRPr="00E340B3">
              <w:rPr>
                <w:sz w:val="18"/>
                <w:szCs w:val="18"/>
              </w:rPr>
              <w:t>e</w:t>
            </w:r>
            <w:r w:rsidRPr="00E340B3">
              <w:rPr>
                <w:sz w:val="18"/>
                <w:szCs w:val="18"/>
              </w:rPr>
              <w:t xml:space="preserve">kracza od 5 tys. zł do 10 tys. zł  </w:t>
            </w:r>
            <w:r w:rsidRPr="00E340B3">
              <w:rPr>
                <w:bCs/>
                <w:sz w:val="18"/>
                <w:szCs w:val="18"/>
              </w:rPr>
              <w:t>intensywność p</w:t>
            </w:r>
            <w:r w:rsidRPr="00E340B3">
              <w:rPr>
                <w:bCs/>
                <w:sz w:val="18"/>
                <w:szCs w:val="18"/>
              </w:rPr>
              <w:t>o</w:t>
            </w:r>
            <w:r w:rsidRPr="00E340B3">
              <w:rPr>
                <w:bCs/>
                <w:sz w:val="18"/>
                <w:szCs w:val="18"/>
              </w:rPr>
              <w:t>mocy określoną w LSR</w:t>
            </w:r>
          </w:p>
          <w:p w:rsidR="00C150DA" w:rsidRPr="00E340B3" w:rsidRDefault="00C150DA" w:rsidP="009749D1">
            <w:pPr>
              <w:spacing w:after="0" w:line="240" w:lineRule="auto"/>
              <w:rPr>
                <w:sz w:val="18"/>
                <w:szCs w:val="18"/>
              </w:rPr>
            </w:pPr>
            <w:r w:rsidRPr="00E340B3">
              <w:rPr>
                <w:sz w:val="18"/>
                <w:szCs w:val="18"/>
              </w:rPr>
              <w:t>2 pkt wysokość zaangażowanych środków  przekr</w:t>
            </w:r>
            <w:r w:rsidRPr="00E340B3">
              <w:rPr>
                <w:sz w:val="18"/>
                <w:szCs w:val="18"/>
              </w:rPr>
              <w:t>a</w:t>
            </w:r>
            <w:r w:rsidRPr="00E340B3">
              <w:rPr>
                <w:sz w:val="18"/>
                <w:szCs w:val="18"/>
              </w:rPr>
              <w:t xml:space="preserve">cza do 5 tys. zł  </w:t>
            </w:r>
            <w:r w:rsidRPr="00E340B3">
              <w:rPr>
                <w:bCs/>
                <w:sz w:val="18"/>
                <w:szCs w:val="18"/>
              </w:rPr>
              <w:t>intensywność pomocy określoną w LSR</w:t>
            </w:r>
          </w:p>
          <w:p w:rsidR="00C150DA" w:rsidRPr="00E340B3" w:rsidRDefault="00C150DA" w:rsidP="00CE4E9F">
            <w:pPr>
              <w:spacing w:after="0" w:line="240" w:lineRule="auto"/>
              <w:rPr>
                <w:sz w:val="18"/>
                <w:szCs w:val="18"/>
              </w:rPr>
            </w:pPr>
            <w:r w:rsidRPr="00E340B3">
              <w:rPr>
                <w:sz w:val="18"/>
                <w:szCs w:val="18"/>
              </w:rPr>
              <w:t xml:space="preserve">0 pkt – nie wykazano zaangażowania środków przekraczających  </w:t>
            </w:r>
            <w:r w:rsidRPr="00E340B3">
              <w:rPr>
                <w:bCs/>
                <w:sz w:val="18"/>
                <w:szCs w:val="18"/>
              </w:rPr>
              <w:t>intensywność pomocy określoną w LSR</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II.4.  Okres realizacji operacji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18"/>
                <w:szCs w:val="18"/>
              </w:rPr>
              <w:t xml:space="preserve">8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II.5.  Wnioskodawca na dzień złożenia wniosku ma miejsce zameldowania i zamieszk</w:t>
            </w:r>
            <w:r w:rsidRPr="00E340B3">
              <w:rPr>
                <w:b/>
                <w:sz w:val="18"/>
                <w:szCs w:val="18"/>
              </w:rPr>
              <w:t>a</w:t>
            </w:r>
            <w:r w:rsidRPr="00E340B3">
              <w:rPr>
                <w:b/>
                <w:sz w:val="18"/>
                <w:szCs w:val="18"/>
              </w:rPr>
              <w:t xml:space="preserve">nia na obszarze wiejskim LSR </w:t>
            </w:r>
            <w:r w:rsidRPr="00E340B3">
              <w:rPr>
                <w:b/>
                <w:sz w:val="18"/>
                <w:szCs w:val="18"/>
              </w:rPr>
              <w:lastRenderedPageBreak/>
              <w:t>od co najmniej 12 miesięcy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lastRenderedPageBreak/>
              <w:t>Preferuje się wnioskodawców  zamieszkujących na obszarze wiejskim  LSR nieprz</w:t>
            </w:r>
            <w:r w:rsidRPr="00E340B3">
              <w:rPr>
                <w:sz w:val="18"/>
                <w:szCs w:val="18"/>
              </w:rPr>
              <w:t>e</w:t>
            </w:r>
            <w:r w:rsidRPr="00E340B3">
              <w:rPr>
                <w:sz w:val="18"/>
                <w:szCs w:val="18"/>
              </w:rPr>
              <w:t>rwanie przez okres 12 miesięcy przed dniem złożenia wniosku.</w:t>
            </w:r>
          </w:p>
          <w:p w:rsidR="00C150DA" w:rsidRPr="00E340B3" w:rsidRDefault="00C150DA" w:rsidP="009749D1">
            <w:pPr>
              <w:spacing w:after="0" w:line="240" w:lineRule="auto"/>
              <w:jc w:val="both"/>
              <w:rPr>
                <w:sz w:val="18"/>
                <w:szCs w:val="18"/>
              </w:rPr>
            </w:pPr>
            <w:r w:rsidRPr="00E340B3">
              <w:rPr>
                <w:sz w:val="18"/>
                <w:szCs w:val="18"/>
              </w:rPr>
              <w:t>Zgodnie z art. 25 Kodeksu cywilnego, miejscem zamieszkania osoby fizycznej jest miejscowość, w której osoba ta przebywa z zamiarem stałego pobytu.</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wnioskodawca zamieszkuje na obszarze wiejskim LSR nieprzerwanie przez okres 12 miesi</w:t>
            </w:r>
            <w:r w:rsidRPr="00E340B3">
              <w:rPr>
                <w:sz w:val="18"/>
                <w:szCs w:val="18"/>
              </w:rPr>
              <w:t>ę</w:t>
            </w:r>
            <w:r w:rsidRPr="00E340B3">
              <w:rPr>
                <w:sz w:val="18"/>
                <w:szCs w:val="18"/>
              </w:rPr>
              <w:t>cy przed dniem złożenia wniosku</w:t>
            </w:r>
          </w:p>
          <w:p w:rsidR="00C150DA" w:rsidRPr="00E340B3" w:rsidRDefault="00C150DA" w:rsidP="009749D1">
            <w:pPr>
              <w:spacing w:after="0" w:line="240" w:lineRule="auto"/>
              <w:rPr>
                <w:sz w:val="18"/>
                <w:szCs w:val="18"/>
              </w:rPr>
            </w:pPr>
            <w:r w:rsidRPr="00E340B3">
              <w:rPr>
                <w:sz w:val="18"/>
                <w:szCs w:val="18"/>
              </w:rPr>
              <w:t xml:space="preserve">0 pkt - wnioskodawca nie zamieszkuje na obszarze </w:t>
            </w:r>
            <w:r w:rsidRPr="00E340B3">
              <w:rPr>
                <w:sz w:val="18"/>
                <w:szCs w:val="18"/>
              </w:rPr>
              <w:lastRenderedPageBreak/>
              <w:t>wiejskim LSR nieprzerwanie przez okres 12 miesi</w:t>
            </w:r>
            <w:r w:rsidRPr="00E340B3">
              <w:rPr>
                <w:sz w:val="18"/>
                <w:szCs w:val="18"/>
              </w:rPr>
              <w:t>ę</w:t>
            </w:r>
            <w:r w:rsidRPr="00E340B3">
              <w:rPr>
                <w:sz w:val="18"/>
                <w:szCs w:val="18"/>
              </w:rPr>
              <w:t>cy przed dniem złożenia wniosku</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lastRenderedPageBreak/>
              <w:t xml:space="preserve">Zaświadczenie z ewidencji ludności o zameldowaniu stałym lub tymczasowym przez okres 12 miesięcy przed dniem złożenia wniosku oraz </w:t>
            </w:r>
          </w:p>
          <w:p w:rsidR="00C150DA" w:rsidRPr="00E340B3" w:rsidRDefault="00C150DA" w:rsidP="00CE4E9F">
            <w:pPr>
              <w:spacing w:after="0" w:line="240" w:lineRule="auto"/>
              <w:rPr>
                <w:sz w:val="18"/>
                <w:szCs w:val="18"/>
              </w:rPr>
            </w:pPr>
            <w:r w:rsidRPr="00E340B3">
              <w:rPr>
                <w:sz w:val="18"/>
                <w:szCs w:val="18"/>
              </w:rPr>
              <w:lastRenderedPageBreak/>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lastRenderedPageBreak/>
              <w:t>II.6. Powstanie dodatkowych nowych miejsc pracy</w:t>
            </w:r>
          </w:p>
        </w:tc>
        <w:tc>
          <w:tcPr>
            <w:tcW w:w="6463" w:type="dxa"/>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E340B3" w:rsidRDefault="00C150DA" w:rsidP="00CF324E">
            <w:pPr>
              <w:spacing w:after="0" w:line="240" w:lineRule="auto"/>
              <w:jc w:val="center"/>
              <w:rPr>
                <w:b/>
              </w:rPr>
            </w:pPr>
            <w:r w:rsidRPr="00E340B3">
              <w:rPr>
                <w:b/>
              </w:rPr>
              <w:t xml:space="preserve">III. Rozwijanie działalności gospodarczej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Pr="00E340B3">
              <w:rPr>
                <w:rFonts w:cs="Arial"/>
                <w:b/>
              </w:rPr>
              <w:t xml:space="preserve"> </w:t>
            </w:r>
            <w:r w:rsidR="00CF324E" w:rsidRPr="00E340B3">
              <w:rPr>
                <w:rFonts w:cs="Arial"/>
                <w:b/>
              </w:rPr>
              <w:t>-</w:t>
            </w:r>
            <w:r w:rsidRPr="00E340B3">
              <w:rPr>
                <w:rFonts w:cs="Arial"/>
                <w:b/>
              </w:rPr>
              <w:t xml:space="preserve"> </w:t>
            </w:r>
            <w:r w:rsidR="00E40E69" w:rsidRPr="00E340B3">
              <w:rPr>
                <w:rFonts w:cs="Arial"/>
                <w:b/>
              </w:rPr>
              <w:t>50</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Pr="00E340B3">
              <w:rPr>
                <w:rFonts w:cs="Arial"/>
                <w:b/>
              </w:rPr>
              <w:t>2</w:t>
            </w:r>
            <w:r w:rsidR="00CF324E" w:rsidRPr="00E340B3">
              <w:rPr>
                <w:rFonts w:cs="Arial"/>
                <w:b/>
              </w:rPr>
              <w:t>4</w:t>
            </w:r>
            <w:r w:rsidRPr="00E340B3">
              <w:rPr>
                <w:rFonts w:cs="Arial"/>
                <w:b/>
              </w:rPr>
              <w:t xml:space="preserve"> pkt.)</w:t>
            </w:r>
          </w:p>
        </w:tc>
      </w:tr>
      <w:tr w:rsidR="00C150DA" w:rsidRPr="00E340B3"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III.1. Wpływ operacji  na poprawę stanu środowiska naturalnego  lub klimatu obszaru LSR</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E340B3">
              <w:rPr>
                <w:sz w:val="18"/>
                <w:szCs w:val="18"/>
              </w:rPr>
              <w:t>ó</w:t>
            </w:r>
            <w:r w:rsidRPr="00E340B3">
              <w:rPr>
                <w:sz w:val="18"/>
                <w:szCs w:val="18"/>
              </w:rPr>
              <w:t>dła emisji lub zastąpienie go innym urządzeniem, maszyną, środkiem   transportu lub rozwiązaniem technicznym. Spełnienie tego kryterium musi znajdować odzwierci</w:t>
            </w:r>
            <w:r w:rsidRPr="00E340B3">
              <w:rPr>
                <w:sz w:val="18"/>
                <w:szCs w:val="18"/>
              </w:rPr>
              <w:t>e</w:t>
            </w:r>
            <w:r w:rsidRPr="00E340B3">
              <w:rPr>
                <w:sz w:val="18"/>
                <w:szCs w:val="18"/>
              </w:rPr>
              <w:t xml:space="preserve">dlenie w zestawieniu rzeczowo-finansowym.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2 pkt - operacja pozytywnie wpływa na poprawę stanu środowiska naturalnego lub klimatu obszaru LSR.</w:t>
            </w:r>
          </w:p>
          <w:p w:rsidR="00C150DA" w:rsidRPr="00E340B3" w:rsidRDefault="00C150DA" w:rsidP="009749D1">
            <w:pPr>
              <w:spacing w:after="0" w:line="240" w:lineRule="auto"/>
              <w:rPr>
                <w:sz w:val="18"/>
                <w:szCs w:val="18"/>
              </w:rPr>
            </w:pPr>
            <w:r w:rsidRPr="00E340B3">
              <w:rPr>
                <w:sz w:val="18"/>
                <w:szCs w:val="18"/>
              </w:rPr>
              <w:t>0 pkt -  operacja ma neutralny wpływ na poprawę stanu środowiska naturalnego lub klimatu obszaru LSR.</w:t>
            </w:r>
          </w:p>
        </w:tc>
        <w:tc>
          <w:tcPr>
            <w:tcW w:w="3162" w:type="dxa"/>
            <w:tcBorders>
              <w:top w:val="single" w:sz="12" w:space="0" w:color="auto"/>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 III.2.  Powstanie dodatk</w:t>
            </w:r>
            <w:r w:rsidRPr="00E340B3">
              <w:rPr>
                <w:b/>
                <w:bCs/>
                <w:sz w:val="18"/>
                <w:szCs w:val="18"/>
              </w:rPr>
              <w:t>o</w:t>
            </w:r>
            <w:r w:rsidRPr="00E340B3">
              <w:rPr>
                <w:b/>
                <w:bCs/>
                <w:sz w:val="18"/>
                <w:szCs w:val="18"/>
              </w:rPr>
              <w:t xml:space="preserve">wych nowych miejsc pracy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zakładające tworzenie nowych miejsc pracy w ciągu całego okresu trwałości projektu ponad minimum wymagane dla danego typu operacji wynoszące 1 etat, w przypadku obieganie się o 100 tys. pomocy lub 2 etaty – w prz</w:t>
            </w:r>
            <w:r w:rsidRPr="00E340B3">
              <w:rPr>
                <w:sz w:val="18"/>
                <w:szCs w:val="18"/>
              </w:rPr>
              <w:t>y</w:t>
            </w:r>
            <w:r w:rsidRPr="00E340B3">
              <w:rPr>
                <w:sz w:val="18"/>
                <w:szCs w:val="18"/>
              </w:rPr>
              <w:t>padku ubiegania się o pomoc w przedziale 100-200 tys. Do wyliczeń stosuje się m</w:t>
            </w:r>
            <w:r w:rsidRPr="00E340B3">
              <w:rPr>
                <w:sz w:val="18"/>
                <w:szCs w:val="18"/>
              </w:rPr>
              <w:t>e</w:t>
            </w:r>
            <w:r w:rsidRPr="00E340B3">
              <w:rPr>
                <w:sz w:val="18"/>
                <w:szCs w:val="18"/>
              </w:rPr>
              <w:t xml:space="preserve">todę RJR (Rocznych Jednostek Roboczych).  </w:t>
            </w:r>
          </w:p>
        </w:tc>
        <w:tc>
          <w:tcPr>
            <w:tcW w:w="3986" w:type="dxa"/>
            <w:gridSpan w:val="3"/>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sz w:val="18"/>
                <w:szCs w:val="18"/>
              </w:rPr>
            </w:pPr>
            <w:r w:rsidRPr="00E340B3">
              <w:rPr>
                <w:b/>
                <w:bCs/>
                <w:sz w:val="18"/>
                <w:szCs w:val="18"/>
              </w:rPr>
              <w:t>III.3.  Zatrudnienie  osoby należącej do grupy defaw</w:t>
            </w:r>
            <w:r w:rsidRPr="00E340B3">
              <w:rPr>
                <w:b/>
                <w:bCs/>
                <w:sz w:val="18"/>
                <w:szCs w:val="18"/>
              </w:rPr>
              <w:t>o</w:t>
            </w:r>
            <w:r w:rsidRPr="00E340B3">
              <w:rPr>
                <w:b/>
                <w:bCs/>
                <w:sz w:val="18"/>
                <w:szCs w:val="18"/>
              </w:rPr>
              <w:t>ryzowanej</w:t>
            </w:r>
          </w:p>
        </w:tc>
        <w:tc>
          <w:tcPr>
            <w:tcW w:w="6463" w:type="dxa"/>
          </w:tcPr>
          <w:p w:rsidR="00C150DA" w:rsidRPr="00E340B3" w:rsidRDefault="00C150DA" w:rsidP="009749D1">
            <w:pPr>
              <w:spacing w:after="0" w:line="240" w:lineRule="auto"/>
              <w:rPr>
                <w:sz w:val="18"/>
                <w:szCs w:val="18"/>
              </w:rPr>
            </w:pPr>
            <w:r w:rsidRPr="00E340B3">
              <w:rPr>
                <w:sz w:val="18"/>
                <w:szCs w:val="18"/>
              </w:rPr>
              <w:t>Preferuje wnioskodawców deklarujących zatrudnienie osób z obszaru LSR należących do grup defaworyzowanych ze względu na dostęp do rynku pracy opisanych w LSR:</w:t>
            </w:r>
          </w:p>
          <w:p w:rsidR="00C150DA" w:rsidRPr="00E340B3" w:rsidRDefault="00C150DA" w:rsidP="00C2343B">
            <w:pPr>
              <w:pStyle w:val="Akapitzlist"/>
              <w:numPr>
                <w:ilvl w:val="0"/>
                <w:numId w:val="28"/>
              </w:numPr>
              <w:spacing w:after="0" w:line="240" w:lineRule="auto"/>
              <w:ind w:left="321" w:hanging="219"/>
              <w:rPr>
                <w:sz w:val="18"/>
                <w:szCs w:val="18"/>
                <w:lang w:eastAsia="pl-PL"/>
              </w:rPr>
            </w:pPr>
            <w:r w:rsidRPr="00E340B3">
              <w:rPr>
                <w:sz w:val="18"/>
                <w:szCs w:val="18"/>
                <w:lang w:eastAsia="pl-PL"/>
              </w:rPr>
              <w:t>osoby długotrwale bezrobotne (zarejestrowane w PUP minimum 12 miesięcy)</w:t>
            </w:r>
          </w:p>
          <w:p w:rsidR="00C150DA" w:rsidRPr="00E340B3" w:rsidRDefault="00C150DA" w:rsidP="00C2343B">
            <w:pPr>
              <w:pStyle w:val="Akapitzlist"/>
              <w:numPr>
                <w:ilvl w:val="0"/>
                <w:numId w:val="29"/>
              </w:numPr>
              <w:spacing w:after="0" w:line="240" w:lineRule="auto"/>
              <w:ind w:left="321" w:hanging="219"/>
              <w:rPr>
                <w:bCs/>
                <w:sz w:val="18"/>
                <w:szCs w:val="18"/>
              </w:rPr>
            </w:pPr>
            <w:r w:rsidRPr="00E340B3">
              <w:rPr>
                <w:bCs/>
                <w:sz w:val="18"/>
                <w:szCs w:val="18"/>
              </w:rPr>
              <w:t>osoby bezrobotne powyżej 50 roku życia</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niepełnosprawne</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bezrobotne o niskich kwalifikacjach</w:t>
            </w:r>
          </w:p>
          <w:p w:rsidR="00C150DA" w:rsidRPr="00E340B3" w:rsidRDefault="00C150DA" w:rsidP="00C2343B">
            <w:pPr>
              <w:pStyle w:val="Akapitzlist"/>
              <w:numPr>
                <w:ilvl w:val="0"/>
                <w:numId w:val="29"/>
              </w:numPr>
              <w:spacing w:after="0" w:line="240" w:lineRule="auto"/>
              <w:ind w:left="321" w:hanging="219"/>
              <w:rPr>
                <w:sz w:val="18"/>
                <w:szCs w:val="18"/>
                <w:lang w:eastAsia="pl-PL"/>
              </w:rPr>
            </w:pPr>
            <w:r w:rsidRPr="00E340B3">
              <w:rPr>
                <w:sz w:val="18"/>
                <w:szCs w:val="18"/>
                <w:lang w:eastAsia="pl-PL"/>
              </w:rPr>
              <w:t>osoby młode bezrobotne do 35 roku życia</w:t>
            </w:r>
          </w:p>
          <w:p w:rsidR="00C150DA" w:rsidRPr="00E340B3" w:rsidRDefault="00C150DA" w:rsidP="00C2343B">
            <w:pPr>
              <w:pStyle w:val="Akapitzlist"/>
              <w:numPr>
                <w:ilvl w:val="0"/>
                <w:numId w:val="29"/>
              </w:numPr>
              <w:spacing w:after="0" w:line="240" w:lineRule="auto"/>
              <w:ind w:left="321" w:hanging="219"/>
              <w:rPr>
                <w:sz w:val="18"/>
                <w:szCs w:val="18"/>
              </w:rPr>
            </w:pPr>
            <w:r w:rsidRPr="00E340B3">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Zaświadczenie z PUP, kserokopia dow</w:t>
            </w:r>
            <w:r w:rsidRPr="00E340B3">
              <w:rPr>
                <w:sz w:val="18"/>
                <w:szCs w:val="18"/>
              </w:rPr>
              <w:t>o</w:t>
            </w:r>
            <w:r w:rsidRPr="00E340B3">
              <w:rPr>
                <w:sz w:val="18"/>
                <w:szCs w:val="18"/>
              </w:rPr>
              <w:t xml:space="preserve">du osobistego </w:t>
            </w:r>
          </w:p>
          <w:p w:rsidR="00C150DA" w:rsidRPr="00E340B3" w:rsidRDefault="00C150DA" w:rsidP="009749D1">
            <w:pPr>
              <w:spacing w:after="0" w:line="240" w:lineRule="auto"/>
              <w:rPr>
                <w:sz w:val="18"/>
                <w:szCs w:val="18"/>
              </w:rPr>
            </w:pPr>
            <w:r w:rsidRPr="00E340B3">
              <w:rPr>
                <w:sz w:val="18"/>
                <w:szCs w:val="18"/>
              </w:rPr>
              <w:t>(lub oświadczenie beneficjenta)</w:t>
            </w:r>
          </w:p>
          <w:p w:rsidR="00C150DA" w:rsidRPr="00E340B3" w:rsidRDefault="00C150DA" w:rsidP="009749D1">
            <w:pPr>
              <w:spacing w:after="0" w:line="240" w:lineRule="auto"/>
              <w:jc w:val="both"/>
              <w:rPr>
                <w:sz w:val="18"/>
                <w:szCs w:val="18"/>
              </w:rPr>
            </w:pPr>
            <w:r w:rsidRPr="00E340B3">
              <w:rPr>
                <w:sz w:val="18"/>
                <w:szCs w:val="18"/>
              </w:rPr>
              <w:t>Kryterium uważa się za spełnione gdy wnioskodawca zatrudni osobę należącą co najmniej do jednej z grup defawor</w:t>
            </w:r>
            <w:r w:rsidRPr="00E340B3">
              <w:rPr>
                <w:sz w:val="18"/>
                <w:szCs w:val="18"/>
              </w:rPr>
              <w:t>y</w:t>
            </w:r>
            <w:r w:rsidRPr="00E340B3">
              <w:rPr>
                <w:sz w:val="18"/>
                <w:szCs w:val="18"/>
              </w:rPr>
              <w:t>zowanych (</w:t>
            </w:r>
            <w:proofErr w:type="spellStart"/>
            <w:r w:rsidRPr="00E340B3">
              <w:rPr>
                <w:sz w:val="18"/>
                <w:szCs w:val="18"/>
              </w:rPr>
              <w:t>a,b,c,d,e,f</w:t>
            </w:r>
            <w:proofErr w:type="spellEnd"/>
            <w:r w:rsidRPr="00E340B3">
              <w:rPr>
                <w:sz w:val="18"/>
                <w:szCs w:val="18"/>
              </w:rPr>
              <w:t>)</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III.4. Wkład własny wniosk</w:t>
            </w:r>
            <w:r w:rsidRPr="00E340B3">
              <w:rPr>
                <w:b/>
                <w:bCs/>
                <w:sz w:val="18"/>
                <w:szCs w:val="18"/>
              </w:rPr>
              <w:t>o</w:t>
            </w:r>
            <w:r w:rsidRPr="00E340B3">
              <w:rPr>
                <w:b/>
                <w:bCs/>
                <w:sz w:val="18"/>
                <w:szCs w:val="18"/>
              </w:rPr>
              <w:lastRenderedPageBreak/>
              <w:t>dawcy w finansowanie pr</w:t>
            </w:r>
            <w:r w:rsidRPr="00E340B3">
              <w:rPr>
                <w:b/>
                <w:bCs/>
                <w:sz w:val="18"/>
                <w:szCs w:val="18"/>
              </w:rPr>
              <w:t>o</w:t>
            </w:r>
            <w:r w:rsidRPr="00E340B3">
              <w:rPr>
                <w:b/>
                <w:bCs/>
                <w:sz w:val="18"/>
                <w:szCs w:val="18"/>
              </w:rPr>
              <w:t>jektu</w:t>
            </w:r>
          </w:p>
        </w:tc>
        <w:tc>
          <w:tcPr>
            <w:tcW w:w="6463" w:type="dxa"/>
          </w:tcPr>
          <w:p w:rsidR="00C150DA" w:rsidRPr="00E340B3" w:rsidRDefault="00C150DA" w:rsidP="009749D1">
            <w:pPr>
              <w:spacing w:after="0" w:line="240" w:lineRule="auto"/>
              <w:jc w:val="both"/>
              <w:rPr>
                <w:sz w:val="18"/>
                <w:szCs w:val="18"/>
              </w:rPr>
            </w:pPr>
            <w:r w:rsidRPr="00E340B3">
              <w:rPr>
                <w:sz w:val="18"/>
                <w:szCs w:val="18"/>
              </w:rPr>
              <w:lastRenderedPageBreak/>
              <w:t>Preferuje się projekty, w których wkład własny wnioskodawcy przekracza intensy</w:t>
            </w:r>
            <w:r w:rsidRPr="00E340B3">
              <w:rPr>
                <w:sz w:val="18"/>
                <w:szCs w:val="18"/>
              </w:rPr>
              <w:t>w</w:t>
            </w:r>
            <w:r w:rsidRPr="00E340B3">
              <w:rPr>
                <w:sz w:val="18"/>
                <w:szCs w:val="18"/>
              </w:rPr>
              <w:lastRenderedPageBreak/>
              <w:t>ność pomocy określoną w Programie. Celem jest promowanie projektów angażuj</w:t>
            </w:r>
            <w:r w:rsidRPr="00E340B3">
              <w:rPr>
                <w:sz w:val="18"/>
                <w:szCs w:val="18"/>
              </w:rPr>
              <w:t>ą</w:t>
            </w:r>
            <w:r w:rsidRPr="00E340B3">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C150DA" w:rsidRPr="00E340B3" w:rsidRDefault="00C150DA" w:rsidP="009749D1">
            <w:pPr>
              <w:spacing w:after="0" w:line="240" w:lineRule="auto"/>
              <w:rPr>
                <w:sz w:val="18"/>
                <w:szCs w:val="18"/>
              </w:rPr>
            </w:pPr>
            <w:r w:rsidRPr="00E340B3">
              <w:rPr>
                <w:sz w:val="18"/>
                <w:szCs w:val="18"/>
              </w:rPr>
              <w:lastRenderedPageBreak/>
              <w:t xml:space="preserve">4 pkt – wkład własny jest wyższy od wymaganego </w:t>
            </w:r>
            <w:r w:rsidRPr="00E340B3">
              <w:rPr>
                <w:sz w:val="18"/>
                <w:szCs w:val="18"/>
              </w:rPr>
              <w:lastRenderedPageBreak/>
              <w:t xml:space="preserve">wkładu minimalnego ponad 5%  (ponad 35%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 xml:space="preserve">2 pkt – wkład własny jest wyższy od wymaganego wkładu minimalnego do 5% (do 35% włącznie </w:t>
            </w:r>
            <w:proofErr w:type="spellStart"/>
            <w:r w:rsidRPr="00E340B3">
              <w:rPr>
                <w:sz w:val="18"/>
                <w:szCs w:val="18"/>
              </w:rPr>
              <w:t>wkł</w:t>
            </w:r>
            <w:proofErr w:type="spellEnd"/>
            <w:r w:rsidRPr="00E340B3">
              <w:rPr>
                <w:sz w:val="18"/>
                <w:szCs w:val="18"/>
              </w:rPr>
              <w:t>. wł.)</w:t>
            </w:r>
          </w:p>
          <w:p w:rsidR="00C150DA" w:rsidRPr="00E340B3" w:rsidRDefault="00C150DA" w:rsidP="009749D1">
            <w:pPr>
              <w:spacing w:after="0" w:line="240" w:lineRule="auto"/>
              <w:rPr>
                <w:sz w:val="18"/>
                <w:szCs w:val="18"/>
              </w:rPr>
            </w:pPr>
            <w:r w:rsidRPr="00E340B3">
              <w:rPr>
                <w:sz w:val="18"/>
                <w:szCs w:val="18"/>
              </w:rPr>
              <w:t>0 pkt – wkład własny wnioskodawcy jest równy minimalnemu wymaganemu w ramach przedsi</w:t>
            </w:r>
            <w:r w:rsidRPr="00E340B3">
              <w:rPr>
                <w:sz w:val="18"/>
                <w:szCs w:val="18"/>
              </w:rPr>
              <w:t>ę</w:t>
            </w:r>
            <w:r w:rsidRPr="00E340B3">
              <w:rPr>
                <w:sz w:val="18"/>
                <w:szCs w:val="18"/>
              </w:rPr>
              <w:t xml:space="preserve">wzięcia (30% </w:t>
            </w:r>
            <w:proofErr w:type="spellStart"/>
            <w:r w:rsidRPr="00E340B3">
              <w:rPr>
                <w:sz w:val="18"/>
                <w:szCs w:val="18"/>
              </w:rPr>
              <w:t>wkł</w:t>
            </w:r>
            <w:proofErr w:type="spellEnd"/>
            <w:r w:rsidRPr="00E340B3">
              <w:rPr>
                <w:sz w:val="18"/>
                <w:szCs w:val="18"/>
              </w:rPr>
              <w:t>. wł.)</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lastRenderedPageBreak/>
              <w:t>Wniosek o przyznanie pomocy w r</w:t>
            </w:r>
            <w:r w:rsidRPr="00E340B3">
              <w:rPr>
                <w:sz w:val="18"/>
                <w:szCs w:val="18"/>
              </w:rPr>
              <w:t>a</w:t>
            </w:r>
            <w:r w:rsidRPr="00E340B3">
              <w:rPr>
                <w:sz w:val="18"/>
                <w:szCs w:val="18"/>
              </w:rPr>
              <w:lastRenderedPageBreak/>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lastRenderedPageBreak/>
              <w:t xml:space="preserve">III.5.  Okres realizacji operacji </w:t>
            </w:r>
          </w:p>
        </w:tc>
        <w:tc>
          <w:tcPr>
            <w:tcW w:w="6463" w:type="dxa"/>
          </w:tcPr>
          <w:p w:rsidR="00C150DA" w:rsidRPr="00E340B3" w:rsidRDefault="00C150DA" w:rsidP="009749D1">
            <w:pPr>
              <w:spacing w:after="0" w:line="240" w:lineRule="auto"/>
              <w:rPr>
                <w:sz w:val="18"/>
                <w:szCs w:val="18"/>
              </w:rPr>
            </w:pPr>
            <w:r w:rsidRPr="00E340B3">
              <w:rPr>
                <w:sz w:val="18"/>
                <w:szCs w:val="18"/>
              </w:rPr>
              <w:t>Preferuje się operacje, które będą realizowane nie dłużej niż 12 miesięcy od daty podpisania umowy na wsparcie. Kryterium jest istotne z punktu widzenia efektywn</w:t>
            </w:r>
            <w:r w:rsidRPr="00E340B3">
              <w:rPr>
                <w:sz w:val="18"/>
                <w:szCs w:val="18"/>
              </w:rPr>
              <w:t>e</w:t>
            </w:r>
            <w:r w:rsidRPr="00E340B3">
              <w:rPr>
                <w:sz w:val="18"/>
                <w:szCs w:val="18"/>
              </w:rPr>
              <w:t>go wdrażania LSR</w:t>
            </w:r>
          </w:p>
        </w:tc>
        <w:tc>
          <w:tcPr>
            <w:tcW w:w="3986" w:type="dxa"/>
            <w:gridSpan w:val="3"/>
          </w:tcPr>
          <w:p w:rsidR="00C150DA" w:rsidRPr="00E340B3" w:rsidRDefault="00C150DA" w:rsidP="009749D1">
            <w:pPr>
              <w:spacing w:after="0" w:line="240" w:lineRule="auto"/>
              <w:rPr>
                <w:sz w:val="18"/>
                <w:szCs w:val="18"/>
              </w:rPr>
            </w:pPr>
            <w:r w:rsidRPr="00E340B3">
              <w:rPr>
                <w:sz w:val="20"/>
                <w:szCs w:val="18"/>
              </w:rPr>
              <w:t>8</w:t>
            </w:r>
            <w:r w:rsidRPr="00E340B3">
              <w:rPr>
                <w:sz w:val="18"/>
                <w:szCs w:val="18"/>
              </w:rPr>
              <w:t xml:space="preserve">  pkt-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162" w:type="dxa"/>
            <w:tcBorders>
              <w:right w:val="single" w:sz="12" w:space="0" w:color="auto"/>
            </w:tcBorders>
          </w:tcPr>
          <w:p w:rsidR="00C150DA" w:rsidRPr="00E340B3" w:rsidRDefault="00C150DA" w:rsidP="009749D1">
            <w:pPr>
              <w:spacing w:after="0" w:line="240" w:lineRule="auto"/>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1117"/>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III.6.1.  Lokalizacja siedziby firmy i miejsce prowadzenia działalności (w przypadku osób prawnych)</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siedziba mieści się na obszarze wiejskim  LSR co najmniej na 12 miesięcy przed dniem złożenia wniosku o przyznanie pomocy</w:t>
            </w:r>
            <w:r w:rsidR="001E04C0" w:rsidRPr="00E340B3">
              <w:rPr>
                <w:sz w:val="18"/>
                <w:szCs w:val="18"/>
              </w:rPr>
              <w:t xml:space="preserve">   i </w:t>
            </w:r>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 xml:space="preserve"> na obszarze tym zgłoszono dodatkowe miejsce prowadzenia działalności co najmniej na 12 miesięcy przed dniem złożenia wniosku o przyznanie pomocy.</w:t>
            </w:r>
          </w:p>
        </w:tc>
        <w:tc>
          <w:tcPr>
            <w:tcW w:w="3986" w:type="dxa"/>
            <w:gridSpan w:val="3"/>
          </w:tcPr>
          <w:p w:rsidR="00DE5BB8" w:rsidRPr="00E340B3" w:rsidRDefault="00C150DA" w:rsidP="00DE5BB8">
            <w:pPr>
              <w:spacing w:after="0" w:line="240" w:lineRule="auto"/>
              <w:jc w:val="both"/>
              <w:rPr>
                <w:sz w:val="18"/>
                <w:szCs w:val="18"/>
              </w:rPr>
            </w:pPr>
            <w:r w:rsidRPr="00E340B3">
              <w:rPr>
                <w:sz w:val="18"/>
                <w:szCs w:val="18"/>
              </w:rPr>
              <w:t>4 pkt- siedziba wnioskodawcy mieści się na obsz</w:t>
            </w:r>
            <w:r w:rsidRPr="00E340B3">
              <w:rPr>
                <w:sz w:val="18"/>
                <w:szCs w:val="18"/>
              </w:rPr>
              <w:t>a</w:t>
            </w:r>
            <w:r w:rsidRPr="00E340B3">
              <w:rPr>
                <w:sz w:val="18"/>
                <w:szCs w:val="18"/>
              </w:rPr>
              <w:t>rze wiejskim  LSR  i  na obszarze tym zgłoszono dodatkowe miejsce prowadzenia działalności co najmniej na 12 miesięcy przed dniem złożenia wniosku o przyznanie pomocy</w:t>
            </w:r>
            <w:r w:rsidR="00DE5BB8" w:rsidRPr="00E340B3">
              <w:rPr>
                <w:sz w:val="18"/>
                <w:szCs w:val="18"/>
              </w:rPr>
              <w:t>.</w:t>
            </w:r>
            <w:r w:rsidRPr="00E340B3">
              <w:rPr>
                <w:sz w:val="18"/>
                <w:szCs w:val="18"/>
              </w:rPr>
              <w:t xml:space="preserve">  </w:t>
            </w:r>
          </w:p>
          <w:p w:rsidR="00C150DA" w:rsidRPr="00E340B3" w:rsidRDefault="00C150DA" w:rsidP="00DE5BB8">
            <w:pPr>
              <w:spacing w:after="0" w:line="240" w:lineRule="auto"/>
              <w:jc w:val="both"/>
              <w:rPr>
                <w:sz w:val="18"/>
                <w:szCs w:val="18"/>
              </w:rPr>
            </w:pPr>
            <w:r w:rsidRPr="00E340B3">
              <w:rPr>
                <w:sz w:val="18"/>
                <w:szCs w:val="18"/>
              </w:rPr>
              <w:t xml:space="preserve">0 pkt - siedziba wnioskodawcy nie mieści się na obszarze wiejskim  LSR  lub na obszarze tym nie zgłoszono dodatkowego miejsca prowadzenia działalności co najmniej na 12 miesięcy przed dniem złożenia wniosku o przyznanie pomocy </w:t>
            </w:r>
          </w:p>
        </w:tc>
        <w:tc>
          <w:tcPr>
            <w:tcW w:w="3162" w:type="dxa"/>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 xml:space="preserve">Pełny odpis z KRS lub inne dokumenty poświadczające zaistniałą okoliczność </w:t>
            </w:r>
          </w:p>
        </w:tc>
      </w:tr>
      <w:tr w:rsidR="00C150DA" w:rsidRPr="00E340B3" w:rsidTr="003006AB">
        <w:trPr>
          <w:trHeight w:val="1518"/>
        </w:trPr>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III.6. 2. Adres głównego miejsca wykonywania dzi</w:t>
            </w:r>
            <w:r w:rsidRPr="00E340B3">
              <w:rPr>
                <w:b/>
                <w:sz w:val="18"/>
                <w:szCs w:val="18"/>
              </w:rPr>
              <w:t>a</w:t>
            </w:r>
            <w:r w:rsidRPr="00E340B3">
              <w:rPr>
                <w:b/>
                <w:sz w:val="18"/>
                <w:szCs w:val="18"/>
              </w:rPr>
              <w:t>łalności oraz adres zamies</w:t>
            </w:r>
            <w:r w:rsidRPr="00E340B3">
              <w:rPr>
                <w:b/>
                <w:sz w:val="18"/>
                <w:szCs w:val="18"/>
              </w:rPr>
              <w:t>z</w:t>
            </w:r>
            <w:r w:rsidRPr="00E340B3">
              <w:rPr>
                <w:b/>
                <w:sz w:val="18"/>
                <w:szCs w:val="18"/>
              </w:rPr>
              <w:t>kania i zameldowania zna</w:t>
            </w:r>
            <w:r w:rsidRPr="00E340B3">
              <w:rPr>
                <w:b/>
                <w:sz w:val="18"/>
                <w:szCs w:val="18"/>
              </w:rPr>
              <w:t>j</w:t>
            </w:r>
            <w:r w:rsidRPr="00E340B3">
              <w:rPr>
                <w:b/>
                <w:sz w:val="18"/>
                <w:szCs w:val="18"/>
              </w:rPr>
              <w:t>duje się na obszarze wie</w:t>
            </w:r>
            <w:r w:rsidRPr="00E340B3">
              <w:rPr>
                <w:b/>
                <w:sz w:val="18"/>
                <w:szCs w:val="18"/>
              </w:rPr>
              <w:t>j</w:t>
            </w:r>
            <w:r w:rsidRPr="00E340B3">
              <w:rPr>
                <w:b/>
                <w:sz w:val="18"/>
                <w:szCs w:val="18"/>
              </w:rPr>
              <w:t>skim objętym LSR (w prz</w:t>
            </w:r>
            <w:r w:rsidRPr="00E340B3">
              <w:rPr>
                <w:b/>
                <w:sz w:val="18"/>
                <w:szCs w:val="18"/>
              </w:rPr>
              <w:t>y</w:t>
            </w:r>
            <w:r w:rsidRPr="00E340B3">
              <w:rPr>
                <w:b/>
                <w:sz w:val="18"/>
                <w:szCs w:val="18"/>
              </w:rPr>
              <w:t>padku osób fizycznych pr</w:t>
            </w:r>
            <w:r w:rsidRPr="00E340B3">
              <w:rPr>
                <w:b/>
                <w:sz w:val="18"/>
                <w:szCs w:val="18"/>
              </w:rPr>
              <w:t>o</w:t>
            </w:r>
            <w:r w:rsidRPr="00E340B3">
              <w:rPr>
                <w:b/>
                <w:sz w:val="18"/>
                <w:szCs w:val="18"/>
              </w:rPr>
              <w:t>wadzących działalność g</w:t>
            </w:r>
            <w:r w:rsidRPr="00E340B3">
              <w:rPr>
                <w:b/>
                <w:sz w:val="18"/>
                <w:szCs w:val="18"/>
              </w:rPr>
              <w:t>o</w:t>
            </w:r>
            <w:r w:rsidRPr="00E340B3">
              <w:rPr>
                <w:b/>
                <w:sz w:val="18"/>
                <w:szCs w:val="18"/>
              </w:rPr>
              <w:t>spodarczą)</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wnioskodawców których adres zamieszkania i zameldowania oraz adres  głównego miejsca wykonywania działalności mieści się na obszarze wiejskim  LSR co najmniej na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4 pkt- adres zamieszkania wnioskodawcy mieści się na obszarze wiejskim  LSR  i  na obszarze tym zgł</w:t>
            </w:r>
            <w:r w:rsidRPr="00E340B3">
              <w:rPr>
                <w:sz w:val="18"/>
                <w:szCs w:val="18"/>
              </w:rPr>
              <w:t>o</w:t>
            </w:r>
            <w:r w:rsidRPr="00E340B3">
              <w:rPr>
                <w:sz w:val="18"/>
                <w:szCs w:val="18"/>
              </w:rPr>
              <w:t>szono adres  głównego miejsca wykonywania dzi</w:t>
            </w:r>
            <w:r w:rsidRPr="00E340B3">
              <w:rPr>
                <w:sz w:val="18"/>
                <w:szCs w:val="18"/>
              </w:rPr>
              <w:t>a</w:t>
            </w:r>
            <w:r w:rsidRPr="00E340B3">
              <w:rPr>
                <w:sz w:val="18"/>
                <w:szCs w:val="18"/>
              </w:rPr>
              <w:t>łalności co najmniej na 12 miesięcy przed dniem złożenia wniosku o przyznanie pomocy</w:t>
            </w:r>
          </w:p>
          <w:p w:rsidR="00C150DA" w:rsidRPr="00E340B3" w:rsidRDefault="00C150DA" w:rsidP="009749D1">
            <w:pPr>
              <w:spacing w:after="0" w:line="240" w:lineRule="auto"/>
              <w:jc w:val="both"/>
              <w:rPr>
                <w:sz w:val="18"/>
                <w:szCs w:val="18"/>
              </w:rPr>
            </w:pPr>
            <w:r w:rsidRPr="00E340B3">
              <w:rPr>
                <w:sz w:val="18"/>
                <w:szCs w:val="18"/>
              </w:rPr>
              <w:t>0 pkt - adres zamieszkania wnioskodawcy nie mi</w:t>
            </w:r>
            <w:r w:rsidRPr="00E340B3">
              <w:rPr>
                <w:sz w:val="18"/>
                <w:szCs w:val="18"/>
              </w:rPr>
              <w:t>e</w:t>
            </w:r>
            <w:r w:rsidRPr="00E340B3">
              <w:rPr>
                <w:sz w:val="18"/>
                <w:szCs w:val="18"/>
              </w:rPr>
              <w:t>ści się na obszarze wiejskim  LSR  lub na obszarze tym nie zgłoszono adresu  głównego miejsca wyk</w:t>
            </w:r>
            <w:r w:rsidRPr="00E340B3">
              <w:rPr>
                <w:sz w:val="18"/>
                <w:szCs w:val="18"/>
              </w:rPr>
              <w:t>o</w:t>
            </w:r>
            <w:r w:rsidRPr="00E340B3">
              <w:rPr>
                <w:sz w:val="18"/>
                <w:szCs w:val="18"/>
              </w:rPr>
              <w:t>nywania działalności co najmniej na 12 miesięcy przed dniem złożenia wniosku o przyznanie pom</w:t>
            </w:r>
            <w:r w:rsidRPr="00E340B3">
              <w:rPr>
                <w:sz w:val="18"/>
                <w:szCs w:val="18"/>
              </w:rPr>
              <w:t>o</w:t>
            </w:r>
            <w:r w:rsidRPr="00E340B3">
              <w:rPr>
                <w:sz w:val="18"/>
                <w:szCs w:val="18"/>
              </w:rPr>
              <w:t>cy</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Wydruk z </w:t>
            </w:r>
            <w:proofErr w:type="spellStart"/>
            <w:r w:rsidRPr="00E340B3">
              <w:rPr>
                <w:sz w:val="18"/>
                <w:szCs w:val="18"/>
              </w:rPr>
              <w:t>CEiDG</w:t>
            </w:r>
            <w:proofErr w:type="spellEnd"/>
            <w:r w:rsidRPr="00E340B3">
              <w:rPr>
                <w:sz w:val="18"/>
                <w:szCs w:val="18"/>
              </w:rPr>
              <w:t xml:space="preserve"> wraz z historią zmian, zaświadczenie z ewidencji ludności o zameldowaniu stałym lub tymczasowym przez okres 12 miesięcy przed dniem złożenia wniosku oraz </w:t>
            </w:r>
          </w:p>
          <w:p w:rsidR="00C150DA" w:rsidRPr="00E340B3" w:rsidRDefault="00C150DA" w:rsidP="00DE5BB8">
            <w:pPr>
              <w:spacing w:after="0" w:line="240" w:lineRule="auto"/>
              <w:jc w:val="both"/>
              <w:rPr>
                <w:sz w:val="18"/>
                <w:szCs w:val="18"/>
              </w:rPr>
            </w:pPr>
            <w:r w:rsidRPr="00E340B3">
              <w:rPr>
                <w:sz w:val="18"/>
                <w:szCs w:val="18"/>
              </w:rPr>
              <w:t>PIT lub jeden z dokumentów poświa</w:t>
            </w:r>
            <w:r w:rsidRPr="00E340B3">
              <w:rPr>
                <w:sz w:val="18"/>
                <w:szCs w:val="18"/>
              </w:rPr>
              <w:t>d</w:t>
            </w:r>
            <w:r w:rsidRPr="00E340B3">
              <w:rPr>
                <w:sz w:val="18"/>
                <w:szCs w:val="18"/>
              </w:rPr>
              <w:t>czających ponoszenie opłat stałych (np. opłaty za śmieci,  prąd, gaz, telefon) adresowane na obszar wiejski objęty LSR</w:t>
            </w:r>
          </w:p>
        </w:tc>
      </w:tr>
      <w:tr w:rsidR="00C150DA" w:rsidRPr="00E340B3" w:rsidTr="003006AB">
        <w:tc>
          <w:tcPr>
            <w:tcW w:w="2407" w:type="dxa"/>
            <w:tcBorders>
              <w:left w:val="single" w:sz="12" w:space="0" w:color="auto"/>
              <w:bottom w:val="single" w:sz="12" w:space="0" w:color="auto"/>
            </w:tcBorders>
          </w:tcPr>
          <w:p w:rsidR="00C150DA" w:rsidRPr="00E340B3" w:rsidRDefault="00C150DA" w:rsidP="009749D1">
            <w:pPr>
              <w:spacing w:after="0" w:line="240" w:lineRule="auto"/>
              <w:rPr>
                <w:b/>
                <w:sz w:val="18"/>
                <w:szCs w:val="18"/>
              </w:rPr>
            </w:pPr>
            <w:r w:rsidRPr="00E340B3">
              <w:rPr>
                <w:b/>
                <w:sz w:val="18"/>
                <w:szCs w:val="18"/>
              </w:rPr>
              <w:t>III.7.  Wysokość wnioskow</w:t>
            </w:r>
            <w:r w:rsidRPr="00E340B3">
              <w:rPr>
                <w:b/>
                <w:sz w:val="18"/>
                <w:szCs w:val="18"/>
              </w:rPr>
              <w:t>a</w:t>
            </w:r>
            <w:r w:rsidRPr="00E340B3">
              <w:rPr>
                <w:b/>
                <w:sz w:val="18"/>
                <w:szCs w:val="18"/>
              </w:rPr>
              <w:t xml:space="preserve">nej pomocy </w:t>
            </w:r>
          </w:p>
        </w:tc>
        <w:tc>
          <w:tcPr>
            <w:tcW w:w="6463" w:type="dxa"/>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Preferowane będą operację, których wnioskowana kwota pomocy przekracza 25 tys. Wynika to z faktu, iż jednym ze wskaźników określonych w LSR jest tworzenie n</w:t>
            </w:r>
            <w:r w:rsidRPr="00E340B3">
              <w:rPr>
                <w:sz w:val="18"/>
                <w:szCs w:val="18"/>
              </w:rPr>
              <w:t>o</w:t>
            </w:r>
            <w:r w:rsidRPr="00E340B3">
              <w:rPr>
                <w:sz w:val="18"/>
                <w:szCs w:val="18"/>
              </w:rPr>
              <w:t>wych miejsc pracy. Natomiast uzyskanie pomocy do 25 tys. nie wymaga tworzenia nowych miejsc pracy.</w:t>
            </w:r>
          </w:p>
        </w:tc>
        <w:tc>
          <w:tcPr>
            <w:tcW w:w="3986" w:type="dxa"/>
            <w:gridSpan w:val="3"/>
            <w:tcBorders>
              <w:bottom w:val="single" w:sz="12" w:space="0" w:color="auto"/>
            </w:tcBorders>
          </w:tcPr>
          <w:p w:rsidR="00C150DA" w:rsidRPr="00E340B3" w:rsidRDefault="00C150DA" w:rsidP="009749D1">
            <w:pPr>
              <w:spacing w:after="0" w:line="240" w:lineRule="auto"/>
              <w:rPr>
                <w:sz w:val="18"/>
                <w:szCs w:val="18"/>
              </w:rPr>
            </w:pPr>
            <w:r w:rsidRPr="00E340B3">
              <w:rPr>
                <w:sz w:val="18"/>
                <w:szCs w:val="18"/>
              </w:rPr>
              <w:t>6 pkt – wysokość wnioskowanej pomocy przekr</w:t>
            </w:r>
            <w:r w:rsidRPr="00E340B3">
              <w:rPr>
                <w:sz w:val="18"/>
                <w:szCs w:val="18"/>
              </w:rPr>
              <w:t>a</w:t>
            </w:r>
            <w:r w:rsidRPr="00E340B3">
              <w:rPr>
                <w:sz w:val="18"/>
                <w:szCs w:val="18"/>
              </w:rPr>
              <w:t>cza 25 tys.</w:t>
            </w:r>
          </w:p>
          <w:p w:rsidR="00C150DA" w:rsidRPr="00E340B3" w:rsidRDefault="00C150DA" w:rsidP="009749D1">
            <w:pPr>
              <w:spacing w:after="0" w:line="240" w:lineRule="auto"/>
              <w:rPr>
                <w:sz w:val="18"/>
                <w:szCs w:val="18"/>
              </w:rPr>
            </w:pPr>
            <w:r w:rsidRPr="00E340B3">
              <w:rPr>
                <w:sz w:val="18"/>
                <w:szCs w:val="18"/>
              </w:rPr>
              <w:t>0 pkt – wysokość wnioskowanej pomocy wynosi do 25 tys.</w:t>
            </w:r>
          </w:p>
        </w:tc>
        <w:tc>
          <w:tcPr>
            <w:tcW w:w="3162" w:type="dxa"/>
            <w:tcBorders>
              <w:bottom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rFonts w:cs="Arial"/>
              </w:rPr>
            </w:pPr>
            <w:r w:rsidRPr="00E340B3">
              <w:rPr>
                <w:b/>
              </w:rPr>
              <w:t xml:space="preserve">IV. Tworzenie inkubatorów przetwórstwa lokalnego produktów rolnych </w:t>
            </w:r>
            <w:r w:rsidRPr="00E340B3">
              <w:rPr>
                <w:rFonts w:cs="Arial"/>
              </w:rPr>
              <w:t xml:space="preserve"> </w:t>
            </w:r>
          </w:p>
          <w:p w:rsidR="00C150DA" w:rsidRPr="00E340B3" w:rsidRDefault="00C150DA" w:rsidP="00CF324E">
            <w:pPr>
              <w:spacing w:after="0" w:line="240" w:lineRule="auto"/>
              <w:jc w:val="center"/>
            </w:pPr>
            <w:r w:rsidRPr="00E340B3">
              <w:rPr>
                <w:rFonts w:cs="Arial"/>
                <w:b/>
              </w:rPr>
              <w:t>(Maksymaln</w:t>
            </w:r>
            <w:r w:rsidR="00CF324E" w:rsidRPr="00E340B3">
              <w:rPr>
                <w:rFonts w:cs="Arial"/>
                <w:b/>
              </w:rPr>
              <w:t xml:space="preserve">a liczba punktów: </w:t>
            </w:r>
            <w:r w:rsidR="00E40E69" w:rsidRPr="00E340B3">
              <w:rPr>
                <w:rFonts w:cs="Arial"/>
                <w:b/>
              </w:rPr>
              <w:t>49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25</w:t>
            </w:r>
            <w:r w:rsidRPr="00E340B3">
              <w:rPr>
                <w:rFonts w:cs="Arial"/>
                <w:b/>
              </w:rPr>
              <w:t xml:space="preserve"> pkt.)</w:t>
            </w:r>
          </w:p>
        </w:tc>
      </w:tr>
      <w:tr w:rsidR="00C150DA" w:rsidRPr="00E340B3"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IV.1.  Powstanie dodatk</w:t>
            </w:r>
            <w:r w:rsidRPr="00E340B3">
              <w:rPr>
                <w:b/>
                <w:bCs/>
                <w:sz w:val="18"/>
                <w:szCs w:val="18"/>
              </w:rPr>
              <w:t>o</w:t>
            </w:r>
            <w:r w:rsidRPr="00E340B3">
              <w:rPr>
                <w:b/>
                <w:bCs/>
                <w:sz w:val="18"/>
                <w:szCs w:val="18"/>
              </w:rPr>
              <w:t xml:space="preserve">wych nowych miejsc pracy     </w:t>
            </w:r>
          </w:p>
        </w:tc>
        <w:tc>
          <w:tcPr>
            <w:tcW w:w="6463" w:type="dxa"/>
            <w:tcBorders>
              <w:top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3986" w:type="dxa"/>
            <w:gridSpan w:val="3"/>
            <w:tcBorders>
              <w:top w:val="single" w:sz="12" w:space="0" w:color="auto"/>
            </w:tcBorders>
          </w:tcPr>
          <w:p w:rsidR="00C150DA" w:rsidRPr="00E340B3" w:rsidRDefault="00C150DA" w:rsidP="009749D1">
            <w:pPr>
              <w:spacing w:after="0" w:line="240" w:lineRule="auto"/>
              <w:rPr>
                <w:sz w:val="18"/>
                <w:szCs w:val="18"/>
              </w:rPr>
            </w:pPr>
            <w:r w:rsidRPr="00E340B3">
              <w:rPr>
                <w:sz w:val="18"/>
                <w:szCs w:val="18"/>
              </w:rPr>
              <w:t>4 pkt – operacja zakłada utworzenie co najmniej 1 etatu pracy średniorocznie ponad wymagane m</w:t>
            </w:r>
            <w:r w:rsidRPr="00E340B3">
              <w:rPr>
                <w:sz w:val="18"/>
                <w:szCs w:val="18"/>
              </w:rPr>
              <w:t>i</w:t>
            </w:r>
            <w:r w:rsidRPr="00E340B3">
              <w:rPr>
                <w:sz w:val="18"/>
                <w:szCs w:val="18"/>
              </w:rPr>
              <w:t xml:space="preserve">nimum </w:t>
            </w:r>
          </w:p>
          <w:p w:rsidR="00C150DA" w:rsidRPr="00E340B3" w:rsidRDefault="00C150DA" w:rsidP="009749D1">
            <w:pPr>
              <w:spacing w:after="0" w:line="240" w:lineRule="auto"/>
              <w:rPr>
                <w:sz w:val="18"/>
                <w:szCs w:val="18"/>
              </w:rPr>
            </w:pPr>
            <w:r w:rsidRPr="00E340B3">
              <w:rPr>
                <w:sz w:val="18"/>
                <w:szCs w:val="18"/>
              </w:rPr>
              <w:t xml:space="preserve">2 pkt – operacja zakłada utworzenie co najmniej 0,5 etatu pracy średniorocznie ponad wymagane minimum </w:t>
            </w:r>
          </w:p>
          <w:p w:rsidR="00C150DA" w:rsidRPr="00E340B3" w:rsidRDefault="00C150DA" w:rsidP="009749D1">
            <w:pPr>
              <w:spacing w:after="0" w:line="240" w:lineRule="auto"/>
              <w:rPr>
                <w:sz w:val="18"/>
                <w:szCs w:val="18"/>
              </w:rPr>
            </w:pPr>
            <w:r w:rsidRPr="00E340B3">
              <w:rPr>
                <w:sz w:val="18"/>
                <w:szCs w:val="18"/>
              </w:rPr>
              <w:lastRenderedPageBreak/>
              <w:t>1 pkt – operacja zakłada utworzenie co najmniej ¼ etatu pracy średniorocznie ponad wymagane m</w:t>
            </w:r>
            <w:r w:rsidRPr="00E340B3">
              <w:rPr>
                <w:sz w:val="18"/>
                <w:szCs w:val="18"/>
              </w:rPr>
              <w:t>i</w:t>
            </w:r>
            <w:r w:rsidRPr="00E340B3">
              <w:rPr>
                <w:sz w:val="18"/>
                <w:szCs w:val="18"/>
              </w:rPr>
              <w:t>nimum</w:t>
            </w:r>
          </w:p>
          <w:p w:rsidR="00C150DA" w:rsidRPr="00E340B3" w:rsidRDefault="00C150DA" w:rsidP="009749D1">
            <w:pPr>
              <w:spacing w:after="0" w:line="240" w:lineRule="auto"/>
              <w:rPr>
                <w:sz w:val="18"/>
                <w:szCs w:val="18"/>
              </w:rPr>
            </w:pPr>
            <w:r w:rsidRPr="00E340B3">
              <w:rPr>
                <w:sz w:val="18"/>
                <w:szCs w:val="18"/>
              </w:rPr>
              <w:t xml:space="preserve"> 0 pkt – operacja nie zakłada utworzenia nowych miejsc pracy ponad wymagane minimum</w:t>
            </w:r>
          </w:p>
        </w:tc>
        <w:tc>
          <w:tcPr>
            <w:tcW w:w="3162" w:type="dxa"/>
            <w:tcBorders>
              <w:top w:val="single" w:sz="12" w:space="0" w:color="auto"/>
              <w:right w:val="single" w:sz="12" w:space="0" w:color="auto"/>
            </w:tcBorders>
          </w:tcPr>
          <w:p w:rsidR="00C150DA" w:rsidRPr="00E340B3" w:rsidRDefault="00C150DA" w:rsidP="009749D1">
            <w:pPr>
              <w:spacing w:after="0" w:line="240" w:lineRule="auto"/>
              <w:rPr>
                <w:sz w:val="18"/>
                <w:szCs w:val="18"/>
              </w:rPr>
            </w:pPr>
            <w:r w:rsidRPr="00E340B3">
              <w:rPr>
                <w:sz w:val="18"/>
                <w:szCs w:val="18"/>
              </w:rPr>
              <w:lastRenderedPageBreak/>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rPr>
                <w:sz w:val="18"/>
                <w:szCs w:val="18"/>
              </w:rPr>
            </w:pPr>
          </w:p>
          <w:p w:rsidR="00C150DA" w:rsidRPr="00E340B3" w:rsidRDefault="00C150DA" w:rsidP="009749D1">
            <w:pPr>
              <w:spacing w:after="0" w:line="240" w:lineRule="auto"/>
              <w:ind w:firstLine="708"/>
              <w:rPr>
                <w:sz w:val="18"/>
                <w:szCs w:val="18"/>
              </w:rPr>
            </w:pPr>
          </w:p>
        </w:tc>
      </w:tr>
      <w:tr w:rsidR="00C150DA" w:rsidRPr="00E340B3" w:rsidTr="003006AB">
        <w:tc>
          <w:tcPr>
            <w:tcW w:w="2407" w:type="dxa"/>
            <w:tcBorders>
              <w:left w:val="single" w:sz="12" w:space="0" w:color="auto"/>
            </w:tcBorders>
          </w:tcPr>
          <w:p w:rsidR="00C150DA" w:rsidRPr="001E69CD" w:rsidRDefault="00C150DA" w:rsidP="009749D1">
            <w:pPr>
              <w:pStyle w:val="Akapitzlist"/>
              <w:spacing w:after="0" w:line="240" w:lineRule="auto"/>
              <w:ind w:left="0"/>
              <w:rPr>
                <w:rFonts w:cs="Arial"/>
                <w:b/>
                <w:sz w:val="18"/>
                <w:szCs w:val="18"/>
              </w:rPr>
            </w:pPr>
            <w:r w:rsidRPr="001E69CD">
              <w:rPr>
                <w:rFonts w:cs="Arial"/>
                <w:b/>
                <w:sz w:val="18"/>
                <w:szCs w:val="18"/>
              </w:rPr>
              <w:lastRenderedPageBreak/>
              <w:t>IV.2.  Zatrudnienie osób z grup defaworyzowanych</w:t>
            </w:r>
          </w:p>
        </w:tc>
        <w:tc>
          <w:tcPr>
            <w:tcW w:w="6463" w:type="dxa"/>
          </w:tcPr>
          <w:p w:rsidR="00C150DA" w:rsidRPr="001E69CD" w:rsidRDefault="00C150DA" w:rsidP="009749D1">
            <w:pPr>
              <w:spacing w:after="0" w:line="240" w:lineRule="auto"/>
              <w:rPr>
                <w:sz w:val="18"/>
                <w:szCs w:val="18"/>
              </w:rPr>
            </w:pPr>
            <w:r w:rsidRPr="001E69CD">
              <w:rPr>
                <w:sz w:val="18"/>
                <w:szCs w:val="18"/>
              </w:rPr>
              <w:t>Preferowani są wnioskodawcy deklarujący zatrudnienie osób z obszaru LSR należ</w:t>
            </w:r>
            <w:r w:rsidRPr="001E69CD">
              <w:rPr>
                <w:sz w:val="18"/>
                <w:szCs w:val="18"/>
              </w:rPr>
              <w:t>ą</w:t>
            </w:r>
            <w:r w:rsidRPr="001E69CD">
              <w:rPr>
                <w:sz w:val="18"/>
                <w:szCs w:val="18"/>
              </w:rPr>
              <w:t>cych do grup defaworyzowanych ze względu na dostęp do rynku pracy opisanych w LSR:</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długotrwale bezrobotne (zarejestrowane w PUP minimum 12 miesięcy)</w:t>
            </w:r>
          </w:p>
          <w:p w:rsidR="00C150DA" w:rsidRPr="001E69CD" w:rsidRDefault="00C150DA" w:rsidP="00C2343B">
            <w:pPr>
              <w:pStyle w:val="Akapitzlist"/>
              <w:numPr>
                <w:ilvl w:val="0"/>
                <w:numId w:val="33"/>
              </w:numPr>
              <w:spacing w:after="0" w:line="240" w:lineRule="auto"/>
              <w:ind w:left="462" w:hanging="244"/>
              <w:rPr>
                <w:bCs/>
                <w:sz w:val="18"/>
                <w:szCs w:val="18"/>
              </w:rPr>
            </w:pPr>
            <w:r w:rsidRPr="001E69CD">
              <w:rPr>
                <w:bCs/>
                <w:sz w:val="18"/>
                <w:szCs w:val="18"/>
              </w:rPr>
              <w:t>osoby bezrobotne powyżej 50 roku życia</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niepełnosprawne</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bezrobotne o niskich kwalifikacjach</w:t>
            </w:r>
          </w:p>
          <w:p w:rsidR="00C150DA" w:rsidRPr="001E69CD" w:rsidRDefault="00C150DA" w:rsidP="00C2343B">
            <w:pPr>
              <w:pStyle w:val="Akapitzlist"/>
              <w:numPr>
                <w:ilvl w:val="0"/>
                <w:numId w:val="33"/>
              </w:numPr>
              <w:spacing w:after="0" w:line="240" w:lineRule="auto"/>
              <w:ind w:left="462" w:hanging="244"/>
              <w:rPr>
                <w:sz w:val="18"/>
                <w:szCs w:val="18"/>
                <w:lang w:eastAsia="pl-PL"/>
              </w:rPr>
            </w:pPr>
            <w:r w:rsidRPr="001E69CD">
              <w:rPr>
                <w:sz w:val="18"/>
                <w:szCs w:val="18"/>
                <w:lang w:eastAsia="pl-PL"/>
              </w:rPr>
              <w:t>osoby młode bezrobotne do 35 roku życia</w:t>
            </w:r>
          </w:p>
          <w:p w:rsidR="00C150DA" w:rsidRPr="001E69CD" w:rsidRDefault="00C150DA" w:rsidP="00C2343B">
            <w:pPr>
              <w:pStyle w:val="Akapitzlist"/>
              <w:numPr>
                <w:ilvl w:val="0"/>
                <w:numId w:val="33"/>
              </w:numPr>
              <w:spacing w:after="0" w:line="240" w:lineRule="auto"/>
              <w:ind w:left="462" w:hanging="244"/>
              <w:rPr>
                <w:rFonts w:cs="Arial"/>
                <w:sz w:val="18"/>
                <w:szCs w:val="18"/>
              </w:rPr>
            </w:pPr>
            <w:r w:rsidRPr="001E69CD">
              <w:rPr>
                <w:sz w:val="18"/>
                <w:szCs w:val="18"/>
                <w:lang w:eastAsia="pl-PL"/>
              </w:rPr>
              <w:t>osoby bierne zawodowo</w:t>
            </w:r>
          </w:p>
        </w:tc>
        <w:tc>
          <w:tcPr>
            <w:tcW w:w="3986" w:type="dxa"/>
            <w:gridSpan w:val="3"/>
          </w:tcPr>
          <w:p w:rsidR="00C150DA" w:rsidRPr="00E340B3" w:rsidRDefault="00C150DA" w:rsidP="009749D1">
            <w:pPr>
              <w:spacing w:after="0" w:line="240" w:lineRule="auto"/>
              <w:rPr>
                <w:sz w:val="18"/>
                <w:szCs w:val="18"/>
              </w:rPr>
            </w:pPr>
            <w:r w:rsidRPr="00E340B3">
              <w:rPr>
                <w:sz w:val="18"/>
                <w:szCs w:val="18"/>
              </w:rPr>
              <w:t>10 pkt –wnioskodawca zadeklarował zatrudnienie co najmniej na poziomie  1 etatu średniorocznego</w:t>
            </w:r>
          </w:p>
          <w:p w:rsidR="00C150DA" w:rsidRPr="00E340B3" w:rsidRDefault="00C150DA" w:rsidP="009749D1">
            <w:pPr>
              <w:spacing w:after="0" w:line="240" w:lineRule="auto"/>
              <w:rPr>
                <w:sz w:val="18"/>
                <w:szCs w:val="18"/>
              </w:rPr>
            </w:pPr>
            <w:r w:rsidRPr="00E340B3">
              <w:rPr>
                <w:sz w:val="18"/>
                <w:szCs w:val="18"/>
              </w:rPr>
              <w:t>0 pkt –  wnioskodawca nie zadeklarował zatrudni</w:t>
            </w:r>
            <w:r w:rsidRPr="00E340B3">
              <w:rPr>
                <w:sz w:val="18"/>
                <w:szCs w:val="18"/>
              </w:rPr>
              <w:t>e</w:t>
            </w:r>
            <w:r w:rsidRPr="00E340B3">
              <w:rPr>
                <w:sz w:val="18"/>
                <w:szCs w:val="18"/>
              </w:rPr>
              <w:t>nia</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w:t>
            </w:r>
            <w:r w:rsidR="00E533C4" w:rsidRPr="00E340B3">
              <w:rPr>
                <w:sz w:val="18"/>
                <w:szCs w:val="18"/>
              </w:rPr>
              <w:t xml:space="preserve"> w r</w:t>
            </w:r>
            <w:r w:rsidR="00E533C4" w:rsidRPr="00E340B3">
              <w:rPr>
                <w:sz w:val="18"/>
                <w:szCs w:val="18"/>
              </w:rPr>
              <w:t>a</w:t>
            </w:r>
            <w:r w:rsidR="00E533C4" w:rsidRPr="00E340B3">
              <w:rPr>
                <w:sz w:val="18"/>
                <w:szCs w:val="18"/>
              </w:rPr>
              <w:t>mach LSR</w:t>
            </w:r>
            <w:r w:rsidRPr="00E340B3">
              <w:rPr>
                <w:sz w:val="18"/>
                <w:szCs w:val="18"/>
              </w:rPr>
              <w:t>. Oświadczenie beneficjenta</w:t>
            </w:r>
          </w:p>
          <w:p w:rsidR="00C150DA" w:rsidRPr="00E340B3" w:rsidRDefault="00C150DA" w:rsidP="009749D1">
            <w:pPr>
              <w:spacing w:after="0" w:line="240" w:lineRule="auto"/>
              <w:jc w:val="both"/>
              <w:rPr>
                <w:sz w:val="18"/>
                <w:szCs w:val="18"/>
              </w:rPr>
            </w:pPr>
            <w:r w:rsidRPr="00E340B3">
              <w:rPr>
                <w:sz w:val="18"/>
                <w:szCs w:val="18"/>
              </w:rPr>
              <w:t>Kryterium uważa się za spełnione gdy wnioskodawca zadeklaruje zatrudnienie osoby należącą co najmniej do jednej z grup defaworyzowanych (</w:t>
            </w:r>
            <w:proofErr w:type="spellStart"/>
            <w:r w:rsidRPr="00E340B3">
              <w:rPr>
                <w:sz w:val="18"/>
                <w:szCs w:val="18"/>
              </w:rPr>
              <w:t>a,b,c,d,e,f</w:t>
            </w:r>
            <w:proofErr w:type="spellEnd"/>
            <w:r w:rsidRPr="00E340B3">
              <w:rPr>
                <w:sz w:val="18"/>
                <w:szCs w:val="18"/>
              </w:rPr>
              <w:t>) oraz uwzględni to w biznesplanie i zestawieniu rzeczowo-finansowym operacji</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 xml:space="preserve">IV.3.  Zakres działalności inkubatora </w:t>
            </w:r>
          </w:p>
        </w:tc>
        <w:tc>
          <w:tcPr>
            <w:tcW w:w="6463" w:type="dxa"/>
          </w:tcPr>
          <w:p w:rsidR="00C150DA" w:rsidRPr="00E340B3" w:rsidRDefault="00C150DA" w:rsidP="009749D1">
            <w:pPr>
              <w:spacing w:after="0" w:line="240" w:lineRule="auto"/>
              <w:jc w:val="both"/>
              <w:rPr>
                <w:sz w:val="18"/>
                <w:szCs w:val="18"/>
              </w:rPr>
            </w:pPr>
            <w:r w:rsidRPr="00E340B3">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oferuje dodatkowe usługi poza przetwó</w:t>
            </w:r>
            <w:r w:rsidRPr="00E340B3">
              <w:rPr>
                <w:sz w:val="18"/>
                <w:szCs w:val="18"/>
              </w:rPr>
              <w:t>r</w:t>
            </w:r>
            <w:r w:rsidRPr="00E340B3">
              <w:rPr>
                <w:sz w:val="18"/>
                <w:szCs w:val="18"/>
              </w:rPr>
              <w:t>stwem</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w:t>
            </w:r>
            <w:r w:rsidR="001E69CD">
              <w:rPr>
                <w:sz w:val="18"/>
                <w:szCs w:val="18"/>
              </w:rPr>
              <w:t xml:space="preserve"> </w:t>
            </w:r>
            <w:r w:rsidRPr="00E340B3">
              <w:rPr>
                <w:sz w:val="18"/>
                <w:szCs w:val="18"/>
              </w:rPr>
              <w:t>nie oferuje dodatkowego wsparcia</w:t>
            </w:r>
          </w:p>
        </w:tc>
        <w:tc>
          <w:tcPr>
            <w:tcW w:w="3162" w:type="dxa"/>
            <w:tcBorders>
              <w:right w:val="single" w:sz="12" w:space="0" w:color="auto"/>
            </w:tcBorders>
          </w:tcPr>
          <w:p w:rsidR="00C150DA" w:rsidRPr="00E340B3" w:rsidRDefault="00C150DA" w:rsidP="009749D1">
            <w:pPr>
              <w:spacing w:before="120"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IV.4.  Projekt zakłada prz</w:t>
            </w:r>
            <w:r w:rsidRPr="00E340B3">
              <w:rPr>
                <w:rFonts w:cs="Arial"/>
                <w:b/>
                <w:sz w:val="18"/>
                <w:szCs w:val="18"/>
              </w:rPr>
              <w:t>e</w:t>
            </w:r>
            <w:r w:rsidRPr="00E340B3">
              <w:rPr>
                <w:rFonts w:cs="Arial"/>
                <w:b/>
                <w:sz w:val="18"/>
                <w:szCs w:val="18"/>
              </w:rPr>
              <w:t>prowadzenie kampanii ma</w:t>
            </w:r>
            <w:r w:rsidRPr="00E340B3">
              <w:rPr>
                <w:rFonts w:cs="Arial"/>
                <w:b/>
                <w:sz w:val="18"/>
                <w:szCs w:val="18"/>
              </w:rPr>
              <w:t>r</w:t>
            </w:r>
            <w:r w:rsidRPr="00E340B3">
              <w:rPr>
                <w:rFonts w:cs="Arial"/>
                <w:b/>
                <w:sz w:val="18"/>
                <w:szCs w:val="18"/>
              </w:rPr>
              <w:t>ketingowej dot. lokalnego przetwórstwa produktów rolnych</w:t>
            </w:r>
          </w:p>
        </w:tc>
        <w:tc>
          <w:tcPr>
            <w:tcW w:w="6463" w:type="dxa"/>
          </w:tcPr>
          <w:p w:rsidR="00C150DA" w:rsidRPr="00E340B3" w:rsidRDefault="00C150DA" w:rsidP="009749D1">
            <w:pPr>
              <w:spacing w:before="120" w:after="0" w:line="240" w:lineRule="auto"/>
              <w:jc w:val="both"/>
              <w:rPr>
                <w:sz w:val="18"/>
                <w:szCs w:val="18"/>
              </w:rPr>
            </w:pPr>
            <w:r w:rsidRPr="00E340B3">
              <w:rPr>
                <w:sz w:val="18"/>
                <w:szCs w:val="18"/>
              </w:rPr>
              <w:t>Preferuje się operacje promujące wśród mieszkańców obszaru ideę inkubatorów przetwórstwa lokalnego.</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 xml:space="preserve">5 </w:t>
            </w:r>
            <w:r w:rsidR="001E69CD">
              <w:rPr>
                <w:sz w:val="18"/>
                <w:szCs w:val="18"/>
              </w:rPr>
              <w:t xml:space="preserve">pkt </w:t>
            </w:r>
            <w:r w:rsidRPr="00E340B3">
              <w:rPr>
                <w:sz w:val="18"/>
                <w:szCs w:val="18"/>
              </w:rPr>
              <w:t>- zakłada przeprowadzenie kampanii mark</w:t>
            </w:r>
            <w:r w:rsidRPr="00E340B3">
              <w:rPr>
                <w:sz w:val="18"/>
                <w:szCs w:val="18"/>
              </w:rPr>
              <w:t>e</w:t>
            </w:r>
            <w:r w:rsidRPr="00E340B3">
              <w:rPr>
                <w:sz w:val="18"/>
                <w:szCs w:val="18"/>
              </w:rPr>
              <w:t>tingowej</w:t>
            </w:r>
          </w:p>
          <w:p w:rsidR="00C150DA" w:rsidRPr="00E340B3" w:rsidRDefault="00C150DA" w:rsidP="009749D1">
            <w:pPr>
              <w:spacing w:after="0" w:line="240" w:lineRule="auto"/>
              <w:jc w:val="both"/>
              <w:rPr>
                <w:sz w:val="18"/>
                <w:szCs w:val="18"/>
              </w:rPr>
            </w:pPr>
            <w:r w:rsidRPr="00E340B3">
              <w:rPr>
                <w:sz w:val="18"/>
                <w:szCs w:val="18"/>
              </w:rPr>
              <w:t>0</w:t>
            </w:r>
            <w:r w:rsidR="001E69CD">
              <w:rPr>
                <w:sz w:val="18"/>
                <w:szCs w:val="18"/>
              </w:rPr>
              <w:t xml:space="preserve"> pkt </w:t>
            </w:r>
            <w:r w:rsidRPr="00E340B3">
              <w:rPr>
                <w:sz w:val="18"/>
                <w:szCs w:val="18"/>
              </w:rPr>
              <w:t>- nie zakłada przeprowadzenia kampanii marketingowej</w:t>
            </w:r>
          </w:p>
        </w:tc>
        <w:tc>
          <w:tcPr>
            <w:tcW w:w="3162" w:type="dxa"/>
            <w:tcBorders>
              <w:right w:val="single" w:sz="12" w:space="0" w:color="auto"/>
            </w:tcBorders>
          </w:tcPr>
          <w:p w:rsidR="00C150DA" w:rsidRPr="00E340B3" w:rsidRDefault="00C150DA" w:rsidP="009749D1">
            <w:pPr>
              <w:spacing w:after="0" w:line="240" w:lineRule="auto"/>
              <w:jc w:val="both"/>
            </w:pPr>
            <w:r w:rsidRPr="00E340B3">
              <w:rPr>
                <w:sz w:val="18"/>
                <w:szCs w:val="18"/>
              </w:rPr>
              <w:t>Wniosek o przyznanie pomocy w r</w:t>
            </w:r>
            <w:r w:rsidRPr="00E340B3">
              <w:rPr>
                <w:sz w:val="18"/>
                <w:szCs w:val="18"/>
              </w:rPr>
              <w:t>a</w:t>
            </w:r>
            <w:r w:rsidRPr="00E340B3">
              <w:rPr>
                <w:sz w:val="18"/>
                <w:szCs w:val="18"/>
              </w:rPr>
              <w:t>mach LSR</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IV.5.  Wpływ operacji  na poprawę stanu środowiska naturalnego  lub klimatu obszaru LSR</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stan środowiska naturalnego lub klimatu obszaru LSR. Przez operacje mające pozytywny wpływ na stan środowiska naturalnego rozumie się operacje wpływające na:</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zmniejszenie emisji hałasu, zanieczyszczeń (wody, powietrza, gleby)</w:t>
            </w:r>
          </w:p>
          <w:p w:rsidR="00C150DA" w:rsidRPr="00E340B3" w:rsidRDefault="00C150DA" w:rsidP="009749D1">
            <w:pPr>
              <w:pStyle w:val="Akapitzlist"/>
              <w:numPr>
                <w:ilvl w:val="0"/>
                <w:numId w:val="31"/>
              </w:numPr>
              <w:spacing w:after="0" w:line="240" w:lineRule="auto"/>
              <w:ind w:left="317" w:hanging="283"/>
              <w:jc w:val="both"/>
              <w:rPr>
                <w:sz w:val="18"/>
                <w:szCs w:val="18"/>
              </w:rPr>
            </w:pPr>
            <w:r w:rsidRPr="00E340B3">
              <w:rPr>
                <w:sz w:val="18"/>
                <w:szCs w:val="18"/>
              </w:rPr>
              <w:t xml:space="preserve">zmniejszenie zużycia energii </w:t>
            </w:r>
          </w:p>
          <w:p w:rsidR="00C150DA" w:rsidRPr="00E340B3" w:rsidRDefault="00C150DA" w:rsidP="009749D1">
            <w:pPr>
              <w:spacing w:after="0" w:line="240" w:lineRule="auto"/>
              <w:jc w:val="both"/>
              <w:rPr>
                <w:sz w:val="18"/>
                <w:szCs w:val="18"/>
              </w:rPr>
            </w:pPr>
            <w:r w:rsidRPr="00E340B3">
              <w:rPr>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E340B3">
              <w:rPr>
                <w:sz w:val="18"/>
                <w:szCs w:val="18"/>
              </w:rPr>
              <w:t>j</w:t>
            </w:r>
            <w:r w:rsidRPr="00E340B3">
              <w:rPr>
                <w:sz w:val="18"/>
                <w:szCs w:val="18"/>
              </w:rPr>
              <w:t xml:space="preserve">dować odzwierciedlenie w zestawieniu rzeczowo-finansowym.  </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3 pkt - operacja pozytywnie wpływa na 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w:t>
            </w:r>
          </w:p>
          <w:p w:rsidR="00C150DA" w:rsidRPr="00E340B3" w:rsidRDefault="00C150DA" w:rsidP="009749D1">
            <w:pPr>
              <w:spacing w:after="0" w:line="240" w:lineRule="auto"/>
              <w:jc w:val="both"/>
            </w:pPr>
            <w:r w:rsidRPr="00E340B3">
              <w:rPr>
                <w:sz w:val="18"/>
                <w:szCs w:val="18"/>
              </w:rPr>
              <w:t>Za spełnienie kryterium uważa się w</w:t>
            </w:r>
            <w:r w:rsidRPr="00E340B3">
              <w:rPr>
                <w:sz w:val="18"/>
                <w:szCs w:val="18"/>
              </w:rPr>
              <w:t>y</w:t>
            </w:r>
            <w:r w:rsidRPr="00E340B3">
              <w:rPr>
                <w:sz w:val="18"/>
                <w:szCs w:val="18"/>
              </w:rPr>
              <w:t>pełnienie jednego z warunków (a; b) opisanych w kol. 2 (opis kryteriów)..</w:t>
            </w:r>
          </w:p>
        </w:tc>
      </w:tr>
      <w:tr w:rsidR="00C150DA" w:rsidRPr="00E340B3" w:rsidTr="003006AB">
        <w:tc>
          <w:tcPr>
            <w:tcW w:w="2407" w:type="dxa"/>
            <w:tcBorders>
              <w:left w:val="single" w:sz="12" w:space="0" w:color="auto"/>
            </w:tcBorders>
          </w:tcPr>
          <w:p w:rsidR="00C150DA" w:rsidRPr="00E340B3" w:rsidRDefault="00C150DA" w:rsidP="009749D1">
            <w:pPr>
              <w:spacing w:after="0" w:line="240" w:lineRule="auto"/>
              <w:rPr>
                <w:b/>
                <w:sz w:val="18"/>
                <w:szCs w:val="18"/>
              </w:rPr>
            </w:pPr>
            <w:r w:rsidRPr="00E340B3">
              <w:rPr>
                <w:b/>
                <w:sz w:val="18"/>
                <w:szCs w:val="18"/>
              </w:rPr>
              <w:t xml:space="preserve">IV.6. Gotowość do realizacji operacji - </w:t>
            </w:r>
          </w:p>
        </w:tc>
        <w:tc>
          <w:tcPr>
            <w:tcW w:w="6463" w:type="dxa"/>
          </w:tcPr>
          <w:p w:rsidR="00C150DA" w:rsidRPr="00E340B3" w:rsidRDefault="00C150DA" w:rsidP="009749D1">
            <w:pPr>
              <w:spacing w:after="0" w:line="240" w:lineRule="auto"/>
              <w:jc w:val="both"/>
              <w:rPr>
                <w:sz w:val="18"/>
                <w:szCs w:val="18"/>
              </w:rPr>
            </w:pPr>
            <w:r w:rsidRPr="00E340B3">
              <w:rPr>
                <w:sz w:val="18"/>
                <w:szCs w:val="18"/>
              </w:rPr>
              <w:t>Preferowane będą te operacje, które będą miały udokumentowaną gotowość oper</w:t>
            </w:r>
            <w:r w:rsidRPr="00E340B3">
              <w:rPr>
                <w:sz w:val="18"/>
                <w:szCs w:val="18"/>
              </w:rPr>
              <w:t>a</w:t>
            </w:r>
            <w:r w:rsidRPr="00E340B3">
              <w:rPr>
                <w:sz w:val="18"/>
                <w:szCs w:val="18"/>
              </w:rPr>
              <w:t>cji do realizacji (ocenie podlega, czy Wnioskodawca na moment złożenia wniosku:  posiada prawo do dysponowania nieruchomością na cele inwestycji  i posiada ko</w:t>
            </w:r>
            <w:r w:rsidRPr="00E340B3">
              <w:rPr>
                <w:sz w:val="18"/>
                <w:szCs w:val="18"/>
              </w:rPr>
              <w:t>n</w:t>
            </w:r>
            <w:r w:rsidRPr="00E340B3">
              <w:rPr>
                <w:sz w:val="18"/>
                <w:szCs w:val="18"/>
              </w:rPr>
              <w:t>cepcję funkcjonowania inkubatora (zawierającą rozdziały: 1.</w:t>
            </w:r>
            <w:r w:rsidRPr="00E340B3">
              <w:rPr>
                <w:rFonts w:cs="Arial"/>
                <w:sz w:val="18"/>
                <w:szCs w:val="18"/>
              </w:rPr>
              <w:t xml:space="preserve"> </w:t>
            </w:r>
            <w:r w:rsidRPr="00E340B3">
              <w:rPr>
                <w:rStyle w:val="Wyrnieniedelikatne"/>
                <w:rFonts w:cs="Arial"/>
                <w:sz w:val="18"/>
                <w:szCs w:val="18"/>
              </w:rPr>
              <w:t>Opis zasad funkcjon</w:t>
            </w:r>
            <w:r w:rsidRPr="00E340B3">
              <w:rPr>
                <w:rStyle w:val="Wyrnieniedelikatne"/>
                <w:rFonts w:cs="Arial"/>
                <w:sz w:val="18"/>
                <w:szCs w:val="18"/>
              </w:rPr>
              <w:t>o</w:t>
            </w:r>
            <w:r w:rsidRPr="00E340B3">
              <w:rPr>
                <w:rStyle w:val="Wyrnieniedelikatne"/>
                <w:rFonts w:cs="Arial"/>
                <w:sz w:val="18"/>
                <w:szCs w:val="18"/>
              </w:rPr>
              <w:t>wania inkubatora; 2.</w:t>
            </w:r>
            <w:r w:rsidRPr="00E340B3">
              <w:rPr>
                <w:rFonts w:cs="Arial"/>
                <w:sz w:val="18"/>
                <w:szCs w:val="18"/>
              </w:rPr>
              <w:t xml:space="preserve"> Szkice projektowe pomieszczeń i analiza przybliżonych kosztów robót budowlanych; 3. Opis ciągów technologicznych wraz z kosztami zakupu m</w:t>
            </w:r>
            <w:r w:rsidRPr="00E340B3">
              <w:rPr>
                <w:rFonts w:cs="Arial"/>
                <w:sz w:val="18"/>
                <w:szCs w:val="18"/>
              </w:rPr>
              <w:t>a</w:t>
            </w:r>
            <w:r w:rsidRPr="00E340B3">
              <w:rPr>
                <w:rFonts w:cs="Arial"/>
                <w:sz w:val="18"/>
                <w:szCs w:val="18"/>
              </w:rPr>
              <w:t xml:space="preserve">szyn, urządzeń i wyposażenia.) </w:t>
            </w:r>
            <w:r w:rsidRPr="00E340B3">
              <w:rPr>
                <w:sz w:val="18"/>
                <w:szCs w:val="18"/>
              </w:rPr>
              <w:t xml:space="preserve"> Kryterium istotne z punktu widzenia efektywnego wdrażania LSR</w:t>
            </w:r>
          </w:p>
        </w:tc>
        <w:tc>
          <w:tcPr>
            <w:tcW w:w="3986" w:type="dxa"/>
            <w:gridSpan w:val="3"/>
          </w:tcPr>
          <w:p w:rsidR="00C150DA" w:rsidRPr="00E340B3" w:rsidRDefault="00C150DA" w:rsidP="009749D1">
            <w:pPr>
              <w:spacing w:after="0" w:line="240" w:lineRule="auto"/>
              <w:jc w:val="both"/>
              <w:rPr>
                <w:sz w:val="18"/>
                <w:szCs w:val="18"/>
              </w:rPr>
            </w:pPr>
            <w:r w:rsidRPr="00E340B3">
              <w:rPr>
                <w:sz w:val="18"/>
                <w:szCs w:val="18"/>
              </w:rPr>
              <w:t>5 pkt – operacja gotowa do realizacji</w:t>
            </w:r>
          </w:p>
          <w:p w:rsidR="00C150DA" w:rsidRPr="00E340B3" w:rsidRDefault="00C150DA" w:rsidP="009749D1">
            <w:pPr>
              <w:spacing w:after="0" w:line="240" w:lineRule="auto"/>
              <w:jc w:val="both"/>
              <w:rPr>
                <w:sz w:val="18"/>
                <w:szCs w:val="18"/>
              </w:rPr>
            </w:pPr>
            <w:r w:rsidRPr="00E340B3">
              <w:rPr>
                <w:sz w:val="18"/>
                <w:szCs w:val="18"/>
              </w:rPr>
              <w:t>0 pkt – operacja nie jest gotowa do realizacji</w:t>
            </w:r>
          </w:p>
        </w:tc>
        <w:tc>
          <w:tcPr>
            <w:tcW w:w="3162" w:type="dxa"/>
            <w:tcBorders>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Koncepcja funkcjonowania inkubatora.</w:t>
            </w:r>
          </w:p>
          <w:p w:rsidR="00C150DA" w:rsidRPr="00E340B3"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dwóch warunków opis</w:t>
            </w:r>
            <w:r w:rsidRPr="00E340B3">
              <w:rPr>
                <w:sz w:val="18"/>
                <w:szCs w:val="18"/>
              </w:rPr>
              <w:t>a</w:t>
            </w:r>
            <w:r w:rsidRPr="00E340B3">
              <w:rPr>
                <w:sz w:val="18"/>
                <w:szCs w:val="18"/>
              </w:rPr>
              <w:t>nych w kol. 2 (opis kryteriów).</w:t>
            </w:r>
          </w:p>
        </w:tc>
      </w:tr>
      <w:tr w:rsidR="00C150DA" w:rsidRPr="00E340B3" w:rsidTr="003006AB">
        <w:tc>
          <w:tcPr>
            <w:tcW w:w="2407" w:type="dxa"/>
            <w:tcBorders>
              <w:left w:val="single" w:sz="12" w:space="0" w:color="auto"/>
              <w:bottom w:val="single" w:sz="12" w:space="0" w:color="auto"/>
            </w:tcBorders>
            <w:vAlign w:val="center"/>
          </w:tcPr>
          <w:p w:rsidR="00C150DA" w:rsidRPr="00E340B3" w:rsidRDefault="00C150DA" w:rsidP="009749D1">
            <w:pPr>
              <w:pStyle w:val="Akapitzlist"/>
              <w:spacing w:after="0" w:line="240" w:lineRule="auto"/>
              <w:ind w:left="0"/>
              <w:rPr>
                <w:b/>
                <w:sz w:val="18"/>
                <w:szCs w:val="18"/>
              </w:rPr>
            </w:pPr>
            <w:r w:rsidRPr="00E340B3">
              <w:rPr>
                <w:b/>
                <w:sz w:val="18"/>
                <w:szCs w:val="18"/>
              </w:rPr>
              <w:t>IV.7.  Lokalizacja inkubatora</w:t>
            </w:r>
          </w:p>
        </w:tc>
        <w:tc>
          <w:tcPr>
            <w:tcW w:w="6463" w:type="dxa"/>
            <w:tcBorders>
              <w:bottom w:val="single" w:sz="12" w:space="0" w:color="auto"/>
            </w:tcBorders>
            <w:vAlign w:val="center"/>
          </w:tcPr>
          <w:p w:rsidR="00C150DA" w:rsidRPr="00E340B3" w:rsidRDefault="00C150DA" w:rsidP="009749D1">
            <w:pPr>
              <w:spacing w:after="0" w:line="240" w:lineRule="auto"/>
              <w:jc w:val="both"/>
              <w:rPr>
                <w:sz w:val="18"/>
                <w:szCs w:val="18"/>
              </w:rPr>
            </w:pPr>
            <w:r w:rsidRPr="00E340B3">
              <w:rPr>
                <w:sz w:val="18"/>
                <w:szCs w:val="18"/>
              </w:rPr>
              <w:t xml:space="preserve">Preferuje operacje polegające na utworzeniu inkubatora, który będzie zlokalizowany na obszarach </w:t>
            </w:r>
            <w:proofErr w:type="spellStart"/>
            <w:r w:rsidRPr="00E340B3">
              <w:rPr>
                <w:sz w:val="18"/>
                <w:szCs w:val="18"/>
              </w:rPr>
              <w:t>nieperyferyjnych</w:t>
            </w:r>
            <w:proofErr w:type="spellEnd"/>
            <w:r w:rsidRPr="00E340B3">
              <w:rPr>
                <w:sz w:val="18"/>
                <w:szCs w:val="18"/>
              </w:rPr>
              <w:t xml:space="preserve"> LGD: 1. Położonych nie dalej niż 5 km od głównych tranzytowych dróg; 2. Położonych w otoczeniu funkcjonujących producentów ro</w:t>
            </w:r>
            <w:r w:rsidRPr="00E340B3">
              <w:rPr>
                <w:sz w:val="18"/>
                <w:szCs w:val="18"/>
              </w:rPr>
              <w:t>l</w:t>
            </w:r>
            <w:r w:rsidRPr="00E340B3">
              <w:rPr>
                <w:sz w:val="18"/>
                <w:szCs w:val="18"/>
              </w:rPr>
              <w:t>nych; 3. Położony w niedalekiej odległości od centrów/głównych szlaków  turystyc</w:t>
            </w:r>
            <w:r w:rsidRPr="00E340B3">
              <w:rPr>
                <w:sz w:val="18"/>
                <w:szCs w:val="18"/>
              </w:rPr>
              <w:t>z</w:t>
            </w:r>
            <w:r w:rsidRPr="00E340B3">
              <w:rPr>
                <w:sz w:val="18"/>
                <w:szCs w:val="18"/>
              </w:rPr>
              <w:t>nych regionu.</w:t>
            </w:r>
          </w:p>
        </w:tc>
        <w:tc>
          <w:tcPr>
            <w:tcW w:w="3986" w:type="dxa"/>
            <w:gridSpan w:val="3"/>
            <w:tcBorders>
              <w:bottom w:val="single" w:sz="12" w:space="0" w:color="auto"/>
            </w:tcBorders>
          </w:tcPr>
          <w:p w:rsidR="00C150DA" w:rsidRPr="00E340B3" w:rsidRDefault="00C150DA" w:rsidP="009749D1">
            <w:pPr>
              <w:spacing w:after="0" w:line="240" w:lineRule="auto"/>
              <w:jc w:val="both"/>
              <w:rPr>
                <w:sz w:val="18"/>
                <w:szCs w:val="18"/>
              </w:rPr>
            </w:pPr>
            <w:r w:rsidRPr="00E340B3">
              <w:rPr>
                <w:sz w:val="18"/>
                <w:szCs w:val="18"/>
              </w:rPr>
              <w:t xml:space="preserve">5 pkt – lokalizacja inkubatora na obszarach </w:t>
            </w:r>
            <w:proofErr w:type="spellStart"/>
            <w:r w:rsidRPr="00E340B3">
              <w:rPr>
                <w:sz w:val="18"/>
                <w:szCs w:val="18"/>
              </w:rPr>
              <w:t>niep</w:t>
            </w:r>
            <w:r w:rsidRPr="00E340B3">
              <w:rPr>
                <w:sz w:val="18"/>
                <w:szCs w:val="18"/>
              </w:rPr>
              <w:t>e</w:t>
            </w:r>
            <w:r w:rsidRPr="00E340B3">
              <w:rPr>
                <w:sz w:val="18"/>
                <w:szCs w:val="18"/>
              </w:rPr>
              <w:t>ryferyjnych</w:t>
            </w:r>
            <w:proofErr w:type="spellEnd"/>
            <w:r w:rsidRPr="00E340B3">
              <w:rPr>
                <w:sz w:val="18"/>
                <w:szCs w:val="18"/>
              </w:rPr>
              <w:t xml:space="preserve"> </w:t>
            </w:r>
          </w:p>
          <w:p w:rsidR="00C150DA" w:rsidRPr="00E340B3" w:rsidRDefault="00C150DA" w:rsidP="009749D1">
            <w:pPr>
              <w:spacing w:after="0" w:line="240" w:lineRule="auto"/>
              <w:jc w:val="both"/>
              <w:rPr>
                <w:sz w:val="18"/>
                <w:szCs w:val="18"/>
              </w:rPr>
            </w:pPr>
            <w:r w:rsidRPr="00E340B3">
              <w:rPr>
                <w:sz w:val="18"/>
                <w:szCs w:val="18"/>
              </w:rPr>
              <w:t>0 pkt – lokalizacja inkubatora na obszarach peryf</w:t>
            </w:r>
            <w:r w:rsidRPr="00E340B3">
              <w:rPr>
                <w:sz w:val="18"/>
                <w:szCs w:val="18"/>
              </w:rPr>
              <w:t>e</w:t>
            </w:r>
            <w:r w:rsidRPr="00E340B3">
              <w:rPr>
                <w:sz w:val="18"/>
                <w:szCs w:val="18"/>
              </w:rPr>
              <w:t>ryjnych</w:t>
            </w:r>
          </w:p>
        </w:tc>
        <w:tc>
          <w:tcPr>
            <w:tcW w:w="3162" w:type="dxa"/>
            <w:tcBorders>
              <w:bottom w:val="single" w:sz="12" w:space="0" w:color="auto"/>
              <w:right w:val="single" w:sz="12" w:space="0" w:color="auto"/>
            </w:tcBorders>
          </w:tcPr>
          <w:p w:rsidR="00C150DA" w:rsidRPr="00E340B3" w:rsidRDefault="00C150DA" w:rsidP="009749D1">
            <w:pPr>
              <w:spacing w:after="0" w:line="240" w:lineRule="auto"/>
              <w:jc w:val="both"/>
              <w:rPr>
                <w:sz w:val="18"/>
                <w:szCs w:val="18"/>
              </w:rPr>
            </w:pPr>
            <w:r w:rsidRPr="00E340B3">
              <w:rPr>
                <w:sz w:val="18"/>
                <w:szCs w:val="18"/>
              </w:rPr>
              <w:t>Wniosek o przyznanie pomocy w r</w:t>
            </w:r>
            <w:r w:rsidRPr="00E340B3">
              <w:rPr>
                <w:sz w:val="18"/>
                <w:szCs w:val="18"/>
              </w:rPr>
              <w:t>a</w:t>
            </w:r>
            <w:r w:rsidRPr="00E340B3">
              <w:rPr>
                <w:sz w:val="18"/>
                <w:szCs w:val="18"/>
              </w:rPr>
              <w:t>mach LSR wraz z załącznikami.</w:t>
            </w:r>
          </w:p>
          <w:p w:rsidR="00C150DA" w:rsidRPr="00E340B3" w:rsidRDefault="00C150DA" w:rsidP="009749D1">
            <w:pPr>
              <w:spacing w:after="0" w:line="240" w:lineRule="auto"/>
              <w:jc w:val="both"/>
              <w:rPr>
                <w:sz w:val="18"/>
                <w:szCs w:val="18"/>
              </w:rPr>
            </w:pPr>
            <w:r w:rsidRPr="00E340B3">
              <w:rPr>
                <w:sz w:val="18"/>
                <w:szCs w:val="18"/>
              </w:rPr>
              <w:t>Dane GUS i UG.</w:t>
            </w:r>
          </w:p>
          <w:p w:rsidR="00C150DA" w:rsidRDefault="00C150DA" w:rsidP="009749D1">
            <w:pPr>
              <w:spacing w:after="0" w:line="240" w:lineRule="auto"/>
              <w:jc w:val="both"/>
              <w:rPr>
                <w:sz w:val="18"/>
                <w:szCs w:val="18"/>
              </w:rPr>
            </w:pPr>
            <w:r w:rsidRPr="00E340B3">
              <w:rPr>
                <w:sz w:val="18"/>
                <w:szCs w:val="18"/>
              </w:rPr>
              <w:t>Za spełnienie kryterium uważa się spe</w:t>
            </w:r>
            <w:r w:rsidRPr="00E340B3">
              <w:rPr>
                <w:sz w:val="18"/>
                <w:szCs w:val="18"/>
              </w:rPr>
              <w:t>ł</w:t>
            </w:r>
            <w:r w:rsidRPr="00E340B3">
              <w:rPr>
                <w:sz w:val="18"/>
                <w:szCs w:val="18"/>
              </w:rPr>
              <w:t>nienie łączne trzech warunków opis</w:t>
            </w:r>
            <w:r w:rsidRPr="00E340B3">
              <w:rPr>
                <w:sz w:val="18"/>
                <w:szCs w:val="18"/>
              </w:rPr>
              <w:t>a</w:t>
            </w:r>
            <w:r w:rsidRPr="00E340B3">
              <w:rPr>
                <w:sz w:val="18"/>
                <w:szCs w:val="18"/>
              </w:rPr>
              <w:t>nych w kol. 2 (opis kryteriów).</w:t>
            </w:r>
          </w:p>
          <w:p w:rsidR="00C2343B" w:rsidRPr="00E340B3" w:rsidRDefault="00C2343B" w:rsidP="009749D1">
            <w:pPr>
              <w:spacing w:after="0" w:line="240" w:lineRule="auto"/>
              <w:jc w:val="both"/>
              <w:rPr>
                <w:sz w:val="18"/>
                <w:szCs w:val="18"/>
              </w:rPr>
            </w:pPr>
          </w:p>
        </w:tc>
      </w:tr>
      <w:tr w:rsidR="00C150DA" w:rsidRPr="00E340B3"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E340B3" w:rsidRDefault="00C150DA" w:rsidP="00CF324E">
            <w:pPr>
              <w:spacing w:after="0" w:line="240" w:lineRule="auto"/>
              <w:jc w:val="center"/>
              <w:rPr>
                <w:b/>
              </w:rPr>
            </w:pPr>
            <w:r w:rsidRPr="00E340B3">
              <w:rPr>
                <w:b/>
              </w:rPr>
              <w:lastRenderedPageBreak/>
              <w:t>V. Wspieranie współpracy między podmiotami prowadzącymi działalność gospodarczą</w:t>
            </w:r>
          </w:p>
          <w:p w:rsidR="00C150DA" w:rsidRPr="00E340B3" w:rsidRDefault="00C150DA" w:rsidP="00CF324E">
            <w:pPr>
              <w:spacing w:after="0" w:line="240" w:lineRule="auto"/>
              <w:jc w:val="center"/>
            </w:pPr>
            <w:r w:rsidRPr="00E340B3">
              <w:rPr>
                <w:b/>
              </w:rPr>
              <w:t xml:space="preserve"> </w:t>
            </w:r>
            <w:r w:rsidRPr="00E340B3">
              <w:rPr>
                <w:rFonts w:cs="Arial"/>
              </w:rPr>
              <w:t xml:space="preserve"> </w:t>
            </w:r>
            <w:r w:rsidRPr="00E340B3">
              <w:rPr>
                <w:rFonts w:cs="Arial"/>
                <w:b/>
              </w:rPr>
              <w:t>(Maksymaln</w:t>
            </w:r>
            <w:r w:rsidR="00CF324E" w:rsidRPr="00E340B3">
              <w:rPr>
                <w:rFonts w:cs="Arial"/>
                <w:b/>
              </w:rPr>
              <w:t xml:space="preserve">a liczba punktów: </w:t>
            </w:r>
            <w:r w:rsidR="00845247" w:rsidRPr="00E340B3">
              <w:rPr>
                <w:rFonts w:cs="Arial"/>
                <w:b/>
              </w:rPr>
              <w:t>26</w:t>
            </w:r>
            <w:r w:rsidRPr="00E340B3">
              <w:rPr>
                <w:rFonts w:cs="Arial"/>
                <w:b/>
              </w:rPr>
              <w:t xml:space="preserve"> pkt.  </w:t>
            </w:r>
            <w:r w:rsidR="00CF324E" w:rsidRPr="00E340B3">
              <w:rPr>
                <w:b/>
                <w:bCs/>
                <w:lang w:eastAsia="pl-PL"/>
              </w:rPr>
              <w:t xml:space="preserve">Minimalna liczba punktów warunkująca wybór operacji: </w:t>
            </w:r>
            <w:r w:rsidRPr="00E340B3">
              <w:rPr>
                <w:rFonts w:cs="Arial"/>
                <w:b/>
              </w:rPr>
              <w:t>1</w:t>
            </w:r>
            <w:r w:rsidR="00CF324E" w:rsidRPr="00E340B3">
              <w:rPr>
                <w:rFonts w:cs="Arial"/>
                <w:b/>
              </w:rPr>
              <w:t>4</w:t>
            </w:r>
            <w:r w:rsidRPr="00E340B3">
              <w:rPr>
                <w:rFonts w:cs="Arial"/>
                <w:b/>
              </w:rPr>
              <w:t xml:space="preserve"> pkt.)</w:t>
            </w:r>
          </w:p>
        </w:tc>
      </w:tr>
      <w:tr w:rsidR="00C150DA" w:rsidRPr="00E340B3"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b/>
                <w:bCs/>
                <w:sz w:val="18"/>
                <w:szCs w:val="18"/>
              </w:rPr>
            </w:pPr>
            <w:r w:rsidRPr="00E340B3">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tabs>
                <w:tab w:val="left" w:pos="0"/>
              </w:tabs>
              <w:spacing w:after="0" w:line="240" w:lineRule="auto"/>
              <w:rPr>
                <w:sz w:val="18"/>
                <w:szCs w:val="18"/>
              </w:rPr>
            </w:pPr>
            <w:r w:rsidRPr="00E340B3">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E340B3" w:rsidRDefault="00C150DA" w:rsidP="009749D1">
            <w:pPr>
              <w:spacing w:after="0" w:line="240" w:lineRule="auto"/>
              <w:rPr>
                <w:sz w:val="18"/>
                <w:szCs w:val="18"/>
              </w:rPr>
            </w:pPr>
            <w:r w:rsidRPr="00E340B3">
              <w:rPr>
                <w:sz w:val="18"/>
                <w:szCs w:val="18"/>
              </w:rPr>
              <w:t>Źródło weryfikacji:</w:t>
            </w:r>
          </w:p>
        </w:tc>
      </w:tr>
      <w:tr w:rsidR="00C150DA" w:rsidRPr="00E340B3" w:rsidTr="003006AB">
        <w:tc>
          <w:tcPr>
            <w:tcW w:w="2407" w:type="dxa"/>
            <w:tcBorders>
              <w:top w:val="single" w:sz="12" w:space="0" w:color="auto"/>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V.1. Liczba podmiotów zaa</w:t>
            </w:r>
            <w:r w:rsidRPr="00E340B3">
              <w:rPr>
                <w:rFonts w:cs="Arial"/>
                <w:b/>
                <w:sz w:val="18"/>
                <w:szCs w:val="18"/>
              </w:rPr>
              <w:t>n</w:t>
            </w:r>
            <w:r w:rsidRPr="00E340B3">
              <w:rPr>
                <w:rFonts w:cs="Arial"/>
                <w:b/>
                <w:sz w:val="18"/>
                <w:szCs w:val="18"/>
              </w:rPr>
              <w:t>gażowanych w realizację operacji</w:t>
            </w:r>
          </w:p>
          <w:p w:rsidR="00C150DA" w:rsidRPr="00E340B3" w:rsidRDefault="00C150DA"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C150DA" w:rsidRPr="00E340B3" w:rsidRDefault="00C150DA" w:rsidP="009749D1">
            <w:pPr>
              <w:spacing w:after="0" w:line="240" w:lineRule="auto"/>
              <w:jc w:val="both"/>
              <w:rPr>
                <w:sz w:val="18"/>
                <w:szCs w:val="18"/>
              </w:rPr>
            </w:pPr>
            <w:r w:rsidRPr="00E340B3">
              <w:rPr>
                <w:rFonts w:cs="Arial"/>
                <w:sz w:val="18"/>
                <w:szCs w:val="18"/>
              </w:rPr>
              <w:t>Preferuje się operacje realizowane wspólnie przez większą ilość podmiotów niż dwa.  Kryt</w:t>
            </w:r>
            <w:r w:rsidRPr="00E340B3">
              <w:rPr>
                <w:rFonts w:cs="Arial"/>
                <w:sz w:val="18"/>
                <w:szCs w:val="18"/>
              </w:rPr>
              <w:t>e</w:t>
            </w:r>
            <w:r w:rsidRPr="00E340B3">
              <w:rPr>
                <w:rFonts w:cs="Arial"/>
                <w:sz w:val="18"/>
                <w:szCs w:val="18"/>
              </w:rPr>
              <w:t>rium ma na celu zwiększenie ilości podmiotów wspólnie realizujących operacje</w:t>
            </w:r>
          </w:p>
        </w:tc>
        <w:tc>
          <w:tcPr>
            <w:tcW w:w="3260" w:type="dxa"/>
            <w:tcBorders>
              <w:top w:val="single" w:sz="12" w:space="0" w:color="auto"/>
            </w:tcBorders>
          </w:tcPr>
          <w:p w:rsidR="00C150DA" w:rsidRPr="00E340B3" w:rsidRDefault="00C150DA" w:rsidP="009749D1">
            <w:pPr>
              <w:spacing w:after="0" w:line="240" w:lineRule="auto"/>
              <w:rPr>
                <w:sz w:val="18"/>
                <w:szCs w:val="18"/>
              </w:rPr>
            </w:pPr>
            <w:r w:rsidRPr="00E340B3">
              <w:rPr>
                <w:sz w:val="20"/>
                <w:szCs w:val="18"/>
              </w:rPr>
              <w:t>6</w:t>
            </w:r>
            <w:r w:rsidR="00DE5BB8" w:rsidRPr="00E340B3">
              <w:rPr>
                <w:sz w:val="20"/>
                <w:szCs w:val="18"/>
              </w:rPr>
              <w:t xml:space="preserve"> </w:t>
            </w:r>
            <w:r w:rsidRPr="00E340B3">
              <w:rPr>
                <w:sz w:val="18"/>
                <w:szCs w:val="18"/>
              </w:rPr>
              <w:t xml:space="preserve"> pkt - 4 podmioty realizujące operację</w:t>
            </w:r>
          </w:p>
          <w:p w:rsidR="00C150DA" w:rsidRPr="00E340B3" w:rsidRDefault="00C150DA" w:rsidP="009749D1">
            <w:pPr>
              <w:spacing w:after="0" w:line="240" w:lineRule="auto"/>
              <w:rPr>
                <w:sz w:val="18"/>
                <w:szCs w:val="18"/>
              </w:rPr>
            </w:pPr>
            <w:r w:rsidRPr="00E340B3">
              <w:rPr>
                <w:sz w:val="20"/>
                <w:szCs w:val="18"/>
              </w:rPr>
              <w:t>4</w:t>
            </w:r>
            <w:r w:rsidR="00DE5BB8" w:rsidRPr="00E340B3">
              <w:rPr>
                <w:sz w:val="20"/>
                <w:szCs w:val="18"/>
              </w:rPr>
              <w:t xml:space="preserve"> </w:t>
            </w:r>
            <w:r w:rsidRPr="00E340B3">
              <w:rPr>
                <w:sz w:val="18"/>
                <w:szCs w:val="18"/>
              </w:rPr>
              <w:t xml:space="preserve"> pkt - 3 podmioty realizujące operację</w:t>
            </w:r>
          </w:p>
          <w:p w:rsidR="00C150DA" w:rsidRPr="00E340B3" w:rsidRDefault="00C150DA" w:rsidP="009749D1">
            <w:pPr>
              <w:spacing w:after="0" w:line="240" w:lineRule="auto"/>
              <w:rPr>
                <w:sz w:val="18"/>
                <w:szCs w:val="18"/>
              </w:rPr>
            </w:pPr>
            <w:r w:rsidRPr="00E340B3">
              <w:rPr>
                <w:sz w:val="18"/>
                <w:szCs w:val="18"/>
              </w:rPr>
              <w:t xml:space="preserve"> 0</w:t>
            </w:r>
            <w:r w:rsidR="00DE5BB8" w:rsidRPr="00E340B3">
              <w:rPr>
                <w:sz w:val="18"/>
                <w:szCs w:val="18"/>
              </w:rPr>
              <w:t xml:space="preserve"> </w:t>
            </w:r>
            <w:r w:rsidRPr="00E340B3">
              <w:rPr>
                <w:sz w:val="18"/>
                <w:szCs w:val="18"/>
              </w:rPr>
              <w:t xml:space="preserve"> pkt - 2 podmioty realizujące operację</w:t>
            </w:r>
          </w:p>
        </w:tc>
        <w:tc>
          <w:tcPr>
            <w:tcW w:w="3260" w:type="dxa"/>
            <w:gridSpan w:val="2"/>
            <w:tcBorders>
              <w:top w:val="single" w:sz="12" w:space="0" w:color="auto"/>
              <w:right w:val="single" w:sz="12" w:space="0" w:color="auto"/>
            </w:tcBorders>
          </w:tcPr>
          <w:p w:rsidR="00C150DA" w:rsidRPr="00E340B3" w:rsidRDefault="00C150DA" w:rsidP="00E533C4">
            <w:pPr>
              <w:pStyle w:val="Default"/>
              <w:jc w:val="both"/>
              <w:rPr>
                <w:rFonts w:ascii="Calibri" w:hAnsi="Calibri"/>
                <w:color w:val="auto"/>
                <w:sz w:val="18"/>
                <w:szCs w:val="18"/>
              </w:rPr>
            </w:pPr>
            <w:r w:rsidRPr="00E340B3">
              <w:rPr>
                <w:rFonts w:ascii="Calibri" w:hAnsi="Calibri"/>
                <w:iCs/>
                <w:color w:val="auto"/>
                <w:sz w:val="18"/>
                <w:szCs w:val="18"/>
              </w:rPr>
              <w:t xml:space="preserve">Załączone przez </w:t>
            </w:r>
            <w:r w:rsidR="00E533C4" w:rsidRPr="00E340B3">
              <w:rPr>
                <w:rFonts w:ascii="Calibri" w:hAnsi="Calibri"/>
                <w:iCs/>
                <w:color w:val="auto"/>
                <w:sz w:val="18"/>
                <w:szCs w:val="18"/>
              </w:rPr>
              <w:t>wnioskodawcę do wni</w:t>
            </w:r>
            <w:r w:rsidR="00E533C4" w:rsidRPr="00E340B3">
              <w:rPr>
                <w:rFonts w:ascii="Calibri" w:hAnsi="Calibri"/>
                <w:iCs/>
                <w:color w:val="auto"/>
                <w:sz w:val="18"/>
                <w:szCs w:val="18"/>
              </w:rPr>
              <w:t>o</w:t>
            </w:r>
            <w:r w:rsidR="00E533C4" w:rsidRPr="00E340B3">
              <w:rPr>
                <w:rFonts w:ascii="Calibri" w:hAnsi="Calibri"/>
                <w:iCs/>
                <w:color w:val="auto"/>
                <w:sz w:val="18"/>
                <w:szCs w:val="18"/>
              </w:rPr>
              <w:t xml:space="preserve">sku o przyznanie pomocy </w:t>
            </w:r>
            <w:r w:rsidRPr="00E340B3">
              <w:rPr>
                <w:rFonts w:ascii="Calibri" w:hAnsi="Calibri"/>
                <w:iCs/>
                <w:color w:val="auto"/>
                <w:sz w:val="18"/>
                <w:szCs w:val="18"/>
              </w:rPr>
              <w:t>porozumienie o współpracy – oryginał lub kopia poświa</w:t>
            </w:r>
            <w:r w:rsidRPr="00E340B3">
              <w:rPr>
                <w:rFonts w:ascii="Calibri" w:hAnsi="Calibri"/>
                <w:iCs/>
                <w:color w:val="auto"/>
                <w:sz w:val="18"/>
                <w:szCs w:val="18"/>
              </w:rPr>
              <w:t>d</w:t>
            </w:r>
            <w:r w:rsidRPr="00E340B3">
              <w:rPr>
                <w:rFonts w:ascii="Calibri" w:hAnsi="Calibri"/>
                <w:iCs/>
                <w:color w:val="auto"/>
                <w:sz w:val="18"/>
                <w:szCs w:val="18"/>
              </w:rPr>
              <w:t xml:space="preserve">czona za zgodność z oryginałem przez pracownika LGD lub notariusza. </w:t>
            </w:r>
          </w:p>
        </w:tc>
      </w:tr>
      <w:tr w:rsidR="00C150DA" w:rsidRPr="00E340B3" w:rsidTr="003006AB">
        <w:tc>
          <w:tcPr>
            <w:tcW w:w="2407" w:type="dxa"/>
            <w:tcBorders>
              <w:left w:val="single" w:sz="12" w:space="0" w:color="auto"/>
            </w:tcBorders>
          </w:tcPr>
          <w:p w:rsidR="00C150DA" w:rsidRPr="00E340B3" w:rsidRDefault="00C150DA" w:rsidP="009749D1">
            <w:pPr>
              <w:pStyle w:val="Akapitzlist"/>
              <w:spacing w:after="0" w:line="240" w:lineRule="auto"/>
              <w:ind w:left="0"/>
              <w:rPr>
                <w:rFonts w:cs="Arial"/>
                <w:b/>
                <w:sz w:val="18"/>
                <w:szCs w:val="18"/>
              </w:rPr>
            </w:pPr>
            <w:r w:rsidRPr="00E340B3">
              <w:rPr>
                <w:rFonts w:cs="Arial"/>
                <w:b/>
                <w:sz w:val="18"/>
                <w:szCs w:val="18"/>
              </w:rPr>
              <w:t>V.2.  W wyniku realizacji operacji powstanie nowy produkt turystyczny</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w wyniku których powstanie nowy produkt turystyczny.</w:t>
            </w:r>
          </w:p>
          <w:p w:rsidR="00C150DA" w:rsidRPr="00E340B3" w:rsidRDefault="00C150DA" w:rsidP="009749D1">
            <w:pPr>
              <w:spacing w:after="0" w:line="240" w:lineRule="auto"/>
              <w:jc w:val="both"/>
              <w:rPr>
                <w:sz w:val="18"/>
                <w:szCs w:val="18"/>
              </w:rPr>
            </w:pPr>
            <w:r w:rsidRPr="00E340B3">
              <w:rPr>
                <w:sz w:val="18"/>
                <w:szCs w:val="18"/>
              </w:rPr>
              <w:t>Przez nowy produkt turystyczny rozumie się zintegrowaną pod wspólną marką (znakiem towarowym) ofertę handlową odnoszącą się do produktów lub usług w obszarze turystyc</w:t>
            </w:r>
            <w:r w:rsidRPr="00E340B3">
              <w:rPr>
                <w:sz w:val="18"/>
                <w:szCs w:val="18"/>
              </w:rPr>
              <w:t>z</w:t>
            </w:r>
            <w:r w:rsidRPr="00E340B3">
              <w:rPr>
                <w:sz w:val="18"/>
                <w:szCs w:val="18"/>
              </w:rPr>
              <w:t>nym zlokalizowanych na terenie LGD „PB”</w:t>
            </w:r>
          </w:p>
        </w:tc>
        <w:tc>
          <w:tcPr>
            <w:tcW w:w="3260" w:type="dxa"/>
          </w:tcPr>
          <w:p w:rsidR="00C150DA" w:rsidRPr="00E340B3" w:rsidRDefault="00C150DA" w:rsidP="00DE5BB8">
            <w:pPr>
              <w:spacing w:after="0" w:line="240" w:lineRule="auto"/>
              <w:rPr>
                <w:sz w:val="18"/>
                <w:szCs w:val="18"/>
              </w:rPr>
            </w:pPr>
            <w:r w:rsidRPr="00E340B3">
              <w:rPr>
                <w:sz w:val="18"/>
                <w:szCs w:val="18"/>
              </w:rPr>
              <w:t>5 pkt –</w:t>
            </w:r>
            <w:r w:rsidR="001E69CD" w:rsidRPr="001E69CD">
              <w:rPr>
                <w:sz w:val="18"/>
                <w:szCs w:val="18"/>
              </w:rPr>
              <w:t xml:space="preserve"> </w:t>
            </w:r>
            <w:r w:rsidRPr="00E340B3">
              <w:rPr>
                <w:sz w:val="18"/>
                <w:szCs w:val="18"/>
              </w:rPr>
              <w:t>zostanie utworzony nowy produkt turystyczny</w:t>
            </w:r>
          </w:p>
          <w:p w:rsidR="00C150DA" w:rsidRPr="00E340B3" w:rsidRDefault="00C150DA" w:rsidP="00DE5BB8">
            <w:pPr>
              <w:spacing w:after="0" w:line="240" w:lineRule="auto"/>
              <w:rPr>
                <w:sz w:val="18"/>
                <w:szCs w:val="18"/>
              </w:rPr>
            </w:pPr>
            <w:r w:rsidRPr="00E340B3">
              <w:rPr>
                <w:sz w:val="18"/>
                <w:szCs w:val="18"/>
              </w:rPr>
              <w:t>0 pkt – nie zostanie utworzony nowy produkt turystyczny</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p w:rsidR="00C150DA" w:rsidRPr="00E340B3" w:rsidRDefault="00C150DA" w:rsidP="009749D1">
            <w:pPr>
              <w:spacing w:after="0" w:line="240" w:lineRule="auto"/>
              <w:rPr>
                <w:sz w:val="18"/>
                <w:szCs w:val="18"/>
              </w:rPr>
            </w:pPr>
            <w:r w:rsidRPr="00E340B3">
              <w:rPr>
                <w:sz w:val="18"/>
                <w:szCs w:val="18"/>
              </w:rPr>
              <w:t>Porozumienie podmiotów o wspólnej realizacji operacji</w:t>
            </w:r>
          </w:p>
          <w:p w:rsidR="00C150DA" w:rsidRPr="00E340B3" w:rsidRDefault="00C150DA" w:rsidP="009749D1">
            <w:pPr>
              <w:spacing w:before="120" w:after="0" w:line="240" w:lineRule="auto"/>
              <w:rPr>
                <w:sz w:val="18"/>
                <w:szCs w:val="18"/>
              </w:rPr>
            </w:pPr>
          </w:p>
        </w:tc>
      </w:tr>
      <w:tr w:rsidR="00C150DA" w:rsidRPr="00E340B3" w:rsidTr="003006AB">
        <w:trPr>
          <w:trHeight w:val="2240"/>
        </w:trPr>
        <w:tc>
          <w:tcPr>
            <w:tcW w:w="2407" w:type="dxa"/>
            <w:tcBorders>
              <w:left w:val="single" w:sz="12" w:space="0" w:color="auto"/>
            </w:tcBorders>
          </w:tcPr>
          <w:p w:rsidR="00C150DA" w:rsidRPr="00E340B3" w:rsidRDefault="00C150DA" w:rsidP="009749D1">
            <w:pPr>
              <w:spacing w:after="0" w:line="240" w:lineRule="auto"/>
              <w:rPr>
                <w:b/>
                <w:bCs/>
                <w:sz w:val="18"/>
                <w:szCs w:val="18"/>
              </w:rPr>
            </w:pPr>
            <w:r w:rsidRPr="00E340B3">
              <w:rPr>
                <w:b/>
                <w:bCs/>
                <w:sz w:val="18"/>
                <w:szCs w:val="18"/>
              </w:rPr>
              <w:t xml:space="preserve">V.3.  Zintegrowanie </w:t>
            </w:r>
          </w:p>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zapewniające zintegrowanie podmiotów, zasobów lub celów. Operacja zapewnia zintegrowanie podmiotów, tj. będzie realizowana przez podmioty z różnych sekt</w:t>
            </w:r>
            <w:r w:rsidRPr="00E340B3">
              <w:rPr>
                <w:sz w:val="18"/>
                <w:szCs w:val="18"/>
              </w:rPr>
              <w:t>o</w:t>
            </w:r>
            <w:r w:rsidRPr="00E340B3">
              <w:rPr>
                <w:sz w:val="18"/>
                <w:szCs w:val="18"/>
              </w:rPr>
              <w:t>rów; jej realizacja zakłada współpracę różnych podmiotów wykonujące cząstkowe zadania składające się na operację. Operacja zapewnia zintegrowanie zasobów, tj. zakłada jednocz</w:t>
            </w:r>
            <w:r w:rsidRPr="00E340B3">
              <w:rPr>
                <w:sz w:val="18"/>
                <w:szCs w:val="18"/>
              </w:rPr>
              <w:t>e</w:t>
            </w:r>
            <w:r w:rsidRPr="00E340B3">
              <w:rPr>
                <w:sz w:val="18"/>
                <w:szCs w:val="18"/>
              </w:rPr>
              <w:t>sne wykorzystanie różnych zasobów lokalnych, specyfiki obszaru, miejsc, obiektów oraz el</w:t>
            </w:r>
            <w:r w:rsidRPr="00E340B3">
              <w:rPr>
                <w:sz w:val="18"/>
                <w:szCs w:val="18"/>
              </w:rPr>
              <w:t>e</w:t>
            </w:r>
            <w:r w:rsidRPr="00E340B3">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C150DA" w:rsidRPr="00E340B3" w:rsidRDefault="00C150DA" w:rsidP="009749D1">
            <w:pPr>
              <w:spacing w:after="0" w:line="240" w:lineRule="auto"/>
              <w:jc w:val="both"/>
              <w:rPr>
                <w:sz w:val="18"/>
                <w:szCs w:val="18"/>
              </w:rPr>
            </w:pPr>
            <w:r w:rsidRPr="00E340B3">
              <w:rPr>
                <w:sz w:val="18"/>
                <w:szCs w:val="18"/>
              </w:rPr>
              <w:t>LSR planowane do realizacji w ramach operacji będą tworzyć logiczne związki i wzajemnie na siebie oddziaływać.</w:t>
            </w:r>
            <w:r w:rsidRPr="00E340B3">
              <w:t xml:space="preserve"> </w:t>
            </w:r>
          </w:p>
        </w:tc>
        <w:tc>
          <w:tcPr>
            <w:tcW w:w="3260" w:type="dxa"/>
          </w:tcPr>
          <w:p w:rsidR="00C150DA" w:rsidRPr="00E340B3" w:rsidRDefault="00C150DA" w:rsidP="009749D1">
            <w:pPr>
              <w:spacing w:after="0" w:line="240" w:lineRule="auto"/>
              <w:rPr>
                <w:sz w:val="18"/>
                <w:szCs w:val="18"/>
              </w:rPr>
            </w:pPr>
            <w:r w:rsidRPr="00E340B3">
              <w:rPr>
                <w:sz w:val="18"/>
                <w:szCs w:val="18"/>
              </w:rPr>
              <w:t>3   pkt - operacja zapewnia zintegrowanie podmiotów, zasobów lub celów.</w:t>
            </w:r>
          </w:p>
          <w:p w:rsidR="00C150DA" w:rsidRPr="00E340B3" w:rsidRDefault="00C150DA" w:rsidP="009749D1">
            <w:pPr>
              <w:spacing w:after="0" w:line="240" w:lineRule="auto"/>
              <w:rPr>
                <w:sz w:val="18"/>
                <w:szCs w:val="18"/>
              </w:rPr>
            </w:pPr>
            <w:r w:rsidRPr="00E340B3">
              <w:rPr>
                <w:sz w:val="18"/>
                <w:szCs w:val="18"/>
              </w:rPr>
              <w:t>0</w:t>
            </w:r>
            <w:r w:rsidR="00DE5BB8" w:rsidRPr="00E340B3">
              <w:rPr>
                <w:sz w:val="18"/>
                <w:szCs w:val="18"/>
              </w:rPr>
              <w:t xml:space="preserve"> </w:t>
            </w:r>
            <w:r w:rsidRPr="00E340B3">
              <w:rPr>
                <w:sz w:val="18"/>
                <w:szCs w:val="18"/>
              </w:rPr>
              <w:t xml:space="preserve"> pkt - operacja nie zapewnia zintegr</w:t>
            </w:r>
            <w:r w:rsidRPr="00E340B3">
              <w:rPr>
                <w:sz w:val="18"/>
                <w:szCs w:val="18"/>
              </w:rPr>
              <w:t>o</w:t>
            </w:r>
            <w:r w:rsidRPr="00E340B3">
              <w:rPr>
                <w:sz w:val="18"/>
                <w:szCs w:val="18"/>
              </w:rPr>
              <w:t>wanie podmiotów, zasobów lub celów.</w:t>
            </w:r>
          </w:p>
        </w:tc>
        <w:tc>
          <w:tcPr>
            <w:tcW w:w="3260" w:type="dxa"/>
            <w:gridSpan w:val="2"/>
            <w:tcBorders>
              <w:right w:val="single" w:sz="12" w:space="0" w:color="auto"/>
            </w:tcBorders>
          </w:tcPr>
          <w:p w:rsidR="00C150DA" w:rsidRPr="00E340B3" w:rsidRDefault="00C150DA" w:rsidP="009749D1">
            <w:pPr>
              <w:spacing w:after="0" w:line="240" w:lineRule="auto"/>
              <w:rPr>
                <w:sz w:val="18"/>
                <w:szCs w:val="18"/>
              </w:rPr>
            </w:pPr>
            <w:r w:rsidRPr="00E340B3">
              <w:rPr>
                <w:sz w:val="18"/>
                <w:szCs w:val="18"/>
              </w:rPr>
              <w:t>Wniosek o przyznanie pomocy w ramach LSR</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CF324E">
            <w:pPr>
              <w:spacing w:after="0" w:line="240" w:lineRule="auto"/>
              <w:jc w:val="center"/>
              <w:rPr>
                <w:b/>
              </w:rPr>
            </w:pPr>
            <w:r w:rsidRPr="00E340B3">
              <w:rPr>
                <w:b/>
              </w:rPr>
              <w:t xml:space="preserve">VI. Budowa lub przebudowa ogólnodostępnej i niekomercyjnej infrastruktury turystycznej i rekreacyjnej </w:t>
            </w:r>
          </w:p>
          <w:p w:rsidR="00C150DA" w:rsidRPr="00E340B3" w:rsidRDefault="00C150DA" w:rsidP="00CF324E">
            <w:pPr>
              <w:spacing w:after="0" w:line="240" w:lineRule="auto"/>
              <w:jc w:val="center"/>
            </w:pPr>
            <w:r w:rsidRPr="00E340B3">
              <w:rPr>
                <w:rFonts w:cs="Arial"/>
              </w:rPr>
              <w:t xml:space="preserve"> </w:t>
            </w:r>
            <w:r w:rsidRPr="00E340B3">
              <w:rPr>
                <w:rFonts w:cs="Arial"/>
                <w:b/>
              </w:rPr>
              <w:t>(Maksymaln</w:t>
            </w:r>
            <w:r w:rsidR="00CF324E" w:rsidRPr="00E340B3">
              <w:rPr>
                <w:rFonts w:cs="Arial"/>
                <w:b/>
              </w:rPr>
              <w:t>a liczba punktów:</w:t>
            </w:r>
            <w:r w:rsidR="00E40E69" w:rsidRPr="00E340B3">
              <w:rPr>
                <w:rFonts w:cs="Arial"/>
                <w:b/>
              </w:rPr>
              <w:t xml:space="preserve"> </w:t>
            </w:r>
            <w:r w:rsidR="00CF324E" w:rsidRPr="00E340B3">
              <w:rPr>
                <w:rFonts w:cs="Arial"/>
                <w:b/>
              </w:rPr>
              <w:t>39</w:t>
            </w:r>
            <w:r w:rsidRPr="00E340B3">
              <w:rPr>
                <w:rFonts w:cs="Arial"/>
                <w:b/>
              </w:rPr>
              <w:t xml:space="preserve"> pkt.  </w:t>
            </w:r>
            <w:r w:rsidR="00CF324E" w:rsidRPr="00E340B3">
              <w:rPr>
                <w:b/>
                <w:bCs/>
                <w:lang w:eastAsia="pl-PL"/>
              </w:rPr>
              <w:t xml:space="preserve">Minimalna liczba punktów warunkująca wybór operacji: </w:t>
            </w:r>
            <w:r w:rsidR="00CF324E" w:rsidRPr="00E340B3">
              <w:rPr>
                <w:rFonts w:cs="Arial"/>
                <w:b/>
              </w:rPr>
              <w:t xml:space="preserve"> </w:t>
            </w:r>
            <w:r w:rsidR="00D258C4" w:rsidRPr="00E340B3">
              <w:rPr>
                <w:rFonts w:cs="Arial"/>
                <w:b/>
              </w:rPr>
              <w:t>2</w:t>
            </w:r>
            <w:r w:rsidR="00CF324E" w:rsidRPr="00E340B3">
              <w:rPr>
                <w:rFonts w:cs="Arial"/>
                <w:b/>
              </w:rPr>
              <w:t xml:space="preserve">0 </w:t>
            </w:r>
            <w:r w:rsidRPr="00E340B3">
              <w:rPr>
                <w:rFonts w:cs="Arial"/>
                <w:b/>
              </w:rPr>
              <w:t>pkt.)</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Źródło weryfikacji:</w:t>
            </w:r>
          </w:p>
        </w:tc>
      </w:tr>
      <w:tr w:rsidR="00C150DA" w:rsidRPr="00E340B3" w:rsidTr="00DE5BB8">
        <w:tblPrEx>
          <w:tblBorders>
            <w:insideH w:val="single" w:sz="8" w:space="0" w:color="auto"/>
            <w:insideV w:val="single" w:sz="8" w:space="0" w:color="auto"/>
          </w:tblBorders>
          <w:tblCellMar>
            <w:left w:w="0" w:type="dxa"/>
            <w:right w:w="0" w:type="dxa"/>
          </w:tblCellMar>
        </w:tblPrEx>
        <w:trPr>
          <w:trHeight w:val="1164"/>
        </w:trPr>
        <w:tc>
          <w:tcPr>
            <w:tcW w:w="2407"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V</w:t>
            </w:r>
            <w:r w:rsidR="005976B9" w:rsidRPr="00E340B3">
              <w:rPr>
                <w:b/>
                <w:bCs/>
                <w:sz w:val="18"/>
                <w:szCs w:val="18"/>
              </w:rPr>
              <w:t>I</w:t>
            </w:r>
            <w:r w:rsidRPr="00E340B3">
              <w:rPr>
                <w:b/>
                <w:bCs/>
                <w:sz w:val="18"/>
                <w:szCs w:val="18"/>
              </w:rPr>
              <w:t>.1. Miejsce realizacji op</w:t>
            </w:r>
            <w:r w:rsidRPr="00E340B3">
              <w:rPr>
                <w:b/>
                <w:bCs/>
                <w:sz w:val="18"/>
                <w:szCs w:val="18"/>
              </w:rPr>
              <w:t>e</w:t>
            </w:r>
            <w:r w:rsidRPr="00E340B3">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na terenie miejscowości przez mniej niż 5 tys. mieszka</w:t>
            </w:r>
            <w:r w:rsidRPr="00E340B3">
              <w:rPr>
                <w:sz w:val="18"/>
                <w:szCs w:val="18"/>
              </w:rPr>
              <w:t>ń</w:t>
            </w:r>
            <w:r w:rsidRPr="00E340B3">
              <w:rPr>
                <w:sz w:val="18"/>
                <w:szCs w:val="18"/>
              </w:rPr>
              <w:t>ców. Dotyczy miejscowości, w tym również miejscowości będących jednostkami pomocn</w:t>
            </w:r>
            <w:r w:rsidRPr="00E340B3">
              <w:rPr>
                <w:sz w:val="18"/>
                <w:szCs w:val="18"/>
              </w:rPr>
              <w:t>i</w:t>
            </w:r>
            <w:r w:rsidRPr="00E340B3">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2 pkt - miejsce realizacji operacji w mie</w:t>
            </w:r>
            <w:r w:rsidRPr="00E340B3">
              <w:rPr>
                <w:sz w:val="18"/>
                <w:szCs w:val="18"/>
              </w:rPr>
              <w:t>j</w:t>
            </w:r>
            <w:r w:rsidRPr="00E340B3">
              <w:rPr>
                <w:sz w:val="18"/>
                <w:szCs w:val="18"/>
              </w:rPr>
              <w:t xml:space="preserve">scowości zamieszkałej przez nie więcej niż 5 tys. mieszkańców </w:t>
            </w:r>
          </w:p>
          <w:p w:rsidR="00C150DA" w:rsidRPr="00E340B3" w:rsidRDefault="00C150DA" w:rsidP="00D95AFC">
            <w:pPr>
              <w:spacing w:after="0" w:line="240" w:lineRule="auto"/>
              <w:rPr>
                <w:sz w:val="18"/>
                <w:szCs w:val="18"/>
              </w:rPr>
            </w:pPr>
            <w:r w:rsidRPr="00E340B3">
              <w:rPr>
                <w:sz w:val="18"/>
                <w:szCs w:val="18"/>
              </w:rPr>
              <w:t>0 pkt - miejsce realizacji operacji w mie</w:t>
            </w:r>
            <w:r w:rsidRPr="00E340B3">
              <w:rPr>
                <w:sz w:val="18"/>
                <w:szCs w:val="18"/>
              </w:rPr>
              <w:t>j</w:t>
            </w:r>
            <w:r w:rsidRPr="00E340B3">
              <w:rPr>
                <w:sz w:val="18"/>
                <w:szCs w:val="18"/>
              </w:rPr>
              <w:t>scowości zamieszkałej przez 5 tys. i wi</w:t>
            </w:r>
            <w:r w:rsidRPr="00E340B3">
              <w:rPr>
                <w:sz w:val="18"/>
                <w:szCs w:val="18"/>
              </w:rPr>
              <w:t>ę</w:t>
            </w:r>
            <w:r w:rsidRPr="00E340B3">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C150DA" w:rsidRPr="00E340B3" w:rsidRDefault="00C150DA" w:rsidP="006D7F24">
            <w:pPr>
              <w:spacing w:after="0" w:line="240" w:lineRule="auto"/>
              <w:jc w:val="both"/>
              <w:rPr>
                <w:sz w:val="18"/>
                <w:szCs w:val="18"/>
              </w:rPr>
            </w:pPr>
            <w:r w:rsidRPr="00E340B3">
              <w:rPr>
                <w:sz w:val="18"/>
                <w:szCs w:val="18"/>
              </w:rPr>
              <w:t>Wniosek o przyznanie pomocy w ramach LSR i zaświadczenie z gminy potwierdz</w:t>
            </w:r>
            <w:r w:rsidRPr="00E340B3">
              <w:rPr>
                <w:sz w:val="18"/>
                <w:szCs w:val="18"/>
              </w:rPr>
              <w:t>a</w:t>
            </w:r>
            <w:r w:rsidRPr="00E340B3">
              <w:rPr>
                <w:sz w:val="18"/>
                <w:szCs w:val="18"/>
              </w:rPr>
              <w:t>jące liczbę mieszkańców miejscowości na terenie której będzie realizowana oper</w:t>
            </w:r>
            <w:r w:rsidRPr="00E340B3">
              <w:rPr>
                <w:sz w:val="18"/>
                <w:szCs w:val="18"/>
              </w:rPr>
              <w:t>a</w:t>
            </w:r>
            <w:r w:rsidRPr="00E340B3">
              <w:rPr>
                <w:sz w:val="18"/>
                <w:szCs w:val="18"/>
              </w:rPr>
              <w:t xml:space="preserve">cja </w:t>
            </w:r>
          </w:p>
        </w:tc>
      </w:tr>
      <w:tr w:rsidR="00C150DA" w:rsidRPr="00E340B3" w:rsidTr="00E27432">
        <w:tc>
          <w:tcPr>
            <w:tcW w:w="2407" w:type="dxa"/>
          </w:tcPr>
          <w:p w:rsidR="00C150DA" w:rsidRPr="00E340B3" w:rsidRDefault="00C150DA" w:rsidP="009749D1">
            <w:pPr>
              <w:tabs>
                <w:tab w:val="left" w:pos="8472"/>
              </w:tabs>
              <w:spacing w:after="0" w:line="240" w:lineRule="auto"/>
              <w:rPr>
                <w:sz w:val="18"/>
                <w:szCs w:val="18"/>
              </w:rPr>
            </w:pPr>
            <w:r w:rsidRPr="00E340B3">
              <w:rPr>
                <w:b/>
                <w:sz w:val="18"/>
                <w:szCs w:val="18"/>
              </w:rPr>
              <w:t xml:space="preserve">VI.2. Istnienie infrastruktury turystycznej lub rekreacyjnej w miejscowości, w której planowana jest realizacja operacji </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1 pkt - nie istnieje żaden obiekt</w:t>
            </w:r>
          </w:p>
          <w:p w:rsidR="00C150DA" w:rsidRPr="00E340B3" w:rsidRDefault="00C150DA" w:rsidP="009749D1">
            <w:pPr>
              <w:tabs>
                <w:tab w:val="left" w:pos="8472"/>
              </w:tabs>
              <w:spacing w:after="0" w:line="240" w:lineRule="auto"/>
              <w:rPr>
                <w:sz w:val="18"/>
                <w:szCs w:val="18"/>
              </w:rPr>
            </w:pPr>
            <w:r w:rsidRPr="00E340B3">
              <w:rPr>
                <w:sz w:val="18"/>
                <w:szCs w:val="18"/>
              </w:rPr>
              <w:t>0 pkt - istnieje 1 obiekt lub więcej</w:t>
            </w:r>
          </w:p>
        </w:tc>
        <w:tc>
          <w:tcPr>
            <w:tcW w:w="3260" w:type="dxa"/>
            <w:gridSpan w:val="2"/>
          </w:tcPr>
          <w:p w:rsidR="00C150DA" w:rsidRPr="00E340B3" w:rsidRDefault="00C150DA" w:rsidP="009749D1">
            <w:pPr>
              <w:tabs>
                <w:tab w:val="left" w:pos="8472"/>
              </w:tabs>
              <w:spacing w:after="0" w:line="240" w:lineRule="auto"/>
              <w:rPr>
                <w:sz w:val="18"/>
                <w:szCs w:val="18"/>
              </w:rPr>
            </w:pPr>
            <w:r w:rsidRPr="00E340B3">
              <w:rPr>
                <w:sz w:val="18"/>
                <w:szCs w:val="18"/>
              </w:rPr>
              <w:t>Wniosek o przyznanie pomocy w ramach LSR</w:t>
            </w:r>
          </w:p>
        </w:tc>
      </w:tr>
      <w:tr w:rsidR="00C150DA" w:rsidRPr="00E340B3" w:rsidTr="00E27432">
        <w:tc>
          <w:tcPr>
            <w:tcW w:w="2407" w:type="dxa"/>
          </w:tcPr>
          <w:p w:rsidR="00C150DA" w:rsidRPr="00E340B3" w:rsidRDefault="00C150DA" w:rsidP="00DE5BB8">
            <w:pPr>
              <w:tabs>
                <w:tab w:val="left" w:pos="8472"/>
              </w:tabs>
              <w:spacing w:after="0" w:line="240" w:lineRule="auto"/>
              <w:rPr>
                <w:b/>
                <w:sz w:val="18"/>
                <w:szCs w:val="18"/>
              </w:rPr>
            </w:pPr>
            <w:r w:rsidRPr="00E340B3">
              <w:rPr>
                <w:b/>
                <w:sz w:val="18"/>
                <w:szCs w:val="18"/>
              </w:rPr>
              <w:t>VI.3</w:t>
            </w:r>
            <w:r w:rsidR="00DE5BB8" w:rsidRPr="00E340B3">
              <w:rPr>
                <w:b/>
                <w:sz w:val="18"/>
                <w:szCs w:val="18"/>
              </w:rPr>
              <w:t xml:space="preserve">. </w:t>
            </w:r>
            <w:r w:rsidRPr="00E340B3">
              <w:rPr>
                <w:b/>
                <w:sz w:val="18"/>
                <w:szCs w:val="18"/>
              </w:rPr>
              <w:t>Numer operacji skład</w:t>
            </w:r>
            <w:r w:rsidRPr="00E340B3">
              <w:rPr>
                <w:b/>
                <w:sz w:val="18"/>
                <w:szCs w:val="18"/>
              </w:rPr>
              <w:t>a</w:t>
            </w:r>
            <w:r w:rsidRPr="00E340B3">
              <w:rPr>
                <w:b/>
                <w:sz w:val="18"/>
                <w:szCs w:val="18"/>
              </w:rPr>
              <w:t>nej z obszaru danej gminy</w:t>
            </w:r>
          </w:p>
        </w:tc>
        <w:tc>
          <w:tcPr>
            <w:tcW w:w="7091" w:type="dxa"/>
            <w:gridSpan w:val="2"/>
          </w:tcPr>
          <w:p w:rsidR="00C150DA" w:rsidRPr="00E340B3" w:rsidRDefault="00C150DA" w:rsidP="009749D1">
            <w:pPr>
              <w:tabs>
                <w:tab w:val="left" w:pos="8472"/>
              </w:tabs>
              <w:spacing w:after="0" w:line="240" w:lineRule="auto"/>
              <w:rPr>
                <w:sz w:val="18"/>
                <w:szCs w:val="18"/>
              </w:rPr>
            </w:pPr>
            <w:r w:rsidRPr="00E340B3">
              <w:rPr>
                <w:sz w:val="18"/>
                <w:szCs w:val="18"/>
              </w:rPr>
              <w:t>Preferuje się równomierne rozłożenie operacji na obszarach poszczególnych gmin – członków LGD.  Premiowane są podmioty realizujące pierwszą operacje z obszaru danej gminy</w:t>
            </w:r>
          </w:p>
        </w:tc>
        <w:tc>
          <w:tcPr>
            <w:tcW w:w="3260" w:type="dxa"/>
          </w:tcPr>
          <w:p w:rsidR="00C150DA" w:rsidRPr="00E340B3" w:rsidRDefault="00C150DA" w:rsidP="009749D1">
            <w:pPr>
              <w:tabs>
                <w:tab w:val="left" w:pos="8472"/>
              </w:tabs>
              <w:spacing w:after="0" w:line="240" w:lineRule="auto"/>
              <w:rPr>
                <w:sz w:val="18"/>
                <w:szCs w:val="18"/>
              </w:rPr>
            </w:pPr>
            <w:r w:rsidRPr="00E340B3">
              <w:rPr>
                <w:sz w:val="18"/>
                <w:szCs w:val="18"/>
              </w:rPr>
              <w:t xml:space="preserve">6 pkt - pierwszy wniosek z obszaru danej gminy </w:t>
            </w:r>
            <w:r w:rsidR="002B6544" w:rsidRPr="00E340B3">
              <w:rPr>
                <w:sz w:val="18"/>
                <w:szCs w:val="18"/>
              </w:rPr>
              <w:t>lub powiatu</w:t>
            </w:r>
          </w:p>
          <w:p w:rsidR="00C150DA" w:rsidRPr="00E340B3" w:rsidRDefault="00C150DA" w:rsidP="009749D1">
            <w:pPr>
              <w:tabs>
                <w:tab w:val="left" w:pos="8472"/>
              </w:tabs>
              <w:spacing w:after="0" w:line="240" w:lineRule="auto"/>
              <w:rPr>
                <w:sz w:val="18"/>
                <w:szCs w:val="18"/>
              </w:rPr>
            </w:pPr>
            <w:r w:rsidRPr="00E340B3">
              <w:rPr>
                <w:sz w:val="18"/>
                <w:szCs w:val="18"/>
              </w:rPr>
              <w:t>3 pkt - drugi wniosek z obszaru danej gminy</w:t>
            </w:r>
            <w:r w:rsidR="002B6544" w:rsidRPr="00E340B3">
              <w:rPr>
                <w:sz w:val="18"/>
                <w:szCs w:val="18"/>
              </w:rPr>
              <w:t xml:space="preserve"> lub powiatu</w:t>
            </w:r>
          </w:p>
          <w:p w:rsidR="00C150DA" w:rsidRPr="00E340B3" w:rsidRDefault="00C150DA" w:rsidP="009749D1">
            <w:pPr>
              <w:tabs>
                <w:tab w:val="left" w:pos="8472"/>
              </w:tabs>
              <w:spacing w:after="0" w:line="240" w:lineRule="auto"/>
              <w:rPr>
                <w:sz w:val="18"/>
                <w:szCs w:val="18"/>
              </w:rPr>
            </w:pPr>
            <w:r w:rsidRPr="00E340B3">
              <w:rPr>
                <w:sz w:val="18"/>
                <w:szCs w:val="18"/>
              </w:rPr>
              <w:t>0 pkt - trzeci i kolejny wniosek z obszaru danej gminy</w:t>
            </w:r>
            <w:r w:rsidR="002B6544" w:rsidRPr="00E340B3">
              <w:rPr>
                <w:sz w:val="18"/>
                <w:szCs w:val="18"/>
              </w:rPr>
              <w:t xml:space="preserve"> lub powiatu</w:t>
            </w:r>
          </w:p>
        </w:tc>
        <w:tc>
          <w:tcPr>
            <w:tcW w:w="3260" w:type="dxa"/>
            <w:gridSpan w:val="2"/>
          </w:tcPr>
          <w:p w:rsidR="00C150DA" w:rsidRPr="00E340B3" w:rsidRDefault="00C150DA" w:rsidP="006D7F24">
            <w:pPr>
              <w:pStyle w:val="Default"/>
              <w:rPr>
                <w:rFonts w:ascii="Calibri" w:hAnsi="Calibri" w:cs="Times New Roman"/>
                <w:iCs/>
                <w:color w:val="auto"/>
                <w:sz w:val="18"/>
                <w:szCs w:val="18"/>
              </w:rPr>
            </w:pPr>
            <w:r w:rsidRPr="00E340B3">
              <w:rPr>
                <w:rFonts w:ascii="Calibri" w:hAnsi="Calibri" w:cs="Times New Roman"/>
                <w:iCs/>
                <w:color w:val="auto"/>
                <w:sz w:val="18"/>
                <w:szCs w:val="18"/>
              </w:rPr>
              <w:t xml:space="preserve">Wniosek o przyznanie pomocy oraz rejestr operacji prowadzony przez biuro LGD. </w:t>
            </w:r>
          </w:p>
          <w:p w:rsidR="003006AB" w:rsidRPr="00E340B3" w:rsidRDefault="003006AB" w:rsidP="006D7F24">
            <w:pPr>
              <w:pStyle w:val="Default"/>
              <w:rPr>
                <w:rFonts w:ascii="Calibri" w:hAnsi="Calibri" w:cs="Times New Roman"/>
                <w:color w:val="auto"/>
                <w:sz w:val="18"/>
                <w:szCs w:val="18"/>
              </w:rPr>
            </w:pPr>
            <w:r w:rsidRPr="00E340B3">
              <w:rPr>
                <w:rFonts w:ascii="Calibri" w:hAnsi="Calibri" w:cs="Times New Roman"/>
                <w:iCs/>
                <w:color w:val="auto"/>
                <w:sz w:val="18"/>
                <w:szCs w:val="18"/>
              </w:rPr>
              <w:t>Przez powiat należy rozumieć jednostkę samorządu terytorialnego a nie obszar powiatu.</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VI.4.  Wpływ operacji  na </w:t>
            </w:r>
            <w:r w:rsidRPr="00E340B3">
              <w:rPr>
                <w:b/>
                <w:bCs/>
                <w:sz w:val="18"/>
                <w:szCs w:val="18"/>
              </w:rPr>
              <w:lastRenderedPageBreak/>
              <w:t>poprawę stanu środowiska naturalnego  lub klimatu obszaru LSR</w:t>
            </w:r>
          </w:p>
        </w:tc>
        <w:tc>
          <w:tcPr>
            <w:tcW w:w="7091" w:type="dxa"/>
            <w:gridSpan w:val="2"/>
          </w:tcPr>
          <w:p w:rsidR="00C150DA" w:rsidRPr="00E340B3" w:rsidRDefault="00C150DA" w:rsidP="009749D1">
            <w:pPr>
              <w:spacing w:after="0" w:line="240" w:lineRule="auto"/>
              <w:jc w:val="both"/>
              <w:rPr>
                <w:rFonts w:asciiTheme="minorHAnsi" w:hAnsiTheme="minorHAnsi"/>
                <w:sz w:val="18"/>
                <w:szCs w:val="18"/>
              </w:rPr>
            </w:pPr>
            <w:r w:rsidRPr="00E340B3">
              <w:rPr>
                <w:sz w:val="18"/>
                <w:szCs w:val="18"/>
              </w:rPr>
              <w:lastRenderedPageBreak/>
              <w:t xml:space="preserve">Preferuje się operacje mające pozytywny wpływ na stan środowiska naturalnego lub klimatu </w:t>
            </w:r>
            <w:r w:rsidRPr="00E340B3">
              <w:rPr>
                <w:rFonts w:asciiTheme="minorHAnsi" w:hAnsiTheme="minorHAnsi"/>
                <w:sz w:val="18"/>
                <w:szCs w:val="18"/>
              </w:rPr>
              <w:lastRenderedPageBreak/>
              <w:t>obszaru LSR. Przez operacje mające pozytywny wpływ na stan środowiska naturalnego roz</w:t>
            </w:r>
            <w:r w:rsidRPr="00E340B3">
              <w:rPr>
                <w:rFonts w:asciiTheme="minorHAnsi" w:hAnsiTheme="minorHAnsi"/>
                <w:sz w:val="18"/>
                <w:szCs w:val="18"/>
              </w:rPr>
              <w:t>u</w:t>
            </w:r>
            <w:r w:rsidRPr="00E340B3">
              <w:rPr>
                <w:rFonts w:asciiTheme="minorHAnsi" w:hAnsiTheme="minorHAnsi"/>
                <w:sz w:val="18"/>
                <w:szCs w:val="18"/>
              </w:rPr>
              <w:t>mie się operacje wpływające na:</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z w:val="18"/>
                <w:szCs w:val="18"/>
              </w:rPr>
              <w:t>zmniejszenie emisji, zanieczyszczeń (wody, powietrza, gleby) np. poprzez modernizację dotychczasowego źródła emisji albo zastąpienie go innym urządzeniem, maszyną, śro</w:t>
            </w:r>
            <w:r w:rsidRPr="00E340B3">
              <w:rPr>
                <w:rFonts w:asciiTheme="minorHAnsi" w:hAnsiTheme="minorHAnsi"/>
                <w:sz w:val="18"/>
                <w:szCs w:val="18"/>
              </w:rPr>
              <w:t>d</w:t>
            </w:r>
            <w:r w:rsidRPr="00E340B3">
              <w:rPr>
                <w:rFonts w:asciiTheme="minorHAnsi" w:hAnsiTheme="minorHAnsi"/>
                <w:sz w:val="18"/>
                <w:szCs w:val="18"/>
              </w:rPr>
              <w:t>kiem   transportu lub rozwiązaniem technicznym.</w:t>
            </w:r>
          </w:p>
          <w:p w:rsidR="00C150DA" w:rsidRPr="00E340B3"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E340B3">
              <w:rPr>
                <w:rFonts w:asciiTheme="minorHAnsi" w:hAnsiTheme="minorHAnsi"/>
                <w:spacing w:val="-2"/>
                <w:sz w:val="18"/>
                <w:szCs w:val="18"/>
              </w:rPr>
              <w:t xml:space="preserve">zwiększenie poziomu </w:t>
            </w:r>
            <w:r w:rsidRPr="00E340B3">
              <w:rPr>
                <w:rFonts w:asciiTheme="minorHAnsi" w:hAnsiTheme="minorHAnsi"/>
                <w:spacing w:val="-1"/>
                <w:sz w:val="18"/>
                <w:szCs w:val="18"/>
              </w:rPr>
              <w:t>ochrony</w:t>
            </w:r>
            <w:r w:rsidRPr="00E340B3">
              <w:rPr>
                <w:rFonts w:asciiTheme="minorHAnsi" w:hAnsiTheme="minorHAnsi"/>
                <w:spacing w:val="-7"/>
                <w:sz w:val="18"/>
                <w:szCs w:val="18"/>
              </w:rPr>
              <w:t xml:space="preserve"> </w:t>
            </w:r>
            <w:r w:rsidRPr="00E340B3">
              <w:rPr>
                <w:rFonts w:asciiTheme="minorHAnsi" w:hAnsiTheme="minorHAnsi"/>
                <w:spacing w:val="-1"/>
                <w:sz w:val="18"/>
                <w:szCs w:val="18"/>
              </w:rPr>
              <w:t>obszarów</w:t>
            </w:r>
            <w:r w:rsidRPr="00E340B3">
              <w:rPr>
                <w:rFonts w:asciiTheme="minorHAnsi" w:hAnsiTheme="minorHAnsi"/>
                <w:spacing w:val="-4"/>
                <w:sz w:val="18"/>
                <w:szCs w:val="18"/>
              </w:rPr>
              <w:t xml:space="preserve"> </w:t>
            </w:r>
            <w:r w:rsidRPr="00E340B3">
              <w:rPr>
                <w:rFonts w:asciiTheme="minorHAnsi" w:hAnsiTheme="minorHAnsi"/>
                <w:spacing w:val="-1"/>
                <w:sz w:val="18"/>
                <w:szCs w:val="18"/>
              </w:rPr>
              <w:t>przyrodniczo</w:t>
            </w:r>
            <w:r w:rsidRPr="00E340B3">
              <w:rPr>
                <w:rFonts w:asciiTheme="minorHAnsi" w:hAnsiTheme="minorHAnsi"/>
                <w:spacing w:val="-2"/>
                <w:sz w:val="18"/>
                <w:szCs w:val="18"/>
              </w:rPr>
              <w:t xml:space="preserve"> cennych,</w:t>
            </w:r>
            <w:r w:rsidRPr="00E340B3">
              <w:rPr>
                <w:rFonts w:asciiTheme="minorHAnsi" w:hAnsiTheme="minorHAnsi"/>
                <w:spacing w:val="24"/>
                <w:sz w:val="18"/>
                <w:szCs w:val="18"/>
              </w:rPr>
              <w:t xml:space="preserve"> </w:t>
            </w:r>
            <w:r w:rsidRPr="00E340B3">
              <w:rPr>
                <w:rFonts w:asciiTheme="minorHAnsi" w:hAnsiTheme="minorHAnsi"/>
                <w:spacing w:val="-1"/>
                <w:sz w:val="18"/>
                <w:szCs w:val="18"/>
              </w:rPr>
              <w:t>np.</w:t>
            </w:r>
            <w:r w:rsidRPr="00E340B3">
              <w:rPr>
                <w:rFonts w:asciiTheme="minorHAnsi" w:hAnsiTheme="minorHAnsi"/>
                <w:sz w:val="18"/>
                <w:szCs w:val="18"/>
              </w:rPr>
              <w:t xml:space="preserve"> </w:t>
            </w:r>
            <w:r w:rsidRPr="00E340B3">
              <w:rPr>
                <w:rFonts w:asciiTheme="minorHAnsi" w:hAnsiTheme="minorHAnsi"/>
                <w:spacing w:val="-2"/>
                <w:sz w:val="18"/>
                <w:szCs w:val="18"/>
              </w:rPr>
              <w:t>poprzez</w:t>
            </w:r>
            <w:r w:rsidRPr="00E340B3">
              <w:rPr>
                <w:rFonts w:asciiTheme="minorHAnsi" w:hAnsiTheme="minorHAnsi"/>
                <w:spacing w:val="4"/>
                <w:sz w:val="18"/>
                <w:szCs w:val="18"/>
              </w:rPr>
              <w:t xml:space="preserve"> </w:t>
            </w:r>
            <w:r w:rsidRPr="00E340B3">
              <w:rPr>
                <w:rFonts w:asciiTheme="minorHAnsi" w:hAnsiTheme="minorHAnsi"/>
                <w:spacing w:val="-2"/>
                <w:sz w:val="18"/>
                <w:szCs w:val="18"/>
              </w:rPr>
              <w:t>kanalizowanie</w:t>
            </w:r>
            <w:r w:rsidRPr="00E340B3">
              <w:rPr>
                <w:rFonts w:asciiTheme="minorHAnsi" w:hAnsiTheme="minorHAnsi"/>
                <w:spacing w:val="-6"/>
                <w:sz w:val="18"/>
                <w:szCs w:val="18"/>
              </w:rPr>
              <w:t xml:space="preserve"> </w:t>
            </w:r>
            <w:r w:rsidRPr="00E340B3">
              <w:rPr>
                <w:rFonts w:asciiTheme="minorHAnsi" w:hAnsiTheme="minorHAnsi"/>
                <w:sz w:val="18"/>
                <w:szCs w:val="18"/>
              </w:rPr>
              <w:t>ruchu</w:t>
            </w:r>
            <w:r w:rsidRPr="00E340B3">
              <w:rPr>
                <w:rFonts w:asciiTheme="minorHAnsi" w:hAnsiTheme="minorHAnsi"/>
                <w:spacing w:val="36"/>
                <w:sz w:val="18"/>
                <w:szCs w:val="18"/>
              </w:rPr>
              <w:t xml:space="preserve"> </w:t>
            </w:r>
            <w:r w:rsidRPr="00E340B3">
              <w:rPr>
                <w:rFonts w:asciiTheme="minorHAnsi" w:hAnsiTheme="minorHAnsi"/>
                <w:spacing w:val="-2"/>
                <w:sz w:val="18"/>
                <w:szCs w:val="18"/>
              </w:rPr>
              <w:t xml:space="preserve">turystycznego. </w:t>
            </w:r>
          </w:p>
          <w:p w:rsidR="00C150DA" w:rsidRPr="00E340B3" w:rsidRDefault="00C150DA" w:rsidP="009749D1">
            <w:pPr>
              <w:spacing w:after="0" w:line="240" w:lineRule="auto"/>
              <w:jc w:val="both"/>
              <w:rPr>
                <w:sz w:val="18"/>
                <w:szCs w:val="18"/>
              </w:rPr>
            </w:pPr>
            <w:r w:rsidRPr="00E340B3">
              <w:rPr>
                <w:rFonts w:asciiTheme="minorHAnsi" w:hAnsiTheme="minorHAnsi"/>
                <w:sz w:val="18"/>
                <w:szCs w:val="18"/>
              </w:rPr>
              <w:t>Spełnienie tego kryterium musi znajdować odzwierciedlenie w zestawieniu rzeczowo-finansowym.</w:t>
            </w:r>
            <w:r w:rsidRPr="00E340B3">
              <w:rPr>
                <w:sz w:val="18"/>
                <w:szCs w:val="18"/>
              </w:rPr>
              <w:t xml:space="preserve">  </w:t>
            </w:r>
          </w:p>
        </w:tc>
        <w:tc>
          <w:tcPr>
            <w:tcW w:w="3260" w:type="dxa"/>
          </w:tcPr>
          <w:p w:rsidR="00C150DA" w:rsidRPr="00E340B3" w:rsidRDefault="00C150DA" w:rsidP="009749D1">
            <w:pPr>
              <w:spacing w:after="0" w:line="240" w:lineRule="auto"/>
              <w:jc w:val="both"/>
              <w:rPr>
                <w:sz w:val="18"/>
                <w:szCs w:val="18"/>
              </w:rPr>
            </w:pPr>
            <w:r w:rsidRPr="00E340B3">
              <w:rPr>
                <w:sz w:val="18"/>
                <w:szCs w:val="18"/>
              </w:rPr>
              <w:lastRenderedPageBreak/>
              <w:t xml:space="preserve">3 pkt - operacja pozytywnie wpływa na </w:t>
            </w:r>
            <w:r w:rsidRPr="00E340B3">
              <w:rPr>
                <w:sz w:val="18"/>
                <w:szCs w:val="18"/>
              </w:rPr>
              <w:lastRenderedPageBreak/>
              <w:t>poprawę stanu środowiska naturalnego lub klimatu obszaru LSR.</w:t>
            </w:r>
          </w:p>
          <w:p w:rsidR="00C150DA" w:rsidRPr="00E340B3" w:rsidRDefault="00C150DA" w:rsidP="009749D1">
            <w:pPr>
              <w:spacing w:after="0" w:line="240" w:lineRule="auto"/>
              <w:jc w:val="both"/>
              <w:rPr>
                <w:sz w:val="18"/>
                <w:szCs w:val="18"/>
              </w:rPr>
            </w:pPr>
            <w:r w:rsidRPr="00E340B3">
              <w:rPr>
                <w:sz w:val="18"/>
                <w:szCs w:val="18"/>
              </w:rPr>
              <w:t xml:space="preserve">0 pkt -  operacja ma neutralny wpływ na poprawę stanu środowiska naturalnego lub klimatu obszaru LSR.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lastRenderedPageBreak/>
              <w:t xml:space="preserve">Wniosek o przyznanie pomocy w ramach </w:t>
            </w:r>
            <w:r w:rsidRPr="00E340B3">
              <w:rPr>
                <w:sz w:val="18"/>
                <w:szCs w:val="18"/>
              </w:rPr>
              <w:lastRenderedPageBreak/>
              <w:t>LSR.</w:t>
            </w:r>
          </w:p>
          <w:p w:rsidR="00C150DA" w:rsidRPr="00E340B3" w:rsidRDefault="00C150DA" w:rsidP="009749D1">
            <w:pPr>
              <w:spacing w:after="0" w:line="240" w:lineRule="auto"/>
              <w:jc w:val="both"/>
            </w:pPr>
            <w:r w:rsidRPr="00E340B3">
              <w:rPr>
                <w:sz w:val="18"/>
                <w:szCs w:val="18"/>
              </w:rPr>
              <w:t>Za spełnienie kryterium uważa się wype</w:t>
            </w:r>
            <w:r w:rsidRPr="00E340B3">
              <w:rPr>
                <w:sz w:val="18"/>
                <w:szCs w:val="18"/>
              </w:rPr>
              <w:t>ł</w:t>
            </w:r>
            <w:r w:rsidRPr="00E340B3">
              <w:rPr>
                <w:sz w:val="18"/>
                <w:szCs w:val="18"/>
              </w:rPr>
              <w:t>nienie jednego z warunków (a; b) opis</w:t>
            </w:r>
            <w:r w:rsidRPr="00E340B3">
              <w:rPr>
                <w:sz w:val="18"/>
                <w:szCs w:val="18"/>
              </w:rPr>
              <w:t>a</w:t>
            </w:r>
            <w:r w:rsidRPr="00E340B3">
              <w:rPr>
                <w:sz w:val="18"/>
                <w:szCs w:val="18"/>
              </w:rPr>
              <w:t>nych w kol. 2 (opis kryteriów).</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lastRenderedPageBreak/>
              <w:t>VI.5. Wpływ operacji na poprawę atrakcyjności tur</w:t>
            </w:r>
            <w:r w:rsidRPr="00E340B3">
              <w:rPr>
                <w:b/>
                <w:bCs/>
                <w:sz w:val="18"/>
                <w:szCs w:val="18"/>
              </w:rPr>
              <w:t>y</w:t>
            </w:r>
            <w:r w:rsidRPr="00E340B3">
              <w:rPr>
                <w:b/>
                <w:bCs/>
                <w:sz w:val="18"/>
                <w:szCs w:val="18"/>
              </w:rPr>
              <w:t xml:space="preserve">stycznej obszaru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operacje mające pozytywny wpływ na poprawę atrakcyjności turystycznej obsz</w:t>
            </w:r>
            <w:r w:rsidRPr="00E340B3">
              <w:rPr>
                <w:sz w:val="18"/>
                <w:szCs w:val="18"/>
              </w:rPr>
              <w:t>a</w:t>
            </w:r>
            <w:r w:rsidRPr="00E340B3">
              <w:rPr>
                <w:sz w:val="18"/>
                <w:szCs w:val="18"/>
              </w:rPr>
              <w:t>ru. Przez operacje mające pozytywny wpływ na poprawę atrakcyjności turystycznej obszaru rozumie się operacje polegające na:</w:t>
            </w:r>
          </w:p>
          <w:p w:rsidR="00C150DA" w:rsidRPr="00E340B3" w:rsidRDefault="00C150DA" w:rsidP="00DE5BB8">
            <w:pPr>
              <w:spacing w:after="0" w:line="240" w:lineRule="auto"/>
              <w:jc w:val="both"/>
              <w:rPr>
                <w:sz w:val="18"/>
                <w:szCs w:val="18"/>
              </w:rPr>
            </w:pPr>
            <w:r w:rsidRPr="00E340B3">
              <w:rPr>
                <w:sz w:val="18"/>
                <w:szCs w:val="18"/>
              </w:rPr>
              <w:t xml:space="preserve"> 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E340B3">
              <w:rPr>
                <w:sz w:val="18"/>
                <w:szCs w:val="18"/>
              </w:rPr>
              <w:t>o</w:t>
            </w:r>
            <w:r w:rsidRPr="00E340B3">
              <w:rPr>
                <w:sz w:val="18"/>
                <w:szCs w:val="18"/>
              </w:rPr>
              <w:t xml:space="preserve">ści </w:t>
            </w:r>
            <w:proofErr w:type="spellStart"/>
            <w:r w:rsidRPr="00E340B3">
              <w:rPr>
                <w:sz w:val="18"/>
                <w:szCs w:val="18"/>
              </w:rPr>
              <w:t>okołoturystycznej</w:t>
            </w:r>
            <w:proofErr w:type="spellEnd"/>
            <w:r w:rsidRPr="00E340B3">
              <w:rPr>
                <w:sz w:val="18"/>
                <w:szCs w:val="18"/>
              </w:rPr>
              <w:t>.</w:t>
            </w:r>
          </w:p>
        </w:tc>
        <w:tc>
          <w:tcPr>
            <w:tcW w:w="3260" w:type="dxa"/>
          </w:tcPr>
          <w:p w:rsidR="00C150DA" w:rsidRPr="00E340B3" w:rsidRDefault="00C150DA" w:rsidP="009749D1">
            <w:pPr>
              <w:spacing w:after="0" w:line="240" w:lineRule="auto"/>
              <w:rPr>
                <w:sz w:val="18"/>
                <w:szCs w:val="18"/>
              </w:rPr>
            </w:pPr>
            <w:r w:rsidRPr="00E340B3">
              <w:rPr>
                <w:sz w:val="18"/>
                <w:szCs w:val="18"/>
              </w:rPr>
              <w:t>2 pkt - operacja pozytywnie wpływa na poprawę atrakcyjności turystycznej o</w:t>
            </w:r>
            <w:r w:rsidRPr="00E340B3">
              <w:rPr>
                <w:sz w:val="18"/>
                <w:szCs w:val="18"/>
              </w:rPr>
              <w:t>b</w:t>
            </w:r>
            <w:r w:rsidRPr="00E340B3">
              <w:rPr>
                <w:sz w:val="18"/>
                <w:szCs w:val="18"/>
              </w:rPr>
              <w:t xml:space="preserve">szaru         </w:t>
            </w:r>
          </w:p>
          <w:p w:rsidR="00C150DA" w:rsidRPr="00E340B3" w:rsidRDefault="00C150DA" w:rsidP="009749D1">
            <w:pPr>
              <w:spacing w:after="0" w:line="240" w:lineRule="auto"/>
              <w:rPr>
                <w:sz w:val="18"/>
                <w:szCs w:val="18"/>
              </w:rPr>
            </w:pPr>
            <w:r w:rsidRPr="00E340B3">
              <w:rPr>
                <w:sz w:val="18"/>
                <w:szCs w:val="18"/>
              </w:rPr>
              <w:t>0 pkt -  operacja ma neutralny wpływ na poprawę atrakcyjności turystycznej o</w:t>
            </w:r>
            <w:r w:rsidRPr="00E340B3">
              <w:rPr>
                <w:sz w:val="18"/>
                <w:szCs w:val="18"/>
              </w:rPr>
              <w:t>b</w:t>
            </w:r>
            <w:r w:rsidRPr="00E340B3">
              <w:rPr>
                <w:sz w:val="18"/>
                <w:szCs w:val="18"/>
              </w:rPr>
              <w:t xml:space="preserve">szaru </w:t>
            </w:r>
          </w:p>
        </w:tc>
        <w:tc>
          <w:tcPr>
            <w:tcW w:w="3260" w:type="dxa"/>
            <w:gridSpan w:val="2"/>
          </w:tcPr>
          <w:p w:rsidR="00C150DA" w:rsidRPr="00E340B3" w:rsidRDefault="00C150DA" w:rsidP="009749D1">
            <w:pPr>
              <w:spacing w:after="0" w:line="240" w:lineRule="auto"/>
              <w:jc w:val="both"/>
              <w:rPr>
                <w:sz w:val="18"/>
                <w:szCs w:val="18"/>
              </w:rPr>
            </w:pPr>
            <w:r w:rsidRPr="00E340B3">
              <w:rPr>
                <w:sz w:val="18"/>
                <w:szCs w:val="18"/>
              </w:rPr>
              <w:t>Wniosek o przyznanie pomocy w ramach LSR.</w:t>
            </w:r>
          </w:p>
          <w:p w:rsidR="00C150DA" w:rsidRPr="00E340B3" w:rsidRDefault="00C150DA" w:rsidP="009749D1">
            <w:pPr>
              <w:spacing w:after="0" w:line="240" w:lineRule="auto"/>
              <w:jc w:val="both"/>
              <w:rPr>
                <w:sz w:val="18"/>
                <w:szCs w:val="18"/>
              </w:rPr>
            </w:pPr>
            <w:r w:rsidRPr="00E340B3">
              <w:rPr>
                <w:rFonts w:cs="Calibri"/>
                <w:sz w:val="18"/>
                <w:szCs w:val="18"/>
              </w:rPr>
              <w:t>Kryterium zostanie uznane za spełnione, gdy wnioskodawca we wniosku o udzi</w:t>
            </w:r>
            <w:r w:rsidRPr="00E340B3">
              <w:rPr>
                <w:rFonts w:cs="Calibri"/>
                <w:sz w:val="18"/>
                <w:szCs w:val="18"/>
              </w:rPr>
              <w:t>e</w:t>
            </w:r>
            <w:r w:rsidRPr="00E340B3">
              <w:rPr>
                <w:rFonts w:cs="Calibri"/>
                <w:sz w:val="18"/>
                <w:szCs w:val="18"/>
              </w:rPr>
              <w:t>lenie wsparcia opisze wpływ operacji na atrakcyjność turystyczną obszaru w odniesieniu co najmniej do jednej z poz</w:t>
            </w:r>
            <w:r w:rsidRPr="00E340B3">
              <w:rPr>
                <w:rFonts w:cs="Calibri"/>
                <w:sz w:val="18"/>
                <w:szCs w:val="18"/>
              </w:rPr>
              <w:t>y</w:t>
            </w:r>
            <w:r w:rsidRPr="00E340B3">
              <w:rPr>
                <w:rFonts w:cs="Calibri"/>
                <w:sz w:val="18"/>
                <w:szCs w:val="18"/>
              </w:rPr>
              <w:t>cji opisanych w kol. 2.</w:t>
            </w:r>
          </w:p>
        </w:tc>
      </w:tr>
      <w:tr w:rsidR="00C150DA" w:rsidRPr="00E340B3" w:rsidTr="00E27432">
        <w:tc>
          <w:tcPr>
            <w:tcW w:w="2407" w:type="dxa"/>
            <w:vMerge w:val="restart"/>
            <w:vAlign w:val="center"/>
          </w:tcPr>
          <w:p w:rsidR="00C150DA" w:rsidRPr="00E340B3" w:rsidRDefault="00C150DA" w:rsidP="009749D1">
            <w:pPr>
              <w:spacing w:after="0" w:line="240" w:lineRule="auto"/>
              <w:rPr>
                <w:b/>
                <w:bCs/>
                <w:sz w:val="18"/>
                <w:szCs w:val="18"/>
              </w:rPr>
            </w:pPr>
            <w:r w:rsidRPr="00E340B3">
              <w:rPr>
                <w:b/>
                <w:bCs/>
                <w:sz w:val="18"/>
                <w:szCs w:val="18"/>
              </w:rPr>
              <w:t>VI.6. Wartość projektu</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260" w:type="dxa"/>
          </w:tcPr>
          <w:p w:rsidR="00C150DA" w:rsidRPr="00E340B3" w:rsidRDefault="00C150DA" w:rsidP="009749D1">
            <w:pPr>
              <w:spacing w:after="0" w:line="240" w:lineRule="auto"/>
              <w:rPr>
                <w:sz w:val="18"/>
                <w:szCs w:val="18"/>
              </w:rPr>
            </w:pPr>
            <w:r w:rsidRPr="00E340B3">
              <w:rPr>
                <w:sz w:val="18"/>
                <w:szCs w:val="18"/>
              </w:rPr>
              <w:t>6  pkt – wnioskowana kwota pomocy nie przekracza 96 875 zł</w:t>
            </w:r>
          </w:p>
          <w:p w:rsidR="00C150DA" w:rsidRPr="00E340B3" w:rsidRDefault="00C150DA" w:rsidP="009749D1">
            <w:pPr>
              <w:spacing w:after="0" w:line="240" w:lineRule="auto"/>
              <w:rPr>
                <w:sz w:val="18"/>
                <w:szCs w:val="18"/>
              </w:rPr>
            </w:pPr>
            <w:r w:rsidRPr="00E340B3">
              <w:rPr>
                <w:sz w:val="18"/>
                <w:szCs w:val="18"/>
              </w:rPr>
              <w:t>0 pkt - wnioskowana kwota pomocy przekracza 96 875 zł</w:t>
            </w:r>
          </w:p>
        </w:tc>
        <w:tc>
          <w:tcPr>
            <w:tcW w:w="3260" w:type="dxa"/>
            <w:gridSpan w:val="2"/>
            <w:vMerge w:val="restart"/>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vMerge/>
          </w:tcPr>
          <w:p w:rsidR="00C150DA" w:rsidRPr="00E340B3" w:rsidRDefault="00C150DA" w:rsidP="009749D1">
            <w:pPr>
              <w:spacing w:after="0" w:line="240" w:lineRule="auto"/>
              <w:rPr>
                <w:b/>
                <w:bCs/>
                <w:sz w:val="18"/>
                <w:szCs w:val="18"/>
              </w:rPr>
            </w:pP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260" w:type="dxa"/>
          </w:tcPr>
          <w:p w:rsidR="00C150DA" w:rsidRPr="00E340B3" w:rsidRDefault="00C150DA" w:rsidP="009749D1">
            <w:pPr>
              <w:spacing w:after="0" w:line="240" w:lineRule="auto"/>
              <w:rPr>
                <w:sz w:val="18"/>
                <w:szCs w:val="18"/>
              </w:rPr>
            </w:pPr>
            <w:r w:rsidRPr="00E340B3">
              <w:rPr>
                <w:sz w:val="18"/>
                <w:szCs w:val="18"/>
              </w:rPr>
              <w:t>6 pkt – wartość kosztów kwalifikowanych projektu nie przekracza 96 875 zł</w:t>
            </w:r>
          </w:p>
          <w:p w:rsidR="00C150DA" w:rsidRPr="00E340B3" w:rsidRDefault="00C150DA" w:rsidP="009749D1">
            <w:pPr>
              <w:spacing w:after="0" w:line="240" w:lineRule="auto"/>
              <w:rPr>
                <w:sz w:val="18"/>
                <w:szCs w:val="18"/>
              </w:rPr>
            </w:pPr>
            <w:r w:rsidRPr="00E340B3">
              <w:rPr>
                <w:sz w:val="18"/>
                <w:szCs w:val="18"/>
              </w:rPr>
              <w:t>0 pkt - wartość kosztów kwalifikowalnych projektu przekracza 96 875 zł</w:t>
            </w:r>
          </w:p>
        </w:tc>
        <w:tc>
          <w:tcPr>
            <w:tcW w:w="3260" w:type="dxa"/>
            <w:gridSpan w:val="2"/>
            <w:vMerge/>
          </w:tcPr>
          <w:p w:rsidR="00C150DA" w:rsidRPr="00E340B3" w:rsidRDefault="00C150DA" w:rsidP="009749D1">
            <w:pPr>
              <w:spacing w:after="0" w:line="240" w:lineRule="auto"/>
              <w:rPr>
                <w:sz w:val="18"/>
                <w:szCs w:val="18"/>
              </w:rPr>
            </w:pPr>
          </w:p>
        </w:tc>
      </w:tr>
      <w:tr w:rsidR="00C150DA" w:rsidRPr="00E340B3" w:rsidTr="00E27432">
        <w:tc>
          <w:tcPr>
            <w:tcW w:w="2407" w:type="dxa"/>
          </w:tcPr>
          <w:p w:rsidR="00C150DA" w:rsidRPr="00E340B3" w:rsidRDefault="00C150DA" w:rsidP="009749D1">
            <w:pPr>
              <w:spacing w:after="0" w:line="240" w:lineRule="auto"/>
              <w:rPr>
                <w:b/>
                <w:sz w:val="18"/>
                <w:szCs w:val="18"/>
              </w:rPr>
            </w:pPr>
            <w:r w:rsidRPr="00E340B3">
              <w:rPr>
                <w:b/>
                <w:sz w:val="18"/>
                <w:szCs w:val="18"/>
              </w:rPr>
              <w:t xml:space="preserve">VI.7. Okres realizacji operacji </w:t>
            </w:r>
          </w:p>
        </w:tc>
        <w:tc>
          <w:tcPr>
            <w:tcW w:w="7091" w:type="dxa"/>
            <w:gridSpan w:val="2"/>
          </w:tcPr>
          <w:p w:rsidR="00C150DA" w:rsidRPr="00E340B3" w:rsidRDefault="00C150DA" w:rsidP="00DE5BB8">
            <w:pPr>
              <w:spacing w:after="0" w:line="240" w:lineRule="auto"/>
              <w:jc w:val="both"/>
              <w:rPr>
                <w:sz w:val="18"/>
                <w:szCs w:val="18"/>
              </w:rPr>
            </w:pPr>
            <w:r w:rsidRPr="00E340B3">
              <w:rPr>
                <w:sz w:val="18"/>
                <w:szCs w:val="18"/>
              </w:rPr>
              <w:t>Preferuje się operacje, które będą realizowane nie dłużej niż 12 miesięcy od daty podpisania umowy na realizację operacji. Kryterium jest istotne z punktu widzenia efektywnego wdraż</w:t>
            </w:r>
            <w:r w:rsidRPr="00E340B3">
              <w:rPr>
                <w:sz w:val="18"/>
                <w:szCs w:val="18"/>
              </w:rPr>
              <w:t>a</w:t>
            </w:r>
            <w:r w:rsidRPr="00E340B3">
              <w:rPr>
                <w:sz w:val="18"/>
                <w:szCs w:val="18"/>
              </w:rPr>
              <w:t>nia LSR</w:t>
            </w:r>
          </w:p>
        </w:tc>
        <w:tc>
          <w:tcPr>
            <w:tcW w:w="3260" w:type="dxa"/>
          </w:tcPr>
          <w:p w:rsidR="00C150DA" w:rsidRPr="00E340B3" w:rsidRDefault="00C150DA" w:rsidP="009749D1">
            <w:pPr>
              <w:spacing w:after="0" w:line="240" w:lineRule="auto"/>
              <w:rPr>
                <w:sz w:val="18"/>
                <w:szCs w:val="18"/>
              </w:rPr>
            </w:pPr>
            <w:r w:rsidRPr="00E340B3">
              <w:rPr>
                <w:sz w:val="18"/>
                <w:szCs w:val="18"/>
              </w:rPr>
              <w:t xml:space="preserve">4 pkt - termin realizacji operacji do 12 miesięcy od pod pisania umowy </w:t>
            </w:r>
          </w:p>
          <w:p w:rsidR="00C150DA" w:rsidRPr="00E340B3" w:rsidRDefault="00C150DA" w:rsidP="009749D1">
            <w:pPr>
              <w:spacing w:after="0" w:line="240" w:lineRule="auto"/>
              <w:rPr>
                <w:sz w:val="18"/>
                <w:szCs w:val="18"/>
              </w:rPr>
            </w:pPr>
            <w:r w:rsidRPr="00E340B3">
              <w:rPr>
                <w:sz w:val="18"/>
                <w:szCs w:val="18"/>
              </w:rPr>
              <w:t xml:space="preserve">0 pkt - termin realizacji operacji dłuższy niż  12 miesięcy od podpisania umowy </w:t>
            </w:r>
          </w:p>
        </w:tc>
        <w:tc>
          <w:tcPr>
            <w:tcW w:w="3260" w:type="dxa"/>
            <w:gridSpan w:val="2"/>
          </w:tcPr>
          <w:p w:rsidR="00C150DA" w:rsidRPr="00E340B3" w:rsidRDefault="00C150DA" w:rsidP="009749D1">
            <w:pPr>
              <w:spacing w:after="0" w:line="240" w:lineRule="auto"/>
            </w:pPr>
            <w:r w:rsidRPr="00E340B3">
              <w:rPr>
                <w:sz w:val="18"/>
                <w:szCs w:val="18"/>
              </w:rPr>
              <w:t>Wniosek o przyznanie pomocy w ramach LSR</w:t>
            </w:r>
          </w:p>
        </w:tc>
      </w:tr>
      <w:tr w:rsidR="00C150DA" w:rsidRPr="00E340B3" w:rsidTr="00E27432">
        <w:tc>
          <w:tcPr>
            <w:tcW w:w="2407" w:type="dxa"/>
          </w:tcPr>
          <w:p w:rsidR="00C150DA" w:rsidRPr="00E340B3" w:rsidRDefault="00C150DA" w:rsidP="009749D1">
            <w:pPr>
              <w:spacing w:after="0" w:line="240" w:lineRule="auto"/>
              <w:rPr>
                <w:b/>
                <w:bCs/>
                <w:sz w:val="18"/>
                <w:szCs w:val="18"/>
              </w:rPr>
            </w:pPr>
            <w:r w:rsidRPr="00E340B3">
              <w:rPr>
                <w:b/>
                <w:bCs/>
                <w:sz w:val="18"/>
                <w:szCs w:val="18"/>
              </w:rPr>
              <w:t xml:space="preserve">VI.8. Oddziaływanie operacji na grupę </w:t>
            </w:r>
            <w:proofErr w:type="spellStart"/>
            <w:r w:rsidRPr="00E340B3">
              <w:rPr>
                <w:b/>
                <w:bCs/>
                <w:sz w:val="18"/>
                <w:szCs w:val="18"/>
              </w:rPr>
              <w:t>defaworyzowaną</w:t>
            </w:r>
            <w:proofErr w:type="spellEnd"/>
            <w:r w:rsidRPr="00E340B3">
              <w:rPr>
                <w:b/>
                <w:bCs/>
                <w:sz w:val="18"/>
                <w:szCs w:val="18"/>
              </w:rPr>
              <w:t xml:space="preserve"> zidentyfikowaną w LSR </w:t>
            </w:r>
          </w:p>
        </w:tc>
        <w:tc>
          <w:tcPr>
            <w:tcW w:w="7091" w:type="dxa"/>
            <w:gridSpan w:val="2"/>
          </w:tcPr>
          <w:p w:rsidR="00C150DA" w:rsidRPr="00E340B3" w:rsidRDefault="00C150DA" w:rsidP="009749D1">
            <w:pPr>
              <w:spacing w:after="0" w:line="240" w:lineRule="auto"/>
              <w:jc w:val="both"/>
              <w:rPr>
                <w:sz w:val="18"/>
                <w:szCs w:val="18"/>
              </w:rPr>
            </w:pPr>
            <w:r w:rsidRPr="00E340B3">
              <w:rPr>
                <w:sz w:val="18"/>
                <w:szCs w:val="18"/>
              </w:rPr>
              <w:t xml:space="preserve">Preferuje się wnioski oddziałujące pozytywnie na grupę </w:t>
            </w:r>
            <w:proofErr w:type="spellStart"/>
            <w:r w:rsidRPr="00E340B3">
              <w:rPr>
                <w:sz w:val="18"/>
                <w:szCs w:val="18"/>
              </w:rPr>
              <w:t>defaworyzowaną</w:t>
            </w:r>
            <w:proofErr w:type="spellEnd"/>
            <w:r w:rsidRPr="00E340B3">
              <w:rPr>
                <w:sz w:val="18"/>
                <w:szCs w:val="18"/>
              </w:rPr>
              <w:t>. Grupy defawor</w:t>
            </w:r>
            <w:r w:rsidRPr="00E340B3">
              <w:rPr>
                <w:sz w:val="18"/>
                <w:szCs w:val="18"/>
              </w:rPr>
              <w:t>y</w:t>
            </w:r>
            <w:r w:rsidRPr="00E340B3">
              <w:rPr>
                <w:sz w:val="18"/>
                <w:szCs w:val="18"/>
              </w:rPr>
              <w:t>zowane, to grupy będące w trudnej sytuacji/położeniu na rynku pracy, czy też „grupy probl</w:t>
            </w:r>
            <w:r w:rsidRPr="00E340B3">
              <w:rPr>
                <w:sz w:val="18"/>
                <w:szCs w:val="18"/>
              </w:rPr>
              <w:t>e</w:t>
            </w:r>
            <w:r w:rsidRPr="00E340B3">
              <w:rPr>
                <w:sz w:val="18"/>
                <w:szCs w:val="18"/>
              </w:rPr>
              <w:t>mowe na rynku pracy". Są to grupy osób związanych z tzw. „wtórnym” (drugorzędnym, p</w:t>
            </w:r>
            <w:r w:rsidRPr="00E340B3">
              <w:rPr>
                <w:sz w:val="18"/>
                <w:szCs w:val="18"/>
              </w:rPr>
              <w:t>o</w:t>
            </w:r>
            <w:r w:rsidRPr="00E340B3">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E340B3">
              <w:rPr>
                <w:sz w:val="18"/>
                <w:szCs w:val="18"/>
              </w:rPr>
              <w:t>a</w:t>
            </w:r>
            <w:r w:rsidRPr="00E340B3">
              <w:rPr>
                <w:sz w:val="18"/>
                <w:szCs w:val="18"/>
              </w:rPr>
              <w:t xml:space="preserve">cja grup defaworyzowanych na obszarze LSR znajduje się w </w:t>
            </w:r>
            <w:r w:rsidRPr="00E340B3">
              <w:rPr>
                <w:i/>
                <w:sz w:val="18"/>
                <w:szCs w:val="18"/>
              </w:rPr>
              <w:t>Rozdziale III. LSR Charakterystyka LGD.</w:t>
            </w:r>
            <w:r w:rsidRPr="00E340B3">
              <w:rPr>
                <w:sz w:val="18"/>
                <w:szCs w:val="18"/>
              </w:rPr>
              <w:t> </w:t>
            </w:r>
          </w:p>
        </w:tc>
        <w:tc>
          <w:tcPr>
            <w:tcW w:w="3260" w:type="dxa"/>
          </w:tcPr>
          <w:p w:rsidR="00C150DA" w:rsidRPr="00E340B3" w:rsidRDefault="00C150DA" w:rsidP="009749D1">
            <w:pPr>
              <w:spacing w:after="0" w:line="240" w:lineRule="auto"/>
              <w:rPr>
                <w:sz w:val="18"/>
                <w:szCs w:val="18"/>
              </w:rPr>
            </w:pPr>
            <w:r w:rsidRPr="00E340B3">
              <w:rPr>
                <w:sz w:val="18"/>
                <w:szCs w:val="18"/>
              </w:rPr>
              <w:t>3 pkt - pozytywne oddziaływanie operacji na grupy defaworyzowane na obszarze LSR</w:t>
            </w:r>
          </w:p>
          <w:p w:rsidR="00C150DA" w:rsidRPr="00E340B3" w:rsidRDefault="00C150DA" w:rsidP="009749D1">
            <w:pPr>
              <w:spacing w:after="0" w:line="240" w:lineRule="auto"/>
              <w:rPr>
                <w:sz w:val="18"/>
                <w:szCs w:val="18"/>
              </w:rPr>
            </w:pPr>
            <w:r w:rsidRPr="00E340B3">
              <w:rPr>
                <w:sz w:val="18"/>
                <w:szCs w:val="18"/>
              </w:rPr>
              <w:t xml:space="preserve">0 pkt - brak oddziaływania operacji na grupę </w:t>
            </w:r>
            <w:proofErr w:type="spellStart"/>
            <w:r w:rsidRPr="00E340B3">
              <w:rPr>
                <w:sz w:val="18"/>
                <w:szCs w:val="18"/>
              </w:rPr>
              <w:t>defaworyzowaną</w:t>
            </w:r>
            <w:proofErr w:type="spellEnd"/>
            <w:r w:rsidRPr="00E340B3">
              <w:rPr>
                <w:sz w:val="18"/>
                <w:szCs w:val="18"/>
              </w:rPr>
              <w:t xml:space="preserve"> na obszarze LSR    </w:t>
            </w:r>
          </w:p>
        </w:tc>
        <w:tc>
          <w:tcPr>
            <w:tcW w:w="3260" w:type="dxa"/>
            <w:gridSpan w:val="2"/>
          </w:tcPr>
          <w:p w:rsidR="00C150DA" w:rsidRPr="00E340B3" w:rsidRDefault="00C150DA" w:rsidP="00D95AFC">
            <w:pPr>
              <w:pStyle w:val="Default"/>
              <w:rPr>
                <w:rFonts w:ascii="Calibri" w:hAnsi="Calibri" w:cs="Times New Roman"/>
                <w:color w:val="auto"/>
                <w:sz w:val="18"/>
                <w:szCs w:val="18"/>
              </w:rPr>
            </w:pPr>
            <w:r w:rsidRPr="00E340B3">
              <w:rPr>
                <w:rFonts w:ascii="Calibri" w:hAnsi="Calibri" w:cs="Times New Roman"/>
                <w:color w:val="auto"/>
                <w:sz w:val="18"/>
                <w:szCs w:val="18"/>
              </w:rPr>
              <w:t>Wniosek o przyznanie pomocy w ramach LSR.</w:t>
            </w:r>
          </w:p>
          <w:p w:rsidR="00C150DA" w:rsidRPr="00E340B3" w:rsidRDefault="00C150DA" w:rsidP="009749D1">
            <w:pPr>
              <w:pStyle w:val="Default"/>
              <w:jc w:val="both"/>
              <w:rPr>
                <w:rFonts w:ascii="Calibri" w:hAnsi="Calibri" w:cs="Times New Roman"/>
                <w:color w:val="auto"/>
                <w:sz w:val="18"/>
                <w:szCs w:val="18"/>
              </w:rPr>
            </w:pPr>
            <w:r w:rsidRPr="00E340B3">
              <w:rPr>
                <w:rFonts w:ascii="Calibri" w:hAnsi="Calibri" w:cs="Times New Roman"/>
                <w:color w:val="auto"/>
                <w:sz w:val="18"/>
                <w:szCs w:val="18"/>
              </w:rPr>
              <w:t>Kryterium uważa się za spełnione gdy wnioskodawca opisze  we wniosku o przyznanie pomocy sposób oddziaływ</w:t>
            </w:r>
            <w:r w:rsidRPr="00E340B3">
              <w:rPr>
                <w:rFonts w:ascii="Calibri" w:hAnsi="Calibri" w:cs="Times New Roman"/>
                <w:color w:val="auto"/>
                <w:sz w:val="18"/>
                <w:szCs w:val="18"/>
              </w:rPr>
              <w:t>a</w:t>
            </w:r>
            <w:r w:rsidRPr="00E340B3">
              <w:rPr>
                <w:rFonts w:ascii="Calibri" w:hAnsi="Calibri" w:cs="Times New Roman"/>
                <w:color w:val="auto"/>
                <w:sz w:val="18"/>
                <w:szCs w:val="18"/>
              </w:rPr>
              <w:t>nia operacji co najmniej na jedną z grup defaworyzowanych opisanych w LSR</w:t>
            </w:r>
          </w:p>
        </w:tc>
      </w:tr>
    </w:tbl>
    <w:p w:rsidR="00C150DA" w:rsidRDefault="00C150DA"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3006AB" w:rsidRDefault="003006AB"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DE5BB8" w:rsidRDefault="00DE5BB8" w:rsidP="00D95AFC">
      <w:pPr>
        <w:autoSpaceDE w:val="0"/>
        <w:autoSpaceDN w:val="0"/>
        <w:adjustRightInd w:val="0"/>
        <w:spacing w:after="0" w:line="240" w:lineRule="auto"/>
        <w:jc w:val="center"/>
        <w:rPr>
          <w:b/>
          <w:sz w:val="24"/>
          <w:szCs w:val="24"/>
        </w:rPr>
      </w:pPr>
    </w:p>
    <w:p w:rsidR="00C2343B" w:rsidRDefault="00C150DA" w:rsidP="00D95AFC">
      <w:pPr>
        <w:autoSpaceDE w:val="0"/>
        <w:autoSpaceDN w:val="0"/>
        <w:adjustRightInd w:val="0"/>
        <w:spacing w:after="0" w:line="240" w:lineRule="auto"/>
        <w:jc w:val="center"/>
        <w:rPr>
          <w:rFonts w:cs="Arial,Bold"/>
          <w:b/>
          <w:bCs/>
          <w:sz w:val="24"/>
          <w:szCs w:val="24"/>
        </w:rPr>
      </w:pPr>
      <w:r w:rsidRPr="00E53C75">
        <w:rPr>
          <w:b/>
          <w:sz w:val="24"/>
          <w:szCs w:val="24"/>
        </w:rPr>
        <w:lastRenderedPageBreak/>
        <w:t xml:space="preserve">LOKALNE KRYTERIA OCENY OPERACJI DLA DZIAŁANIA 9.1 </w:t>
      </w:r>
      <w:r w:rsidRPr="00E53C75">
        <w:rPr>
          <w:rFonts w:cs="Arial,Bold"/>
          <w:b/>
          <w:bCs/>
          <w:sz w:val="24"/>
          <w:szCs w:val="24"/>
        </w:rPr>
        <w:t>REWITALIZACJA SPOŁECZNA I KSZTAŁTOWANIE KAPITAŁU SPOŁECZNEGO REALIZOWANEGO W R</w:t>
      </w:r>
      <w:r w:rsidRPr="00E53C75">
        <w:rPr>
          <w:rFonts w:cs="Arial,Bold"/>
          <w:b/>
          <w:bCs/>
          <w:sz w:val="24"/>
          <w:szCs w:val="24"/>
        </w:rPr>
        <w:t>A</w:t>
      </w:r>
      <w:r w:rsidRPr="00E53C75">
        <w:rPr>
          <w:rFonts w:cs="Arial,Bold"/>
          <w:b/>
          <w:bCs/>
          <w:sz w:val="24"/>
          <w:szCs w:val="24"/>
        </w:rPr>
        <w:t>MACH RPOWP 2014-2020</w:t>
      </w:r>
    </w:p>
    <w:p w:rsidR="00C2343B" w:rsidRPr="00C2343B"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E340B3"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3006AB">
            <w:pPr>
              <w:spacing w:after="0" w:line="240" w:lineRule="auto"/>
              <w:jc w:val="center"/>
              <w:rPr>
                <w:rFonts w:cs="Arial"/>
                <w:b/>
              </w:rPr>
            </w:pPr>
            <w:r w:rsidRPr="00E340B3">
              <w:rPr>
                <w:rFonts w:cs="Arial"/>
                <w:b/>
              </w:rPr>
              <w:t>VII. TYP PROJEKTU: Programy podnoszące aktywność i mobilność zawodową oraz zdolności do zatrudnienia (…)</w:t>
            </w:r>
          </w:p>
          <w:p w:rsidR="00C150DA" w:rsidRPr="00E340B3" w:rsidRDefault="00C150DA" w:rsidP="003006AB">
            <w:pPr>
              <w:spacing w:after="0" w:line="240" w:lineRule="auto"/>
              <w:jc w:val="center"/>
              <w:rPr>
                <w:b/>
              </w:rPr>
            </w:pPr>
            <w:r w:rsidRPr="00E340B3">
              <w:rPr>
                <w:rFonts w:cs="Arial"/>
                <w:b/>
              </w:rPr>
              <w:t xml:space="preserve"> (Maksymaln</w:t>
            </w:r>
            <w:r w:rsidR="003006AB" w:rsidRPr="00E340B3">
              <w:rPr>
                <w:rFonts w:cs="Arial"/>
                <w:b/>
              </w:rPr>
              <w:t xml:space="preserve">a liczba punktów: </w:t>
            </w:r>
            <w:r w:rsidRPr="00E340B3">
              <w:rPr>
                <w:rFonts w:cs="Arial"/>
                <w:b/>
              </w:rPr>
              <w:t>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Pr="00E340B3">
              <w:rPr>
                <w:rFonts w:cs="Arial"/>
                <w:b/>
              </w:rPr>
              <w:t xml:space="preserve"> pkt.)</w:t>
            </w:r>
          </w:p>
        </w:tc>
      </w:tr>
      <w:tr w:rsidR="00C150DA" w:rsidRPr="00E340B3"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E5BB8">
            <w:pPr>
              <w:spacing w:after="0" w:line="240" w:lineRule="auto"/>
              <w:rPr>
                <w:b/>
                <w:bCs/>
                <w:sz w:val="18"/>
                <w:szCs w:val="18"/>
              </w:rPr>
            </w:pPr>
            <w:r w:rsidRPr="00E340B3">
              <w:rPr>
                <w:b/>
                <w:bCs/>
                <w:sz w:val="18"/>
                <w:szCs w:val="18"/>
              </w:rPr>
              <w:t>VII.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5204BC">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C2343B">
            <w:pPr>
              <w:spacing w:after="0" w:line="240" w:lineRule="auto"/>
              <w:jc w:val="both"/>
              <w:rPr>
                <w:sz w:val="18"/>
                <w:szCs w:val="18"/>
              </w:rPr>
            </w:pPr>
            <w:r w:rsidRPr="00E340B3">
              <w:rPr>
                <w:sz w:val="18"/>
                <w:szCs w:val="18"/>
              </w:rPr>
              <w:t>Preferuje się projekty, w których projektodawca przewidział wskaźnik rezu</w:t>
            </w:r>
            <w:r w:rsidRPr="00E340B3">
              <w:rPr>
                <w:sz w:val="18"/>
                <w:szCs w:val="18"/>
              </w:rPr>
              <w:t>l</w:t>
            </w:r>
            <w:r w:rsidRPr="00E340B3">
              <w:rPr>
                <w:sz w:val="18"/>
                <w:szCs w:val="18"/>
              </w:rPr>
              <w:t>tatu długofalowego, uwzględniający liczbę osób pracujących, łącznie z</w:t>
            </w:r>
            <w:r w:rsidR="00C2343B">
              <w:rPr>
                <w:sz w:val="18"/>
                <w:szCs w:val="18"/>
              </w:rPr>
              <w:t xml:space="preserve"> </w:t>
            </w:r>
            <w:r w:rsidRPr="00E340B3">
              <w:rPr>
                <w:sz w:val="18"/>
                <w:szCs w:val="18"/>
              </w:rPr>
              <w:t>pr</w:t>
            </w:r>
            <w:r w:rsidRPr="00E340B3">
              <w:rPr>
                <w:sz w:val="18"/>
                <w:szCs w:val="18"/>
              </w:rPr>
              <w:t>o</w:t>
            </w:r>
            <w:r w:rsidRPr="00E340B3">
              <w:rPr>
                <w:sz w:val="18"/>
                <w:szCs w:val="18"/>
              </w:rPr>
              <w:t>wadzącymi działalność na własny rachunek,</w:t>
            </w:r>
            <w:r w:rsidR="00C2343B">
              <w:rPr>
                <w:sz w:val="18"/>
                <w:szCs w:val="18"/>
              </w:rPr>
              <w:t xml:space="preserve"> 6</w:t>
            </w:r>
            <w:r w:rsidRPr="00E340B3">
              <w:rPr>
                <w:sz w:val="18"/>
                <w:szCs w:val="18"/>
              </w:rPr>
              <w:t xml:space="preserve"> miesięcy po opuszczeniu Programu.</w:t>
            </w:r>
            <w:r w:rsidR="00C2343B">
              <w:rPr>
                <w:sz w:val="18"/>
                <w:szCs w:val="18"/>
              </w:rPr>
              <w:t xml:space="preserve"> </w:t>
            </w:r>
            <w:r w:rsidRPr="00C2343B">
              <w:rPr>
                <w:b/>
                <w:sz w:val="18"/>
                <w:szCs w:val="18"/>
              </w:rPr>
              <w:t>Osoby pracujące 6 miesięcy po opuszczeniu programu tj</w:t>
            </w:r>
            <w:r w:rsidRPr="00E340B3">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uwzględnia min. 35 % osób objętych wsparciem, pracujących w ciągu 6 miesięcy po opuszcz</w:t>
            </w:r>
            <w:r w:rsidRPr="00E340B3">
              <w:rPr>
                <w:sz w:val="18"/>
                <w:szCs w:val="18"/>
              </w:rPr>
              <w:t>e</w:t>
            </w:r>
            <w:r w:rsidRPr="00E340B3">
              <w:rPr>
                <w:sz w:val="18"/>
                <w:szCs w:val="18"/>
              </w:rPr>
              <w:t xml:space="preserve">niu Programu </w:t>
            </w:r>
          </w:p>
          <w:p w:rsidR="00C150DA" w:rsidRPr="00E340B3" w:rsidRDefault="00C150DA" w:rsidP="00D95AFC">
            <w:pPr>
              <w:spacing w:after="0" w:line="240" w:lineRule="auto"/>
              <w:jc w:val="both"/>
              <w:rPr>
                <w:sz w:val="18"/>
                <w:szCs w:val="18"/>
              </w:rPr>
            </w:pPr>
          </w:p>
          <w:p w:rsidR="00C150DA" w:rsidRPr="00E340B3" w:rsidRDefault="00C150DA" w:rsidP="00D95AFC">
            <w:pPr>
              <w:spacing w:after="0" w:line="240" w:lineRule="auto"/>
              <w:jc w:val="both"/>
              <w:rPr>
                <w:sz w:val="18"/>
                <w:szCs w:val="18"/>
              </w:rPr>
            </w:pPr>
            <w:r w:rsidRPr="00E340B3">
              <w:rPr>
                <w:sz w:val="18"/>
                <w:szCs w:val="18"/>
              </w:rPr>
              <w:t>0 pkt. - Projekt nie uwzględnia osób pracujących w ciągu 6 miesięcy po opuszczeniu Programu.</w:t>
            </w:r>
          </w:p>
          <w:p w:rsidR="00C150DA" w:rsidRPr="00E340B3"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w:t>
            </w:r>
            <w:r w:rsidR="005976B9" w:rsidRPr="00E340B3">
              <w:rPr>
                <w:b/>
                <w:bCs/>
                <w:sz w:val="18"/>
                <w:szCs w:val="18"/>
              </w:rPr>
              <w:t>2</w:t>
            </w:r>
            <w:r w:rsidRPr="00E340B3">
              <w:rPr>
                <w:b/>
                <w:bCs/>
                <w:sz w:val="18"/>
                <w:szCs w:val="18"/>
              </w:rPr>
              <w:t>.</w:t>
            </w:r>
            <w:r w:rsidRPr="00E340B3">
              <w:t xml:space="preserve"> </w:t>
            </w:r>
            <w:r w:rsidRPr="00E340B3">
              <w:rPr>
                <w:b/>
                <w:bCs/>
                <w:sz w:val="18"/>
                <w:szCs w:val="18"/>
              </w:rPr>
              <w:t>Podniesienie kwalifikacji</w:t>
            </w:r>
            <w:r w:rsidR="00DE5BB8" w:rsidRPr="00E340B3">
              <w:rPr>
                <w:b/>
                <w:bCs/>
                <w:sz w:val="18"/>
                <w:szCs w:val="18"/>
              </w:rPr>
              <w:t xml:space="preserve"> </w:t>
            </w:r>
            <w:r w:rsidRPr="00E340B3">
              <w:rPr>
                <w:b/>
                <w:bCs/>
                <w:sz w:val="18"/>
                <w:szCs w:val="18"/>
              </w:rPr>
              <w:t xml:space="preserve">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ramach których minimum 25% uczestników proje</w:t>
            </w:r>
            <w:r w:rsidRPr="00E340B3">
              <w:rPr>
                <w:sz w:val="18"/>
                <w:szCs w:val="18"/>
              </w:rPr>
              <w:t>k</w:t>
            </w:r>
            <w:r w:rsidRPr="00E340B3">
              <w:rPr>
                <w:sz w:val="18"/>
                <w:szCs w:val="18"/>
              </w:rPr>
              <w:t>tu podniesienie swoje kwalifikacje niezbędne na rynku pracy.</w:t>
            </w:r>
          </w:p>
          <w:p w:rsidR="00C150DA" w:rsidRPr="00E340B3" w:rsidRDefault="00C150DA" w:rsidP="00D95AFC">
            <w:pPr>
              <w:spacing w:after="0" w:line="240" w:lineRule="auto"/>
              <w:jc w:val="both"/>
              <w:rPr>
                <w:sz w:val="18"/>
                <w:szCs w:val="18"/>
              </w:rPr>
            </w:pPr>
            <w:r w:rsidRPr="00E340B3">
              <w:rPr>
                <w:sz w:val="18"/>
                <w:szCs w:val="18"/>
              </w:rPr>
              <w:t>Kwalifikacje należy rozumieć jako formalny wynik oceny i walidacji, który uzyskuje się w sytuacji, kiedy właściwy organ uznaje, że dana osoba osi</w:t>
            </w:r>
            <w:r w:rsidRPr="00E340B3">
              <w:rPr>
                <w:sz w:val="18"/>
                <w:szCs w:val="18"/>
              </w:rPr>
              <w:t>ą</w:t>
            </w:r>
            <w:r w:rsidRPr="00E340B3">
              <w:rPr>
                <w:sz w:val="18"/>
                <w:szCs w:val="18"/>
              </w:rPr>
              <w:t>gnęła efekty uczenia się spełniające określone standardy. Wskaźnik</w:t>
            </w:r>
          </w:p>
          <w:p w:rsidR="00C150DA" w:rsidRPr="00E340B3" w:rsidRDefault="00C150DA" w:rsidP="00D95AFC">
            <w:pPr>
              <w:spacing w:after="0" w:line="240" w:lineRule="auto"/>
              <w:jc w:val="both"/>
              <w:rPr>
                <w:sz w:val="18"/>
                <w:szCs w:val="18"/>
              </w:rPr>
            </w:pPr>
            <w:r w:rsidRPr="00E340B3">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5 pkt - projekt zakłada podniesie kwalifikacji niezbędnych na rynku pracy minimum u 25% uczestników projektu</w:t>
            </w:r>
          </w:p>
          <w:p w:rsidR="00C150DA" w:rsidRPr="00E340B3" w:rsidRDefault="00C150DA" w:rsidP="00D95AFC">
            <w:pPr>
              <w:spacing w:after="0" w:line="240" w:lineRule="auto"/>
              <w:jc w:val="both"/>
              <w:rPr>
                <w:sz w:val="18"/>
                <w:szCs w:val="18"/>
              </w:rPr>
            </w:pPr>
            <w:r w:rsidRPr="00E340B3">
              <w:rPr>
                <w:sz w:val="18"/>
                <w:szCs w:val="18"/>
              </w:rPr>
              <w:t>0 pkt – projekt nie zakłada lub zakłada w ilości</w:t>
            </w:r>
          </w:p>
          <w:p w:rsidR="00C150DA" w:rsidRPr="00E340B3" w:rsidRDefault="00C150DA" w:rsidP="00E533C4">
            <w:pPr>
              <w:spacing w:after="0" w:line="240" w:lineRule="auto"/>
              <w:jc w:val="both"/>
              <w:rPr>
                <w:sz w:val="18"/>
                <w:szCs w:val="18"/>
              </w:rPr>
            </w:pPr>
            <w:r w:rsidRPr="00E340B3">
              <w:rPr>
                <w:sz w:val="18"/>
                <w:szCs w:val="18"/>
              </w:rPr>
              <w:t>mniejszej niż określona powyżej podniesie kwalifikacji niezbędnych na rynku pracy minimum u 25% uczestn</w:t>
            </w:r>
            <w:r w:rsidRPr="00E340B3">
              <w:rPr>
                <w:sz w:val="18"/>
                <w:szCs w:val="18"/>
              </w:rPr>
              <w:t>i</w:t>
            </w:r>
            <w:r w:rsidRPr="00E340B3">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wsparcia/inne dokumenty potwierdzające podni</w:t>
            </w:r>
            <w:r w:rsidRPr="00E340B3">
              <w:rPr>
                <w:sz w:val="18"/>
                <w:szCs w:val="18"/>
              </w:rPr>
              <w:t>e</w:t>
            </w:r>
            <w:r w:rsidRPr="00E340B3">
              <w:rPr>
                <w:sz w:val="18"/>
                <w:szCs w:val="18"/>
              </w:rPr>
              <w:t>sienie kwalifikacji niezbędnych na rynku pracy.</w:t>
            </w:r>
          </w:p>
        </w:tc>
      </w:tr>
      <w:tr w:rsidR="00C150DA" w:rsidRPr="00E340B3"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t xml:space="preserve">VIII. TYP PROJEKTU: Bezzwrotne wsparcie dla osób zamierzających rozpocząć prowadzenie działalności gospodarczej (…)  </w:t>
            </w:r>
          </w:p>
          <w:p w:rsidR="00C150DA" w:rsidRPr="00E340B3" w:rsidRDefault="00C150DA" w:rsidP="003006AB">
            <w:pPr>
              <w:spacing w:after="0" w:line="240" w:lineRule="auto"/>
              <w:jc w:val="center"/>
              <w:rPr>
                <w:b/>
              </w:rPr>
            </w:pPr>
            <w:r w:rsidRPr="00E340B3">
              <w:rPr>
                <w:rFonts w:cs="Arial"/>
                <w:b/>
              </w:rPr>
              <w:t>(Maksymaln</w:t>
            </w:r>
            <w:r w:rsidR="003006AB" w:rsidRPr="00E340B3">
              <w:rPr>
                <w:rFonts w:cs="Arial"/>
                <w:b/>
              </w:rPr>
              <w:t>a liczba punktów:</w:t>
            </w:r>
            <w:r w:rsidRPr="00E340B3">
              <w:rPr>
                <w:rFonts w:cs="Arial"/>
                <w:b/>
              </w:rPr>
              <w:t xml:space="preserve"> 3</w:t>
            </w:r>
            <w:r w:rsidR="00845247" w:rsidRPr="00E340B3">
              <w:rPr>
                <w:rFonts w:cs="Arial"/>
                <w:b/>
              </w:rPr>
              <w:t>0</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w:t>
            </w:r>
            <w:r w:rsidRPr="00E340B3">
              <w:rPr>
                <w:rFonts w:cs="Arial"/>
                <w:b/>
              </w:rPr>
              <w:t>1</w:t>
            </w:r>
            <w:r w:rsidR="003006AB" w:rsidRPr="00E340B3">
              <w:rPr>
                <w:rFonts w:cs="Arial"/>
                <w:b/>
              </w:rPr>
              <w:t>8</w:t>
            </w:r>
            <w:r w:rsidR="00D258C4" w:rsidRPr="00E340B3">
              <w:rPr>
                <w:rFonts w:cs="Arial"/>
                <w:b/>
              </w:rPr>
              <w:t xml:space="preserve"> </w:t>
            </w:r>
            <w:r w:rsidRPr="00E340B3">
              <w:rPr>
                <w:rFonts w:cs="Arial"/>
                <w:b/>
              </w:rPr>
              <w:t>pkt.)</w:t>
            </w:r>
          </w:p>
        </w:tc>
      </w:tr>
      <w:tr w:rsidR="00C150DA" w:rsidRPr="00E340B3"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VIII.</w:t>
            </w:r>
            <w:r w:rsidR="005976B9" w:rsidRPr="00E340B3">
              <w:rPr>
                <w:b/>
                <w:bCs/>
                <w:sz w:val="18"/>
                <w:szCs w:val="18"/>
              </w:rPr>
              <w:t>1</w:t>
            </w:r>
            <w:r w:rsidRPr="00E340B3">
              <w:rPr>
                <w:b/>
                <w:bCs/>
                <w:sz w:val="18"/>
                <w:szCs w:val="18"/>
              </w:rPr>
              <w:t>.</w:t>
            </w:r>
            <w:r w:rsidRPr="00E340B3">
              <w:t xml:space="preserve"> </w:t>
            </w:r>
            <w:r w:rsidRPr="00E340B3">
              <w:rPr>
                <w:b/>
                <w:bCs/>
                <w:sz w:val="18"/>
                <w:szCs w:val="18"/>
              </w:rPr>
              <w:t>Wnioskodawca posiada doświadczenie w realizacji pr</w:t>
            </w:r>
            <w:r w:rsidRPr="00E340B3">
              <w:rPr>
                <w:b/>
                <w:bCs/>
                <w:sz w:val="18"/>
                <w:szCs w:val="18"/>
              </w:rPr>
              <w:t>o</w:t>
            </w:r>
            <w:r w:rsidRPr="00E340B3">
              <w:rPr>
                <w:b/>
                <w:bCs/>
                <w:sz w:val="18"/>
                <w:szCs w:val="18"/>
              </w:rPr>
              <w:t>jektów</w:t>
            </w:r>
            <w:r w:rsidR="00DE5BB8" w:rsidRPr="00E340B3">
              <w:rPr>
                <w:b/>
                <w:bCs/>
                <w:sz w:val="18"/>
                <w:szCs w:val="18"/>
              </w:rPr>
              <w:t xml:space="preserve"> </w:t>
            </w:r>
            <w:r w:rsidRPr="00E340B3">
              <w:rPr>
                <w:b/>
                <w:bCs/>
                <w:sz w:val="18"/>
                <w:szCs w:val="18"/>
              </w:rPr>
              <w:t>o charakterze przyzn</w:t>
            </w:r>
            <w:r w:rsidRPr="00E340B3">
              <w:rPr>
                <w:b/>
                <w:bCs/>
                <w:sz w:val="18"/>
                <w:szCs w:val="18"/>
              </w:rPr>
              <w:t>a</w:t>
            </w:r>
            <w:r w:rsidRPr="00E340B3">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 xml:space="preserve">Wnioskodawca wykazał doświadczenie w realizacji projektów o charakterze przyznawania dotacji w obecnej lub poprzedniej perspektywie finansowej (2007-2013 lub 2014-2020). </w:t>
            </w:r>
          </w:p>
          <w:p w:rsidR="00C150DA" w:rsidRPr="00E340B3" w:rsidRDefault="00C150DA" w:rsidP="00F06F26">
            <w:pPr>
              <w:spacing w:after="0" w:line="240" w:lineRule="auto"/>
              <w:jc w:val="both"/>
              <w:rPr>
                <w:sz w:val="18"/>
                <w:szCs w:val="18"/>
              </w:rPr>
            </w:pPr>
            <w:r w:rsidRPr="00E340B3">
              <w:rPr>
                <w:sz w:val="18"/>
                <w:szCs w:val="18"/>
              </w:rPr>
              <w:t>Dotacje mogą pochodzić ze środków prywatnych (przyznawane przez fu</w:t>
            </w:r>
            <w:r w:rsidRPr="00E340B3">
              <w:rPr>
                <w:sz w:val="18"/>
                <w:szCs w:val="18"/>
              </w:rPr>
              <w:t>n</w:t>
            </w:r>
            <w:r w:rsidRPr="00E340B3">
              <w:rPr>
                <w:sz w:val="18"/>
                <w:szCs w:val="18"/>
              </w:rPr>
              <w:t xml:space="preserve">dacje </w:t>
            </w:r>
            <w:proofErr w:type="spellStart"/>
            <w:r w:rsidRPr="00E340B3">
              <w:rPr>
                <w:sz w:val="18"/>
                <w:szCs w:val="18"/>
              </w:rPr>
              <w:t>grantodawcze</w:t>
            </w:r>
            <w:proofErr w:type="spellEnd"/>
            <w:r w:rsidRPr="00E340B3">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Wnioskodawca zrealizował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2 pkt. - Wnioskodawca pełniąc funkcję partnera zreal</w:t>
            </w:r>
            <w:r w:rsidRPr="00E340B3">
              <w:rPr>
                <w:sz w:val="18"/>
                <w:szCs w:val="18"/>
              </w:rPr>
              <w:t>i</w:t>
            </w:r>
            <w:r w:rsidRPr="00E340B3">
              <w:rPr>
                <w:sz w:val="18"/>
                <w:szCs w:val="18"/>
              </w:rPr>
              <w:t>zował min. 1 projekt  o charakterze przyznawania dotacji</w:t>
            </w:r>
          </w:p>
          <w:p w:rsidR="00C150DA" w:rsidRPr="00E340B3" w:rsidRDefault="00C150DA" w:rsidP="00F06F26">
            <w:pPr>
              <w:spacing w:after="0" w:line="240" w:lineRule="auto"/>
              <w:jc w:val="both"/>
              <w:rPr>
                <w:sz w:val="18"/>
                <w:szCs w:val="18"/>
              </w:rPr>
            </w:pPr>
            <w:r w:rsidRPr="00E340B3">
              <w:rPr>
                <w:sz w:val="18"/>
                <w:szCs w:val="18"/>
              </w:rPr>
              <w:t>0 pkt. - Wnioskodawca nie realizował samodzielnie pr</w:t>
            </w:r>
            <w:r w:rsidRPr="00E340B3">
              <w:rPr>
                <w:sz w:val="18"/>
                <w:szCs w:val="18"/>
              </w:rPr>
              <w:t>o</w:t>
            </w:r>
            <w:r w:rsidRPr="00E340B3">
              <w:rPr>
                <w:sz w:val="18"/>
                <w:szCs w:val="18"/>
              </w:rPr>
              <w:t>jektu lub nie był partnerem projektu o charakterze prz</w:t>
            </w:r>
            <w:r w:rsidRPr="00E340B3">
              <w:rPr>
                <w:sz w:val="18"/>
                <w:szCs w:val="18"/>
              </w:rPr>
              <w:t>y</w:t>
            </w:r>
            <w:r w:rsidRPr="00E340B3">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9A4C02">
            <w:pPr>
              <w:spacing w:line="240" w:lineRule="auto"/>
              <w:jc w:val="both"/>
              <w:rPr>
                <w:sz w:val="18"/>
                <w:szCs w:val="18"/>
              </w:rPr>
            </w:pPr>
            <w:r w:rsidRPr="00E340B3">
              <w:rPr>
                <w:sz w:val="18"/>
                <w:szCs w:val="18"/>
              </w:rPr>
              <w:t>wniosek o udzielenie wsparcia/kopie umów na realizację projektów o charakterze przyznawania dotacji/ kopie rozliczeń w/w projektów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944274">
            <w:pPr>
              <w:spacing w:after="0" w:line="240" w:lineRule="auto"/>
              <w:rPr>
                <w:b/>
                <w:bCs/>
                <w:sz w:val="18"/>
                <w:szCs w:val="18"/>
              </w:rPr>
            </w:pPr>
            <w:r w:rsidRPr="00E340B3">
              <w:rPr>
                <w:b/>
                <w:bCs/>
                <w:sz w:val="18"/>
                <w:szCs w:val="18"/>
              </w:rPr>
              <w:t>VI</w:t>
            </w:r>
            <w:r w:rsidR="005976B9" w:rsidRPr="00E340B3">
              <w:rPr>
                <w:b/>
                <w:bCs/>
                <w:sz w:val="18"/>
                <w:szCs w:val="18"/>
              </w:rPr>
              <w:t>I</w:t>
            </w:r>
            <w:r w:rsidRPr="00E340B3">
              <w:rPr>
                <w:b/>
                <w:bCs/>
                <w:sz w:val="18"/>
                <w:szCs w:val="18"/>
              </w:rPr>
              <w:t>I.</w:t>
            </w:r>
            <w:r w:rsidR="005976B9" w:rsidRPr="00E340B3">
              <w:rPr>
                <w:b/>
                <w:bCs/>
                <w:sz w:val="18"/>
                <w:szCs w:val="18"/>
              </w:rPr>
              <w:t>2</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F06F26">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53497" w:rsidRDefault="00C150DA" w:rsidP="00BD493C">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w:t>
            </w:r>
            <w:r w:rsidR="009A4C02" w:rsidRPr="00E53497">
              <w:rPr>
                <w:sz w:val="18"/>
                <w:szCs w:val="18"/>
              </w:rPr>
              <w:t xml:space="preserve"> </w:t>
            </w:r>
            <w:r w:rsidRPr="00E53497">
              <w:rPr>
                <w:sz w:val="18"/>
                <w:szCs w:val="18"/>
              </w:rPr>
              <w:t>pr</w:t>
            </w:r>
            <w:r w:rsidRPr="00E53497">
              <w:rPr>
                <w:sz w:val="18"/>
                <w:szCs w:val="18"/>
              </w:rPr>
              <w:t>o</w:t>
            </w:r>
            <w:r w:rsidRPr="00E53497">
              <w:rPr>
                <w:sz w:val="18"/>
                <w:szCs w:val="18"/>
              </w:rPr>
              <w:t xml:space="preserve">wadzącymi działalność na własny rachunek, </w:t>
            </w:r>
            <w:r w:rsidR="009A4C02" w:rsidRPr="00E53497">
              <w:rPr>
                <w:sz w:val="18"/>
                <w:szCs w:val="18"/>
              </w:rPr>
              <w:t>6</w:t>
            </w:r>
            <w:r w:rsidRPr="00E53497">
              <w:rPr>
                <w:sz w:val="18"/>
                <w:szCs w:val="18"/>
              </w:rPr>
              <w:t xml:space="preserve"> miesięcy po opuszczeniu Programu na poziomie min. 35% uczestników projektu.</w:t>
            </w:r>
            <w:r w:rsidR="009A4C02" w:rsidRPr="00E53497">
              <w:rPr>
                <w:sz w:val="18"/>
                <w:szCs w:val="18"/>
              </w:rPr>
              <w:t xml:space="preserve"> </w:t>
            </w:r>
            <w:r w:rsidRPr="00E53497">
              <w:rPr>
                <w:b/>
                <w:sz w:val="18"/>
                <w:szCs w:val="18"/>
              </w:rPr>
              <w:t>Osoby pracujące 6 miesięcy po opuszczeniu programu</w:t>
            </w:r>
            <w:r w:rsidRPr="00E53497">
              <w:rPr>
                <w:sz w:val="18"/>
                <w:szCs w:val="18"/>
              </w:rPr>
              <w:t xml:space="preserve"> tj. </w:t>
            </w:r>
            <w:r w:rsidR="00BD493C" w:rsidRPr="00E53497">
              <w:rPr>
                <w:sz w:val="18"/>
                <w:szCs w:val="18"/>
              </w:rPr>
              <w:t xml:space="preserve">osoby bezrobotne lub </w:t>
            </w:r>
            <w:r w:rsidRPr="00E53497">
              <w:rPr>
                <w:sz w:val="18"/>
                <w:szCs w:val="18"/>
              </w:rPr>
              <w:t>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w:t>
            </w:r>
            <w:r w:rsidR="00BD493C" w:rsidRPr="00E53497">
              <w:rPr>
                <w:sz w:val="18"/>
                <w:szCs w:val="18"/>
              </w:rPr>
              <w:t xml:space="preserve"> bezrobotny lub </w:t>
            </w:r>
            <w:r w:rsidRPr="00E53497">
              <w:rPr>
                <w:sz w:val="18"/>
                <w:szCs w:val="18"/>
              </w:rPr>
              <w:t>bierny zawod</w:t>
            </w:r>
            <w:r w:rsidRPr="00E53497">
              <w:rPr>
                <w:sz w:val="18"/>
                <w:szCs w:val="18"/>
              </w:rPr>
              <w:t>o</w:t>
            </w:r>
            <w:r w:rsidRPr="00E53497">
              <w:rPr>
                <w:sz w:val="18"/>
                <w:szCs w:val="18"/>
              </w:rPr>
              <w:t xml:space="preserve">wo w </w:t>
            </w:r>
            <w:r w:rsidRPr="00E53497">
              <w:rPr>
                <w:sz w:val="18"/>
                <w:szCs w:val="18"/>
              </w:rPr>
              <w:lastRenderedPageBreak/>
              <w:t>chwili wejścia do programu EFS).</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lastRenderedPageBreak/>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F06F26">
            <w:pPr>
              <w:spacing w:after="0" w:line="240" w:lineRule="auto"/>
              <w:jc w:val="both"/>
              <w:rPr>
                <w:sz w:val="18"/>
                <w:szCs w:val="18"/>
              </w:rPr>
            </w:pPr>
          </w:p>
          <w:p w:rsidR="00C150DA" w:rsidRPr="00E340B3" w:rsidRDefault="00C150DA" w:rsidP="00F06F26">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E340B3" w:rsidRDefault="00C150DA" w:rsidP="00D258C4">
            <w:pPr>
              <w:spacing w:after="0" w:line="240" w:lineRule="auto"/>
              <w:jc w:val="center"/>
              <w:rPr>
                <w:rFonts w:cs="Arial"/>
                <w:b/>
              </w:rPr>
            </w:pPr>
            <w:r w:rsidRPr="00E340B3">
              <w:rPr>
                <w:rFonts w:cs="Arial"/>
                <w:b/>
              </w:rPr>
              <w:lastRenderedPageBreak/>
              <w:t>IX. TYP PROJEKTU: Zapewnienie większej dostępności wysokiej jakości edukacji przedszkolnej (…)</w:t>
            </w:r>
          </w:p>
          <w:p w:rsidR="00C150DA" w:rsidRPr="00E340B3" w:rsidRDefault="00C150DA" w:rsidP="003006AB">
            <w:pPr>
              <w:spacing w:after="0" w:line="240" w:lineRule="auto"/>
              <w:jc w:val="center"/>
              <w:rPr>
                <w:rFonts w:cs="Arial"/>
                <w:b/>
              </w:rPr>
            </w:pPr>
            <w:r w:rsidRPr="00E340B3">
              <w:rPr>
                <w:rFonts w:cs="Arial"/>
                <w:b/>
              </w:rPr>
              <w:t xml:space="preserve">  (Maksymaln</w:t>
            </w:r>
            <w:r w:rsidR="003006AB" w:rsidRPr="00E340B3">
              <w:rPr>
                <w:rFonts w:cs="Arial"/>
                <w:b/>
              </w:rPr>
              <w:t>a liczba punktów:</w:t>
            </w:r>
            <w:r w:rsidRPr="00E340B3">
              <w:rPr>
                <w:rFonts w:cs="Arial"/>
                <w:b/>
              </w:rPr>
              <w:t xml:space="preserve"> </w:t>
            </w:r>
            <w:r w:rsidR="00845247" w:rsidRPr="00E340B3">
              <w:rPr>
                <w:rFonts w:cs="Arial"/>
                <w:b/>
              </w:rPr>
              <w:t>31</w:t>
            </w:r>
            <w:r w:rsidRPr="00E340B3">
              <w:rPr>
                <w:rFonts w:cs="Arial"/>
                <w:b/>
              </w:rPr>
              <w:t xml:space="preserve"> pkt.  </w:t>
            </w:r>
            <w:r w:rsidR="003006AB" w:rsidRPr="00E340B3">
              <w:rPr>
                <w:b/>
                <w:bCs/>
                <w:lang w:eastAsia="pl-PL"/>
              </w:rPr>
              <w:t xml:space="preserve">Minimalna liczba punktów warunkująca wybór operacji: </w:t>
            </w:r>
            <w:r w:rsidR="003006AB"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jc w:val="both"/>
              <w:rPr>
                <w:b/>
                <w:bCs/>
                <w:sz w:val="18"/>
                <w:szCs w:val="18"/>
              </w:rPr>
            </w:pPr>
            <w:r w:rsidRPr="00E340B3">
              <w:rPr>
                <w:b/>
                <w:bCs/>
                <w:sz w:val="18"/>
                <w:szCs w:val="18"/>
              </w:rPr>
              <w:t>IX.</w:t>
            </w:r>
            <w:r w:rsidR="005976B9" w:rsidRPr="00E340B3">
              <w:rPr>
                <w:b/>
                <w:bCs/>
                <w:sz w:val="18"/>
                <w:szCs w:val="18"/>
              </w:rPr>
              <w:t>1</w:t>
            </w:r>
            <w:r w:rsidRPr="00E340B3">
              <w:rPr>
                <w:b/>
                <w:bCs/>
                <w:sz w:val="18"/>
                <w:szCs w:val="18"/>
              </w:rPr>
              <w:t>.</w:t>
            </w:r>
            <w:r w:rsidRPr="00E340B3">
              <w:t xml:space="preserve"> </w:t>
            </w:r>
            <w:r w:rsidRPr="00E340B3">
              <w:rPr>
                <w:b/>
                <w:bCs/>
                <w:sz w:val="18"/>
                <w:szCs w:val="18"/>
              </w:rPr>
              <w:t>Grupę docelową projektu w 15% stanowią dzieci z niepełn</w:t>
            </w:r>
            <w:r w:rsidRPr="00E340B3">
              <w:rPr>
                <w:b/>
                <w:bCs/>
                <w:sz w:val="18"/>
                <w:szCs w:val="18"/>
              </w:rPr>
              <w:t>o</w:t>
            </w:r>
            <w:r w:rsidRPr="00E340B3">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Preferuje się projekty skierowane do dzieci z niepełnosprawnością. Dow</w:t>
            </w:r>
            <w:r w:rsidRPr="00E340B3">
              <w:rPr>
                <w:sz w:val="18"/>
                <w:szCs w:val="18"/>
              </w:rPr>
              <w:t>o</w:t>
            </w:r>
            <w:r w:rsidRPr="00E340B3">
              <w:rPr>
                <w:sz w:val="18"/>
                <w:szCs w:val="18"/>
              </w:rPr>
              <w:t xml:space="preserve">dem są orzeczenia, opinie. </w:t>
            </w:r>
          </w:p>
          <w:p w:rsidR="00C150DA" w:rsidRPr="00E340B3" w:rsidRDefault="00C150DA" w:rsidP="00F06F26">
            <w:pPr>
              <w:spacing w:after="0" w:line="240" w:lineRule="auto"/>
              <w:jc w:val="both"/>
              <w:rPr>
                <w:sz w:val="18"/>
                <w:szCs w:val="18"/>
              </w:rPr>
            </w:pPr>
            <w:r w:rsidRPr="00E340B3">
              <w:rPr>
                <w:b/>
                <w:sz w:val="18"/>
                <w:szCs w:val="18"/>
              </w:rPr>
              <w:t>Orzeczenia</w:t>
            </w:r>
            <w:r w:rsidRPr="00E340B3">
              <w:rPr>
                <w:sz w:val="18"/>
                <w:szCs w:val="18"/>
              </w:rPr>
              <w:t xml:space="preserve"> wydawane są przez powiatowe zespoły do spraw orzekania o niepełnosprawności.</w:t>
            </w:r>
          </w:p>
          <w:p w:rsidR="00C150DA" w:rsidRPr="00E340B3" w:rsidRDefault="00C150DA" w:rsidP="00F06F26">
            <w:pPr>
              <w:spacing w:after="0" w:line="240" w:lineRule="auto"/>
              <w:jc w:val="both"/>
              <w:rPr>
                <w:sz w:val="18"/>
                <w:szCs w:val="18"/>
              </w:rPr>
            </w:pPr>
            <w:r w:rsidRPr="00E340B3">
              <w:rPr>
                <w:b/>
                <w:sz w:val="18"/>
                <w:szCs w:val="18"/>
              </w:rPr>
              <w:t>Opinie</w:t>
            </w:r>
            <w:r w:rsidRPr="00E340B3">
              <w:rPr>
                <w:sz w:val="18"/>
                <w:szCs w:val="18"/>
              </w:rPr>
              <w:t xml:space="preserve"> wydawane są przez Poradnie </w:t>
            </w:r>
            <w:proofErr w:type="spellStart"/>
            <w:r w:rsidRPr="00E340B3">
              <w:rPr>
                <w:sz w:val="18"/>
                <w:szCs w:val="18"/>
              </w:rPr>
              <w:t>psychologiczno–pedagogiczne</w:t>
            </w:r>
            <w:proofErr w:type="spellEnd"/>
            <w:r w:rsidRPr="00E340B3">
              <w:rPr>
                <w:sz w:val="18"/>
                <w:szCs w:val="18"/>
              </w:rPr>
              <w:t xml:space="preserve"> np. o potrzebie wczesnego wspomagania rozwoju dziecka od chwili wykrycia niepełnosprawności do podjęcia nauki w szkole.</w:t>
            </w:r>
          </w:p>
          <w:p w:rsidR="00C150DA" w:rsidRPr="00E340B3" w:rsidRDefault="00C150DA" w:rsidP="00F06F26">
            <w:pPr>
              <w:spacing w:after="0" w:line="240" w:lineRule="auto"/>
              <w:jc w:val="both"/>
              <w:rPr>
                <w:sz w:val="18"/>
                <w:szCs w:val="18"/>
              </w:rPr>
            </w:pPr>
            <w:r w:rsidRPr="00E340B3">
              <w:rPr>
                <w:sz w:val="18"/>
                <w:szCs w:val="18"/>
              </w:rPr>
              <w:t>Wprowadzenie kryterium przyczyni się do aktywizacji grupy dzieci najba</w:t>
            </w:r>
            <w:r w:rsidRPr="00E340B3">
              <w:rPr>
                <w:sz w:val="18"/>
                <w:szCs w:val="18"/>
              </w:rPr>
              <w:t>r</w:t>
            </w:r>
            <w:r w:rsidRPr="00E340B3">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6F26">
            <w:pPr>
              <w:spacing w:after="0" w:line="240" w:lineRule="auto"/>
              <w:jc w:val="both"/>
              <w:rPr>
                <w:sz w:val="18"/>
                <w:szCs w:val="18"/>
              </w:rPr>
            </w:pPr>
            <w:r w:rsidRPr="00E340B3">
              <w:rPr>
                <w:sz w:val="18"/>
                <w:szCs w:val="18"/>
              </w:rPr>
              <w:t>5 pkt. - grupę docelową projektu w co najmniej 15% stanowią dzieci z niepełnosprawnością (orzeczenia, op</w:t>
            </w:r>
            <w:r w:rsidRPr="00E340B3">
              <w:rPr>
                <w:sz w:val="18"/>
                <w:szCs w:val="18"/>
              </w:rPr>
              <w:t>i</w:t>
            </w:r>
            <w:r w:rsidRPr="00E340B3">
              <w:rPr>
                <w:sz w:val="18"/>
                <w:szCs w:val="18"/>
              </w:rPr>
              <w:t>nie)</w:t>
            </w:r>
          </w:p>
          <w:p w:rsidR="00C150DA" w:rsidRPr="00E340B3" w:rsidRDefault="00C150DA" w:rsidP="00F06F26">
            <w:pPr>
              <w:spacing w:after="0" w:line="240" w:lineRule="auto"/>
              <w:jc w:val="both"/>
              <w:rPr>
                <w:sz w:val="18"/>
                <w:szCs w:val="18"/>
              </w:rPr>
            </w:pPr>
            <w:r w:rsidRPr="00E340B3">
              <w:rPr>
                <w:sz w:val="18"/>
                <w:szCs w:val="18"/>
              </w:rPr>
              <w:t>0 pkt. - grupy docelowej projektu w co najmniej 15% nie stanowią dzieci z niepełnosprawnością  (orzeczenia, opinie)</w:t>
            </w:r>
          </w:p>
          <w:p w:rsidR="00C150DA" w:rsidRPr="00E340B3" w:rsidRDefault="00C150DA"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C150DA" w:rsidRPr="00E340B3" w:rsidRDefault="00C150DA" w:rsidP="00F06F26">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IX.</w:t>
            </w:r>
            <w:r w:rsidR="005976B9" w:rsidRPr="00E340B3">
              <w:rPr>
                <w:b/>
                <w:bCs/>
                <w:sz w:val="18"/>
                <w:szCs w:val="18"/>
              </w:rPr>
              <w:t>2</w:t>
            </w:r>
            <w:r w:rsidRPr="00E340B3">
              <w:rPr>
                <w:b/>
                <w:bCs/>
                <w:sz w:val="18"/>
                <w:szCs w:val="18"/>
              </w:rPr>
              <w:t>.</w:t>
            </w:r>
            <w:r w:rsidRPr="00E340B3">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2D2C86">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7A569B">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tabs>
                <w:tab w:val="left" w:pos="11371"/>
              </w:tabs>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tabs>
                <w:tab w:val="left" w:pos="11371"/>
              </w:tabs>
              <w:spacing w:after="0" w:line="240" w:lineRule="auto"/>
              <w:jc w:val="center"/>
              <w:rPr>
                <w:rFonts w:cs="Arial"/>
                <w:b/>
              </w:rPr>
            </w:pPr>
            <w:r w:rsidRPr="00E340B3">
              <w:rPr>
                <w:rFonts w:cs="Arial"/>
                <w:b/>
              </w:rPr>
              <w:t xml:space="preserve">X. TYP PROJEKTU: Wparcie małych szkół kształcenia ogólnego (…)  </w:t>
            </w:r>
          </w:p>
          <w:p w:rsidR="00C150DA" w:rsidRPr="00E340B3" w:rsidRDefault="00C150DA" w:rsidP="000061A4">
            <w:pPr>
              <w:tabs>
                <w:tab w:val="left" w:pos="11371"/>
              </w:tabs>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 xml:space="preserve">5 </w:t>
            </w:r>
            <w:r w:rsidRPr="00E340B3">
              <w:rPr>
                <w:rFonts w:cs="Arial"/>
                <w:b/>
              </w:rPr>
              <w:t xml:space="preserve">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B22E86">
        <w:tc>
          <w:tcPr>
            <w:tcW w:w="855" w:type="pct"/>
            <w:tcBorders>
              <w:left w:val="single" w:sz="12" w:space="0" w:color="auto"/>
            </w:tcBorders>
            <w:shd w:val="clear" w:color="auto" w:fill="auto"/>
            <w:tcMar>
              <w:top w:w="0" w:type="dxa"/>
              <w:left w:w="108" w:type="dxa"/>
              <w:bottom w:w="0" w:type="dxa"/>
              <w:right w:w="108" w:type="dxa"/>
            </w:tcMar>
          </w:tcPr>
          <w:p w:rsidR="00C150DA" w:rsidRPr="00E340B3" w:rsidRDefault="005976B9" w:rsidP="005D063C">
            <w:pPr>
              <w:spacing w:after="0" w:line="240" w:lineRule="auto"/>
              <w:rPr>
                <w:b/>
                <w:bCs/>
                <w:sz w:val="18"/>
                <w:szCs w:val="18"/>
              </w:rPr>
            </w:pPr>
            <w:r w:rsidRPr="00E340B3">
              <w:rPr>
                <w:b/>
                <w:bCs/>
                <w:sz w:val="18"/>
                <w:szCs w:val="18"/>
              </w:rPr>
              <w:t>X</w:t>
            </w:r>
            <w:r w:rsidR="00F07F28" w:rsidRPr="00E340B3">
              <w:rPr>
                <w:b/>
                <w:bCs/>
                <w:sz w:val="18"/>
                <w:szCs w:val="18"/>
              </w:rPr>
              <w:t>.1.</w:t>
            </w:r>
            <w:r w:rsidR="005D063C" w:rsidRPr="00E340B3">
              <w:rPr>
                <w:b/>
                <w:bCs/>
                <w:sz w:val="18"/>
                <w:szCs w:val="18"/>
              </w:rPr>
              <w:t xml:space="preserve"> </w:t>
            </w:r>
            <w:r w:rsidR="005D063C" w:rsidRPr="00E340B3">
              <w:rPr>
                <w:b/>
                <w:sz w:val="18"/>
                <w:szCs w:val="18"/>
              </w:rPr>
              <w:t>Kompleksowość wsparcia</w:t>
            </w:r>
            <w:r w:rsidR="005D063C" w:rsidRPr="00E340B3">
              <w:rPr>
                <w:sz w:val="18"/>
                <w:szCs w:val="18"/>
              </w:rPr>
              <w:t xml:space="preserve"> </w:t>
            </w:r>
          </w:p>
        </w:tc>
        <w:tc>
          <w:tcPr>
            <w:tcW w:w="1825"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Preferuje się projekty, obejmujące jednocześnie </w:t>
            </w:r>
            <w:r w:rsidR="00B91E4F" w:rsidRPr="00E340B3">
              <w:rPr>
                <w:sz w:val="18"/>
                <w:szCs w:val="18"/>
              </w:rPr>
              <w:t>kilka poniżej wyszczegó</w:t>
            </w:r>
            <w:r w:rsidR="00B91E4F" w:rsidRPr="00E340B3">
              <w:rPr>
                <w:sz w:val="18"/>
                <w:szCs w:val="18"/>
              </w:rPr>
              <w:t>l</w:t>
            </w:r>
            <w:r w:rsidR="00B91E4F" w:rsidRPr="00E340B3">
              <w:rPr>
                <w:sz w:val="18"/>
                <w:szCs w:val="18"/>
              </w:rPr>
              <w:t>nionych form</w:t>
            </w:r>
            <w:r w:rsidRPr="00E340B3">
              <w:rPr>
                <w:sz w:val="18"/>
                <w:szCs w:val="18"/>
              </w:rPr>
              <w:t xml:space="preserve"> wsparcia</w:t>
            </w:r>
            <w:r w:rsidR="00B91E4F" w:rsidRPr="00E340B3">
              <w:rPr>
                <w:sz w:val="18"/>
                <w:szCs w:val="18"/>
              </w:rPr>
              <w:t xml:space="preserve"> w ramach jednego projektu</w:t>
            </w:r>
            <w:r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wsparcie na rzecz kształtowania i rozwijania u uczniów lub słuchaczy ko</w:t>
            </w:r>
            <w:r w:rsidRPr="00E340B3">
              <w:rPr>
                <w:sz w:val="18"/>
                <w:szCs w:val="18"/>
              </w:rPr>
              <w:t>m</w:t>
            </w:r>
            <w:r w:rsidRPr="00E340B3">
              <w:rPr>
                <w:sz w:val="18"/>
                <w:szCs w:val="18"/>
              </w:rPr>
              <w:t>petencji kluczowych</w:t>
            </w:r>
            <w:r w:rsidR="007A569B" w:rsidRPr="00E340B3">
              <w:rPr>
                <w:sz w:val="18"/>
                <w:szCs w:val="18"/>
              </w:rPr>
              <w:t>,</w:t>
            </w:r>
          </w:p>
          <w:p w:rsidR="005D063C" w:rsidRPr="00E340B3" w:rsidRDefault="005D063C" w:rsidP="005D063C">
            <w:pPr>
              <w:spacing w:after="0" w:line="240" w:lineRule="auto"/>
              <w:jc w:val="both"/>
              <w:rPr>
                <w:sz w:val="18"/>
                <w:szCs w:val="18"/>
              </w:rPr>
            </w:pPr>
            <w:r w:rsidRPr="00E340B3">
              <w:rPr>
                <w:sz w:val="18"/>
                <w:szCs w:val="18"/>
              </w:rPr>
              <w:t>- doskonalenie umiejętności oraz kompetencji zawodowych nauczyciel</w:t>
            </w:r>
            <w:r w:rsidR="009D3EBE" w:rsidRPr="00E340B3">
              <w:rPr>
                <w:sz w:val="18"/>
                <w:szCs w:val="18"/>
              </w:rPr>
              <w:t>i</w:t>
            </w:r>
            <w:r w:rsidR="007A569B" w:rsidRPr="00E340B3">
              <w:rPr>
                <w:sz w:val="18"/>
                <w:szCs w:val="18"/>
              </w:rPr>
              <w:t>,</w:t>
            </w:r>
          </w:p>
          <w:p w:rsidR="00C150DA" w:rsidRPr="00E340B3" w:rsidRDefault="005D063C" w:rsidP="005D063C">
            <w:pPr>
              <w:spacing w:after="0" w:line="240" w:lineRule="auto"/>
              <w:jc w:val="both"/>
              <w:rPr>
                <w:sz w:val="18"/>
                <w:szCs w:val="18"/>
              </w:rPr>
            </w:pPr>
            <w:r w:rsidRPr="00E340B3">
              <w:rPr>
                <w:sz w:val="18"/>
                <w:szCs w:val="18"/>
              </w:rPr>
              <w:t>- wsparcie na rzecz zwiększenia wykorzystania TIK w szkołach i placówkach systemu oświaty</w:t>
            </w:r>
          </w:p>
        </w:tc>
        <w:tc>
          <w:tcPr>
            <w:tcW w:w="1396" w:type="pct"/>
            <w:shd w:val="clear" w:color="auto" w:fill="auto"/>
            <w:tcMar>
              <w:top w:w="0" w:type="dxa"/>
              <w:left w:w="108" w:type="dxa"/>
              <w:bottom w:w="0" w:type="dxa"/>
              <w:right w:w="108" w:type="dxa"/>
            </w:tcMar>
          </w:tcPr>
          <w:p w:rsidR="005D063C" w:rsidRPr="00E340B3" w:rsidRDefault="005D063C" w:rsidP="005D063C">
            <w:pPr>
              <w:spacing w:after="0" w:line="240" w:lineRule="auto"/>
              <w:jc w:val="both"/>
              <w:rPr>
                <w:sz w:val="18"/>
                <w:szCs w:val="18"/>
              </w:rPr>
            </w:pPr>
            <w:r w:rsidRPr="00E340B3">
              <w:rPr>
                <w:sz w:val="18"/>
                <w:szCs w:val="18"/>
              </w:rPr>
              <w:t xml:space="preserve">5 pkt. - projekt </w:t>
            </w:r>
            <w:r w:rsidR="00B91E4F" w:rsidRPr="00E340B3">
              <w:rPr>
                <w:sz w:val="18"/>
                <w:szCs w:val="18"/>
              </w:rPr>
              <w:t>zakłada</w:t>
            </w:r>
            <w:r w:rsidRPr="00E340B3">
              <w:rPr>
                <w:sz w:val="18"/>
                <w:szCs w:val="18"/>
              </w:rPr>
              <w:t xml:space="preserve"> wsparcie kompleksowe</w:t>
            </w:r>
            <w:r w:rsidR="00B91E4F" w:rsidRPr="00E340B3">
              <w:rPr>
                <w:sz w:val="18"/>
                <w:szCs w:val="18"/>
              </w:rPr>
              <w:t xml:space="preserve"> w co najmniej w dwóch formach wyszczególnionych w kol 2.</w:t>
            </w:r>
          </w:p>
          <w:p w:rsidR="00C150DA" w:rsidRPr="00E340B3" w:rsidRDefault="005D063C" w:rsidP="00B91E4F">
            <w:pPr>
              <w:spacing w:after="0" w:line="240" w:lineRule="auto"/>
              <w:jc w:val="both"/>
              <w:rPr>
                <w:sz w:val="18"/>
                <w:szCs w:val="18"/>
              </w:rPr>
            </w:pPr>
            <w:r w:rsidRPr="00E340B3">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C150DA" w:rsidRPr="00E340B3" w:rsidRDefault="00B91E4F" w:rsidP="00B91E4F">
            <w:pPr>
              <w:spacing w:line="240" w:lineRule="auto"/>
              <w:jc w:val="both"/>
              <w:rPr>
                <w:sz w:val="18"/>
                <w:szCs w:val="18"/>
              </w:rPr>
            </w:pPr>
            <w:r w:rsidRPr="00E340B3">
              <w:rPr>
                <w:sz w:val="18"/>
                <w:szCs w:val="18"/>
              </w:rPr>
              <w:t xml:space="preserve">Wniosek o udzielenie wsparcia. </w:t>
            </w: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w:t>
            </w:r>
          </w:p>
        </w:tc>
      </w:tr>
      <w:tr w:rsidR="00C150DA" w:rsidRPr="00E340B3"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lastRenderedPageBreak/>
              <w:t xml:space="preserve">XI. TYP PROJEKTU: Programy aktywności lokalnej (…)  </w:t>
            </w:r>
          </w:p>
          <w:p w:rsidR="00C150DA" w:rsidRPr="00E340B3" w:rsidRDefault="00C150DA" w:rsidP="000061A4">
            <w:pPr>
              <w:spacing w:after="0" w:line="240" w:lineRule="auto"/>
              <w:jc w:val="center"/>
              <w:rPr>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25</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13</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5976B9" w:rsidP="00F07F28">
            <w:pPr>
              <w:spacing w:after="0" w:line="240" w:lineRule="auto"/>
              <w:rPr>
                <w:b/>
                <w:bCs/>
                <w:sz w:val="18"/>
                <w:szCs w:val="18"/>
              </w:rPr>
            </w:pPr>
            <w:r w:rsidRPr="00E340B3">
              <w:rPr>
                <w:b/>
                <w:bCs/>
                <w:sz w:val="18"/>
                <w:szCs w:val="18"/>
              </w:rPr>
              <w:t>XI</w:t>
            </w:r>
            <w:r w:rsidR="00C150DA" w:rsidRPr="00E340B3">
              <w:rPr>
                <w:b/>
                <w:bCs/>
                <w:sz w:val="18"/>
                <w:szCs w:val="18"/>
              </w:rPr>
              <w:t>.</w:t>
            </w:r>
            <w:r w:rsidR="00F07F28" w:rsidRPr="00E340B3">
              <w:rPr>
                <w:b/>
                <w:bCs/>
                <w:sz w:val="18"/>
                <w:szCs w:val="18"/>
              </w:rPr>
              <w:t xml:space="preserve">1. </w:t>
            </w:r>
            <w:r w:rsidR="00C150DA"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 pr</w:t>
            </w:r>
            <w:r w:rsidRPr="00E53497">
              <w:rPr>
                <w:sz w:val="18"/>
                <w:szCs w:val="18"/>
              </w:rPr>
              <w:t>o</w:t>
            </w:r>
            <w:r w:rsidRPr="00E53497">
              <w:rPr>
                <w:sz w:val="18"/>
                <w:szCs w:val="18"/>
              </w:rPr>
              <w:t xml:space="preserve">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w:t>
            </w:r>
            <w:r w:rsidRPr="00E53497">
              <w:rPr>
                <w:sz w:val="18"/>
                <w:szCs w:val="18"/>
              </w:rPr>
              <w:t>o</w:t>
            </w:r>
            <w:r w:rsidRPr="00E53497">
              <w:rPr>
                <w:sz w:val="18"/>
                <w:szCs w:val="18"/>
              </w:rPr>
              <w:t>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rFonts w:cs="Arial"/>
                <w:b/>
              </w:rPr>
            </w:pPr>
            <w:r w:rsidRPr="00E340B3">
              <w:rPr>
                <w:rFonts w:cs="Arial"/>
                <w:b/>
              </w:rPr>
              <w:t>XII. TYP PROJEKTU: Usługi reintegracji społeczno-zawodowej (…)  Usługi na rzecz wsparcia zatrudnienia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ilość punktów:</w:t>
            </w:r>
            <w:r w:rsidRPr="00E340B3">
              <w:rPr>
                <w:rFonts w:cs="Arial"/>
                <w:b/>
              </w:rPr>
              <w:t xml:space="preserve"> </w:t>
            </w:r>
            <w:r w:rsidR="00845247" w:rsidRPr="00E340B3">
              <w:rPr>
                <w:rFonts w:cs="Arial"/>
                <w:b/>
              </w:rPr>
              <w:t>31</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19</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rPr>
                <w:b/>
                <w:bCs/>
                <w:sz w:val="18"/>
                <w:szCs w:val="18"/>
              </w:rPr>
            </w:pPr>
            <w:r w:rsidRPr="00E340B3">
              <w:rPr>
                <w:b/>
                <w:bCs/>
                <w:sz w:val="18"/>
                <w:szCs w:val="18"/>
              </w:rPr>
              <w:t>XII.</w:t>
            </w:r>
            <w:r w:rsidR="005976B9" w:rsidRPr="00E340B3">
              <w:rPr>
                <w:b/>
                <w:bCs/>
                <w:sz w:val="18"/>
                <w:szCs w:val="18"/>
              </w:rPr>
              <w:t>1</w:t>
            </w:r>
            <w:r w:rsidRPr="00E340B3">
              <w:rPr>
                <w:b/>
                <w:bCs/>
                <w:sz w:val="18"/>
                <w:szCs w:val="18"/>
              </w:rPr>
              <w:t>.</w:t>
            </w:r>
            <w:r w:rsidRPr="00E340B3">
              <w:t xml:space="preserve"> </w:t>
            </w:r>
            <w:r w:rsidRPr="00E340B3">
              <w:rPr>
                <w:b/>
                <w:bCs/>
                <w:sz w:val="18"/>
                <w:szCs w:val="18"/>
              </w:rPr>
              <w:t>Liczba osób pracujących 6</w:t>
            </w:r>
          </w:p>
          <w:p w:rsidR="00C150DA" w:rsidRPr="00E340B3" w:rsidRDefault="00C150DA" w:rsidP="00240DEA">
            <w:pPr>
              <w:spacing w:after="0" w:line="240" w:lineRule="auto"/>
              <w:rPr>
                <w:b/>
                <w:bCs/>
                <w:sz w:val="18"/>
                <w:szCs w:val="18"/>
              </w:rPr>
            </w:pPr>
            <w:r w:rsidRPr="00E340B3">
              <w:rPr>
                <w:b/>
                <w:bCs/>
                <w:sz w:val="18"/>
                <w:szCs w:val="18"/>
              </w:rPr>
              <w:t>miesięcy po opuszczeniu pr</w:t>
            </w:r>
            <w:r w:rsidRPr="00E340B3">
              <w:rPr>
                <w:b/>
                <w:bCs/>
                <w:sz w:val="18"/>
                <w:szCs w:val="18"/>
              </w:rPr>
              <w:t>o</w:t>
            </w:r>
            <w:r w:rsidRPr="00E340B3">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E53497" w:rsidRDefault="00BD493C" w:rsidP="00240DEA">
            <w:pPr>
              <w:spacing w:after="0" w:line="240" w:lineRule="auto"/>
              <w:jc w:val="both"/>
              <w:rPr>
                <w:sz w:val="18"/>
                <w:szCs w:val="18"/>
              </w:rPr>
            </w:pPr>
            <w:r w:rsidRPr="00E53497">
              <w:rPr>
                <w:sz w:val="18"/>
                <w:szCs w:val="18"/>
              </w:rPr>
              <w:t>Preferuje się projekty, w których projektodawca przewidział wskaźnik rezu</w:t>
            </w:r>
            <w:r w:rsidRPr="00E53497">
              <w:rPr>
                <w:sz w:val="18"/>
                <w:szCs w:val="18"/>
              </w:rPr>
              <w:t>l</w:t>
            </w:r>
            <w:r w:rsidRPr="00E53497">
              <w:rPr>
                <w:sz w:val="18"/>
                <w:szCs w:val="18"/>
              </w:rPr>
              <w:t>tatu długofalowego, uwzględniający liczbę osób pracujących, łącznie z pr</w:t>
            </w:r>
            <w:r w:rsidRPr="00E53497">
              <w:rPr>
                <w:sz w:val="18"/>
                <w:szCs w:val="18"/>
              </w:rPr>
              <w:t>o</w:t>
            </w:r>
            <w:r w:rsidRPr="00E53497">
              <w:rPr>
                <w:sz w:val="18"/>
                <w:szCs w:val="18"/>
              </w:rPr>
              <w:t xml:space="preserve">wadzącymi działalność na własny rachunek, 6 miesięcy po opuszczeniu Programu na poziomie min. 35% uczestników projektu. </w:t>
            </w:r>
            <w:r w:rsidRPr="00E53497">
              <w:rPr>
                <w:b/>
                <w:sz w:val="18"/>
                <w:szCs w:val="18"/>
              </w:rPr>
              <w:t>Osoby pracujące 6 miesięcy po opuszczeniu programu</w:t>
            </w:r>
            <w:r w:rsidRPr="00E53497">
              <w:rPr>
                <w:sz w:val="18"/>
                <w:szCs w:val="18"/>
              </w:rPr>
              <w:t xml:space="preserve"> tj. osoby bezrobotne lub bierne zaw</w:t>
            </w:r>
            <w:r w:rsidRPr="00E53497">
              <w:rPr>
                <w:sz w:val="18"/>
                <w:szCs w:val="18"/>
              </w:rPr>
              <w:t>o</w:t>
            </w:r>
            <w:r w:rsidRPr="00E53497">
              <w:rPr>
                <w:sz w:val="18"/>
                <w:szCs w:val="18"/>
              </w:rPr>
              <w:t>dowo, które uzyskały wsparcie EFS i pracowały (łącznie z pracującymi na własny rachunek) w ciągu 6 miesięcy po opuszczeniu programu EFS. Wska</w:t>
            </w:r>
            <w:r w:rsidRPr="00E53497">
              <w:rPr>
                <w:sz w:val="18"/>
                <w:szCs w:val="18"/>
              </w:rPr>
              <w:t>ź</w:t>
            </w:r>
            <w:r w:rsidRPr="00E53497">
              <w:rPr>
                <w:sz w:val="18"/>
                <w:szCs w:val="18"/>
              </w:rPr>
              <w:t>nik ten należy rozumieć jako zmianę statusu zatrudnienia w ciągu 6 miesi</w:t>
            </w:r>
            <w:r w:rsidRPr="00E53497">
              <w:rPr>
                <w:sz w:val="18"/>
                <w:szCs w:val="18"/>
              </w:rPr>
              <w:t>ę</w:t>
            </w:r>
            <w:r w:rsidRPr="00E53497">
              <w:rPr>
                <w:sz w:val="18"/>
                <w:szCs w:val="18"/>
              </w:rPr>
              <w:t>cy po opuszczeniu programu w stosunku do sytuacji w momencie przyst</w:t>
            </w:r>
            <w:r w:rsidRPr="00E53497">
              <w:rPr>
                <w:sz w:val="18"/>
                <w:szCs w:val="18"/>
              </w:rPr>
              <w:t>ą</w:t>
            </w:r>
            <w:r w:rsidRPr="00E53497">
              <w:rPr>
                <w:sz w:val="18"/>
                <w:szCs w:val="18"/>
              </w:rPr>
              <w:t>pienia do interwencji EFS (uczestnik bezrobotny lub bierny zawod</w:t>
            </w:r>
            <w:r w:rsidRPr="00E53497">
              <w:rPr>
                <w:sz w:val="18"/>
                <w:szCs w:val="18"/>
              </w:rPr>
              <w:t>o</w:t>
            </w:r>
            <w:r w:rsidRPr="00E53497">
              <w:rPr>
                <w:sz w:val="18"/>
                <w:szCs w:val="18"/>
              </w:rPr>
              <w:t>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240DEA">
            <w:pPr>
              <w:spacing w:after="0" w:line="240" w:lineRule="auto"/>
              <w:jc w:val="both"/>
              <w:rPr>
                <w:sz w:val="18"/>
                <w:szCs w:val="18"/>
              </w:rPr>
            </w:pPr>
            <w:r w:rsidRPr="00E340B3">
              <w:rPr>
                <w:sz w:val="18"/>
                <w:szCs w:val="18"/>
              </w:rPr>
              <w:t>5 pkt. - Projekt uwzględnia min. 35 % uczestników pr</w:t>
            </w:r>
            <w:r w:rsidRPr="00E340B3">
              <w:rPr>
                <w:sz w:val="18"/>
                <w:szCs w:val="18"/>
              </w:rPr>
              <w:t>o</w:t>
            </w:r>
            <w:r w:rsidRPr="00E340B3">
              <w:rPr>
                <w:sz w:val="18"/>
                <w:szCs w:val="18"/>
              </w:rPr>
              <w:t xml:space="preserve">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r w:rsidRPr="00E340B3">
              <w:rPr>
                <w:sz w:val="18"/>
                <w:szCs w:val="18"/>
              </w:rPr>
              <w:t xml:space="preserve">0 pkt. - Projekt nie uwzględnia min. 35 % uczestników projektu, pracujących w ciągu 6 miesięcy po opuszczeniu Programu </w:t>
            </w:r>
          </w:p>
          <w:p w:rsidR="00C150DA" w:rsidRPr="00E340B3" w:rsidRDefault="00C150DA" w:rsidP="00240DEA">
            <w:pPr>
              <w:spacing w:after="0" w:line="240" w:lineRule="auto"/>
              <w:jc w:val="both"/>
              <w:rPr>
                <w:sz w:val="18"/>
                <w:szCs w:val="18"/>
              </w:rPr>
            </w:pPr>
          </w:p>
          <w:p w:rsidR="00C150DA" w:rsidRPr="00E340B3" w:rsidRDefault="00C150DA"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240DEA">
            <w:pPr>
              <w:spacing w:line="240" w:lineRule="auto"/>
              <w:rPr>
                <w:sz w:val="18"/>
                <w:szCs w:val="18"/>
              </w:rPr>
            </w:pPr>
            <w:r w:rsidRPr="00E340B3">
              <w:rPr>
                <w:sz w:val="18"/>
                <w:szCs w:val="18"/>
              </w:rPr>
              <w:t>wniosek o udzielenie wsparcia/inne dokumenty potwierdzające zmianę statusu zatrudnienia uczestnika projektu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w:t>
            </w:r>
            <w:r w:rsidR="005976B9" w:rsidRPr="00E340B3">
              <w:rPr>
                <w:b/>
                <w:bCs/>
                <w:sz w:val="18"/>
                <w:szCs w:val="18"/>
              </w:rPr>
              <w:t>2</w:t>
            </w:r>
            <w:r w:rsidRPr="00E340B3">
              <w:rPr>
                <w:b/>
                <w:bCs/>
                <w:sz w:val="18"/>
                <w:szCs w:val="18"/>
              </w:rPr>
              <w:t>.</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AF6682">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AF6682">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AF6682">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AF6682">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AF6682">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w:t>
            </w:r>
            <w:r w:rsidRPr="00E340B3">
              <w:rPr>
                <w:rFonts w:cs="Calibri"/>
                <w:sz w:val="18"/>
                <w:szCs w:val="18"/>
              </w:rPr>
              <w:t>n</w:t>
            </w:r>
            <w:r w:rsidRPr="00E340B3">
              <w:rPr>
                <w:rFonts w:cs="Calibri"/>
                <w:sz w:val="18"/>
                <w:szCs w:val="18"/>
              </w:rPr>
              <w:t>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lastRenderedPageBreak/>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lastRenderedPageBreak/>
              <w:t xml:space="preserve">XIII. TYP PROJEKTU: Wsparcie usług opiekuńczych (…)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w:t>
            </w:r>
            <w:r w:rsidR="00845247" w:rsidRPr="00E340B3">
              <w:rPr>
                <w:rFonts w:cs="Arial"/>
                <w:b/>
              </w:rPr>
              <w:t>26</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w:t>
            </w:r>
            <w:r w:rsidR="00D258C4" w:rsidRPr="00E340B3">
              <w:rPr>
                <w:rFonts w:cs="Arial"/>
                <w:b/>
              </w:rPr>
              <w:t>1</w:t>
            </w:r>
            <w:r w:rsidR="000061A4" w:rsidRPr="00E340B3">
              <w:rPr>
                <w:rFonts w:cs="Arial"/>
                <w:b/>
              </w:rPr>
              <w:t>4</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5976B9">
            <w:pPr>
              <w:spacing w:after="0" w:line="240" w:lineRule="auto"/>
              <w:rPr>
                <w:b/>
                <w:bCs/>
                <w:sz w:val="18"/>
                <w:szCs w:val="18"/>
              </w:rPr>
            </w:pPr>
            <w:r w:rsidRPr="00E340B3">
              <w:rPr>
                <w:b/>
                <w:bCs/>
                <w:sz w:val="18"/>
                <w:szCs w:val="18"/>
              </w:rPr>
              <w:t>XIII.</w:t>
            </w:r>
            <w:r w:rsidR="005976B9" w:rsidRPr="00E340B3">
              <w:rPr>
                <w:b/>
                <w:bCs/>
                <w:sz w:val="18"/>
                <w:szCs w:val="18"/>
              </w:rPr>
              <w:t>1</w:t>
            </w:r>
            <w:r w:rsidRPr="00E340B3">
              <w:rPr>
                <w:b/>
                <w:bCs/>
                <w:sz w:val="18"/>
                <w:szCs w:val="18"/>
              </w:rPr>
              <w:t>.</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cyjny Narodowe Strategiczne Ramy Odniesienia na lata 2007 - 2013 w r</w:t>
            </w:r>
            <w:r w:rsidRPr="00E340B3">
              <w:rPr>
                <w:rFonts w:cs="Calibri"/>
                <w:sz w:val="18"/>
                <w:szCs w:val="18"/>
              </w:rPr>
              <w:t>a</w:t>
            </w:r>
            <w:r w:rsidRPr="00E340B3">
              <w:rPr>
                <w:rFonts w:cs="Calibri"/>
                <w:sz w:val="18"/>
                <w:szCs w:val="18"/>
              </w:rPr>
              <w:t xml:space="preserve">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w:t>
            </w:r>
            <w:r w:rsidRPr="00E340B3">
              <w:rPr>
                <w:rFonts w:cs="Calibri"/>
                <w:sz w:val="18"/>
                <w:szCs w:val="18"/>
              </w:rPr>
              <w:t>a</w:t>
            </w:r>
            <w:r w:rsidRPr="00E340B3">
              <w:rPr>
                <w:rFonts w:cs="Calibri"/>
                <w:sz w:val="18"/>
                <w:szCs w:val="18"/>
              </w:rPr>
              <w:t>runek może być wypełniony w odniesieniu do projektów konkurujących ze sobą. Warunkiem koniecznym do określenia projektów jako kompleme</w:t>
            </w:r>
            <w:r w:rsidRPr="00E340B3">
              <w:rPr>
                <w:rFonts w:cs="Calibri"/>
                <w:sz w:val="18"/>
                <w:szCs w:val="18"/>
              </w:rPr>
              <w:t>n</w:t>
            </w:r>
            <w:r w:rsidRPr="00E340B3">
              <w:rPr>
                <w:rFonts w:cs="Calibri"/>
                <w:sz w:val="18"/>
                <w:szCs w:val="18"/>
              </w:rPr>
              <w:t>tarne jest ich uzupełniający się charakter, wykluczający powielanie się dzi</w:t>
            </w:r>
            <w:r w:rsidRPr="00E340B3">
              <w:rPr>
                <w:rFonts w:cs="Calibri"/>
                <w:sz w:val="18"/>
                <w:szCs w:val="18"/>
              </w:rPr>
              <w:t>a</w:t>
            </w:r>
            <w:r w:rsidRPr="00E340B3">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B91E4F">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informacje umożliwiaj</w:t>
            </w:r>
            <w:r w:rsidRPr="00E340B3">
              <w:rPr>
                <w:rFonts w:cs="Calibri"/>
                <w:sz w:val="18"/>
                <w:szCs w:val="18"/>
              </w:rPr>
              <w:t>ą</w:t>
            </w:r>
            <w:r w:rsidRPr="00E340B3">
              <w:rPr>
                <w:rFonts w:cs="Calibri"/>
                <w:sz w:val="18"/>
                <w:szCs w:val="18"/>
              </w:rPr>
              <w:t>ce ocenę czy projekt spełnia wskaz</w:t>
            </w:r>
            <w:r w:rsidRPr="00E340B3">
              <w:rPr>
                <w:rFonts w:cs="Calibri"/>
                <w:sz w:val="18"/>
                <w:szCs w:val="18"/>
              </w:rPr>
              <w:t>a</w:t>
            </w:r>
            <w:r w:rsidRPr="00E340B3">
              <w:rPr>
                <w:rFonts w:cs="Calibri"/>
                <w:sz w:val="18"/>
                <w:szCs w:val="18"/>
              </w:rPr>
              <w:t>ne kryterium i w jakim zakresie: nazwę projektodawcy, tytuł projektu źródło finansowania oraz opis zakr</w:t>
            </w:r>
            <w:r w:rsidRPr="00E340B3">
              <w:rPr>
                <w:rFonts w:cs="Calibri"/>
                <w:sz w:val="18"/>
                <w:szCs w:val="18"/>
              </w:rPr>
              <w:t>e</w:t>
            </w:r>
            <w:r w:rsidRPr="00E340B3">
              <w:rPr>
                <w:rFonts w:cs="Calibri"/>
                <w:sz w:val="18"/>
                <w:szCs w:val="18"/>
              </w:rPr>
              <w:t>su komplementarności.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E340B3" w:rsidRDefault="00C150DA" w:rsidP="00F07F28">
            <w:pPr>
              <w:spacing w:after="0" w:line="240" w:lineRule="auto"/>
              <w:jc w:val="both"/>
              <w:rPr>
                <w:rFonts w:cs="Arial"/>
                <w:b/>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217DB8">
            <w:pPr>
              <w:spacing w:after="0" w:line="240" w:lineRule="auto"/>
              <w:jc w:val="center"/>
              <w:rPr>
                <w:rFonts w:cs="Arial"/>
                <w:b/>
              </w:rPr>
            </w:pPr>
            <w:r w:rsidRPr="00E340B3">
              <w:rPr>
                <w:rFonts w:cs="Arial"/>
                <w:b/>
              </w:rPr>
              <w:t>XIV. TYP PROJEKTU: Działania skierowane do rodzin (…)</w:t>
            </w:r>
            <w:r w:rsidR="00217DB8" w:rsidRPr="00E340B3">
              <w:rPr>
                <w:rFonts w:cs="Arial"/>
                <w:b/>
              </w:rPr>
              <w:t xml:space="preserve"> </w:t>
            </w:r>
          </w:p>
          <w:p w:rsidR="00C150DA" w:rsidRPr="00E340B3" w:rsidRDefault="00C150DA" w:rsidP="000061A4">
            <w:pPr>
              <w:spacing w:after="0" w:line="240" w:lineRule="auto"/>
              <w:jc w:val="center"/>
              <w:rPr>
                <w:rFonts w:cs="Arial"/>
                <w:b/>
              </w:rPr>
            </w:pPr>
            <w:r w:rsidRPr="00E340B3">
              <w:rPr>
                <w:rFonts w:cs="Arial"/>
                <w:b/>
              </w:rPr>
              <w:t>(Maksymaln</w:t>
            </w:r>
            <w:r w:rsidR="000061A4" w:rsidRPr="00E340B3">
              <w:rPr>
                <w:rFonts w:cs="Arial"/>
                <w:b/>
              </w:rPr>
              <w:t>a liczba punktów:</w:t>
            </w:r>
            <w:r w:rsidRPr="00E340B3">
              <w:rPr>
                <w:rFonts w:cs="Arial"/>
                <w:b/>
              </w:rPr>
              <w:t xml:space="preserve"> 2</w:t>
            </w:r>
            <w:r w:rsidR="00845247" w:rsidRPr="00E340B3">
              <w:rPr>
                <w:rFonts w:cs="Arial"/>
                <w:b/>
              </w:rPr>
              <w:t>0</w:t>
            </w:r>
            <w:r w:rsidRPr="00E340B3">
              <w:rPr>
                <w:rFonts w:cs="Arial"/>
                <w:b/>
              </w:rPr>
              <w:t xml:space="preserve"> pkt.  </w:t>
            </w:r>
            <w:r w:rsidR="000061A4" w:rsidRPr="00E340B3">
              <w:rPr>
                <w:b/>
                <w:bCs/>
                <w:lang w:eastAsia="pl-PL"/>
              </w:rPr>
              <w:t xml:space="preserve">Minimalna liczba punktów warunkująca wybór operacji: </w:t>
            </w:r>
            <w:r w:rsidR="000061A4" w:rsidRPr="00E340B3">
              <w:rPr>
                <w:rFonts w:cs="Arial"/>
                <w:b/>
              </w:rPr>
              <w:t xml:space="preserve"> 8</w:t>
            </w:r>
            <w:r w:rsidRPr="00E340B3">
              <w:rPr>
                <w:rFonts w:cs="Arial"/>
                <w:b/>
              </w:rPr>
              <w:t xml:space="preserve">  pkt.)</w:t>
            </w:r>
          </w:p>
        </w:tc>
      </w:tr>
      <w:tr w:rsidR="00C150DA" w:rsidRPr="00E340B3"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B91E4F" w:rsidRPr="00E340B3"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91E4F" w:rsidRPr="00E340B3" w:rsidRDefault="005976B9" w:rsidP="00B62F39">
            <w:pPr>
              <w:spacing w:line="240" w:lineRule="auto"/>
              <w:ind w:left="386" w:hanging="386"/>
              <w:rPr>
                <w:sz w:val="20"/>
                <w:szCs w:val="20"/>
              </w:rPr>
            </w:pPr>
            <w:r w:rsidRPr="00E340B3">
              <w:rPr>
                <w:b/>
                <w:sz w:val="20"/>
                <w:szCs w:val="20"/>
              </w:rPr>
              <w:t>XIV.</w:t>
            </w:r>
            <w:r w:rsidR="00B62F39" w:rsidRPr="00E340B3">
              <w:rPr>
                <w:b/>
                <w:sz w:val="20"/>
                <w:szCs w:val="20"/>
              </w:rPr>
              <w:t xml:space="preserve"> </w:t>
            </w:r>
            <w:r w:rsidRPr="00E340B3">
              <w:rPr>
                <w:sz w:val="20"/>
                <w:szCs w:val="20"/>
              </w:rPr>
              <w:t xml:space="preserve"> </w:t>
            </w:r>
            <w:r w:rsidR="00B91E4F" w:rsidRPr="00E340B3">
              <w:rPr>
                <w:sz w:val="20"/>
                <w:szCs w:val="20"/>
              </w:rPr>
              <w:t xml:space="preserve">Dla tego typu projektu stosuje się tylko </w:t>
            </w:r>
            <w:r w:rsidRPr="00E340B3">
              <w:rPr>
                <w:spacing w:val="-1"/>
                <w:sz w:val="20"/>
                <w:szCs w:val="20"/>
              </w:rPr>
              <w:t xml:space="preserve"> lokalne kryteria</w:t>
            </w:r>
            <w:r w:rsidRPr="00E340B3">
              <w:rPr>
                <w:spacing w:val="-4"/>
                <w:sz w:val="20"/>
                <w:szCs w:val="20"/>
              </w:rPr>
              <w:t xml:space="preserve"> </w:t>
            </w:r>
            <w:r w:rsidRPr="00E340B3">
              <w:rPr>
                <w:spacing w:val="-2"/>
                <w:sz w:val="20"/>
                <w:szCs w:val="20"/>
              </w:rPr>
              <w:t>oceny</w:t>
            </w:r>
            <w:r w:rsidRPr="00E340B3">
              <w:rPr>
                <w:spacing w:val="1"/>
                <w:sz w:val="20"/>
                <w:szCs w:val="20"/>
              </w:rPr>
              <w:t xml:space="preserve"> </w:t>
            </w:r>
            <w:r w:rsidRPr="00E340B3">
              <w:rPr>
                <w:spacing w:val="-2"/>
                <w:sz w:val="20"/>
                <w:szCs w:val="20"/>
              </w:rPr>
              <w:t>operacji wspólne</w:t>
            </w:r>
            <w:r w:rsidRPr="00E340B3">
              <w:rPr>
                <w:spacing w:val="4"/>
                <w:sz w:val="20"/>
                <w:szCs w:val="20"/>
              </w:rPr>
              <w:t xml:space="preserve"> </w:t>
            </w:r>
            <w:r w:rsidRPr="00E340B3">
              <w:rPr>
                <w:spacing w:val="-1"/>
                <w:sz w:val="20"/>
                <w:szCs w:val="20"/>
              </w:rPr>
              <w:t>dla</w:t>
            </w:r>
            <w:r w:rsidRPr="00E340B3">
              <w:rPr>
                <w:spacing w:val="-4"/>
                <w:sz w:val="20"/>
                <w:szCs w:val="20"/>
              </w:rPr>
              <w:t xml:space="preserve"> </w:t>
            </w:r>
            <w:r w:rsidRPr="00E340B3">
              <w:rPr>
                <w:spacing w:val="-1"/>
                <w:sz w:val="20"/>
                <w:szCs w:val="20"/>
              </w:rPr>
              <w:t>wszystkich</w:t>
            </w:r>
            <w:r w:rsidRPr="00E340B3">
              <w:rPr>
                <w:spacing w:val="-2"/>
                <w:sz w:val="20"/>
                <w:szCs w:val="20"/>
              </w:rPr>
              <w:t xml:space="preserve"> typów</w:t>
            </w:r>
            <w:r w:rsidRPr="00E340B3">
              <w:rPr>
                <w:spacing w:val="2"/>
                <w:sz w:val="20"/>
                <w:szCs w:val="20"/>
              </w:rPr>
              <w:t xml:space="preserve"> </w:t>
            </w:r>
            <w:r w:rsidRPr="00E340B3">
              <w:rPr>
                <w:spacing w:val="-2"/>
                <w:sz w:val="20"/>
                <w:szCs w:val="20"/>
              </w:rPr>
              <w:t xml:space="preserve">naborów:  </w:t>
            </w:r>
            <w:r w:rsidRPr="00E340B3">
              <w:rPr>
                <w:sz w:val="20"/>
                <w:szCs w:val="20"/>
              </w:rPr>
              <w:t>I.1. Doradztwo LGD; I.2. Innowacyjność operacji; I.3. Realizacja projektu przez partnerów społecznych lub organizacje pozarządowe.</w:t>
            </w:r>
          </w:p>
        </w:tc>
      </w:tr>
    </w:tbl>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9A4C02" w:rsidRDefault="009A4C02" w:rsidP="00D95AFC">
      <w:pPr>
        <w:spacing w:line="240" w:lineRule="auto"/>
        <w:jc w:val="center"/>
        <w:rPr>
          <w:b/>
          <w:sz w:val="24"/>
          <w:szCs w:val="24"/>
        </w:rPr>
      </w:pPr>
    </w:p>
    <w:p w:rsidR="00C150DA" w:rsidRDefault="00C150DA" w:rsidP="00D95AFC">
      <w:pPr>
        <w:spacing w:line="240" w:lineRule="auto"/>
        <w:jc w:val="center"/>
        <w:rPr>
          <w:rFonts w:cs="Arial,Bold"/>
          <w:b/>
          <w:bCs/>
          <w:sz w:val="24"/>
          <w:szCs w:val="24"/>
        </w:rPr>
      </w:pPr>
      <w:r w:rsidRPr="00D10B37">
        <w:rPr>
          <w:b/>
          <w:sz w:val="24"/>
          <w:szCs w:val="24"/>
        </w:rPr>
        <w:lastRenderedPageBreak/>
        <w:t>LOKA</w:t>
      </w:r>
      <w:r w:rsidRPr="006158D5">
        <w:rPr>
          <w:b/>
          <w:sz w:val="24"/>
          <w:szCs w:val="24"/>
        </w:rPr>
        <w:t xml:space="preserve">LNE KRYTERIA OCENY OPERACJI DLA DZIAŁANIA 8.6. </w:t>
      </w:r>
      <w:r w:rsidRPr="006158D5">
        <w:rPr>
          <w:rFonts w:cs="Arial"/>
          <w:b/>
          <w:bCs/>
          <w:sz w:val="24"/>
          <w:szCs w:val="24"/>
        </w:rPr>
        <w:t xml:space="preserve">INWESTYCJE NA RZECZ ROZWOJU LOKALNEGO </w:t>
      </w:r>
      <w:r w:rsidRPr="006158D5">
        <w:rPr>
          <w:rFonts w:cs="Arial,Bold"/>
          <w:b/>
          <w:bCs/>
          <w:sz w:val="24"/>
          <w:szCs w:val="24"/>
        </w:rPr>
        <w:t>REALIZOWANEGO W RAMACH RPOWP 2014-2020</w:t>
      </w:r>
    </w:p>
    <w:p w:rsidR="00C2343B" w:rsidRPr="006158D5" w:rsidRDefault="00C2343B" w:rsidP="00C2343B">
      <w:pPr>
        <w:spacing w:after="120" w:line="240" w:lineRule="auto"/>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E340B3"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XV. TYP PROJEKTU: Ochrona bioróżnorodności i klimatu </w:t>
            </w:r>
          </w:p>
          <w:p w:rsidR="00C150DA" w:rsidRPr="00E340B3" w:rsidRDefault="00C150DA" w:rsidP="00D258C4">
            <w:pPr>
              <w:spacing w:after="0" w:line="240" w:lineRule="auto"/>
              <w:jc w:val="center"/>
            </w:pPr>
            <w:r w:rsidRPr="00E340B3">
              <w:rPr>
                <w:rFonts w:cs="Arial"/>
                <w:b/>
              </w:rPr>
              <w:t xml:space="preserve"> (</w:t>
            </w:r>
            <w:r w:rsidR="000061A4" w:rsidRPr="00E340B3">
              <w:rPr>
                <w:rFonts w:cs="Arial"/>
                <w:b/>
              </w:rPr>
              <w:t xml:space="preserve">Maksymalna liczba punktów: </w:t>
            </w:r>
            <w:r w:rsidR="00217DB8" w:rsidRPr="00E340B3">
              <w:rPr>
                <w:rFonts w:cs="Arial"/>
                <w:b/>
              </w:rPr>
              <w:t>35</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D258C4" w:rsidRPr="00E340B3">
              <w:rPr>
                <w:rFonts w:cs="Arial"/>
                <w:b/>
              </w:rPr>
              <w:t>7</w:t>
            </w:r>
            <w:r w:rsidRPr="00E340B3">
              <w:rPr>
                <w:rFonts w:cs="Arial"/>
                <w:b/>
              </w:rPr>
              <w:t xml:space="preserve"> 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734BD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który zwiększy ofertę turystyczną obszaru; zrealizowaniu działań promocyjnych które  powinny mieć  pozytywny wpływ na wizerunek turystyczny części obszaru LSR; rozwinięciu działalności </w:t>
            </w:r>
            <w:proofErr w:type="spellStart"/>
            <w:r w:rsidRPr="00E340B3">
              <w:rPr>
                <w:sz w:val="18"/>
                <w:szCs w:val="18"/>
              </w:rPr>
              <w:t>okołoturystycznej</w:t>
            </w:r>
            <w:proofErr w:type="spellEnd"/>
            <w:r w:rsidRPr="00E340B3">
              <w:rPr>
                <w:sz w:val="18"/>
                <w:szCs w:val="18"/>
              </w:rPr>
              <w:t xml:space="preserve"> wspierającej be</w:t>
            </w:r>
            <w:r w:rsidRPr="00E340B3">
              <w:rPr>
                <w:sz w:val="18"/>
                <w:szCs w:val="18"/>
              </w:rPr>
              <w:t>z</w:t>
            </w:r>
            <w:r w:rsidRPr="00E340B3">
              <w:rPr>
                <w:sz w:val="18"/>
                <w:szCs w:val="18"/>
              </w:rPr>
              <w:t>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D95AFC">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258C4">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 xml:space="preserve">.  </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 xml:space="preserve">Wniosek o udzielenie wsparcia </w:t>
            </w:r>
          </w:p>
          <w:p w:rsidR="00C150DA" w:rsidRPr="00E340B3" w:rsidRDefault="00C150DA" w:rsidP="00D95AFC">
            <w:pPr>
              <w:spacing w:line="240" w:lineRule="auto"/>
              <w:rPr>
                <w:sz w:val="18"/>
                <w:szCs w:val="18"/>
              </w:rPr>
            </w:pP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XV.3.</w:t>
            </w:r>
            <w:r w:rsidRPr="00E340B3">
              <w:rPr>
                <w:sz w:val="18"/>
                <w:szCs w:val="18"/>
              </w:rPr>
              <w:t xml:space="preserve"> </w:t>
            </w:r>
            <w:r w:rsidRPr="00E340B3">
              <w:rPr>
                <w:b/>
                <w:bCs/>
                <w:sz w:val="18"/>
                <w:szCs w:val="18"/>
              </w:rPr>
              <w:t>Komplementarność proje</w:t>
            </w:r>
            <w:r w:rsidRPr="00E340B3">
              <w:rPr>
                <w:b/>
                <w:bCs/>
                <w:sz w:val="18"/>
                <w:szCs w:val="18"/>
              </w:rPr>
              <w:t>k</w:t>
            </w:r>
            <w:r w:rsidRPr="00E340B3">
              <w:rPr>
                <w:b/>
                <w:bCs/>
                <w:sz w:val="18"/>
                <w:szCs w:val="18"/>
              </w:rPr>
              <w:t xml:space="preserve">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F367A6">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tc>
      </w:tr>
      <w:tr w:rsidR="00C150DA" w:rsidRPr="00E340B3"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b/>
                <w:bCs/>
                <w:sz w:val="18"/>
                <w:szCs w:val="18"/>
              </w:rPr>
            </w:pPr>
            <w:r w:rsidRPr="00E340B3">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w:t>
            </w:r>
            <w:r w:rsidRPr="00E340B3">
              <w:rPr>
                <w:sz w:val="18"/>
                <w:szCs w:val="18"/>
              </w:rPr>
              <w:lastRenderedPageBreak/>
              <w:t xml:space="preserve">sposób wpłynąć na poziom jakości życia mieszkańców </w:t>
            </w:r>
            <w:proofErr w:type="spellStart"/>
            <w:r w:rsidRPr="00E340B3">
              <w:rPr>
                <w:sz w:val="18"/>
                <w:szCs w:val="18"/>
              </w:rPr>
              <w:t>rewitalizowanych</w:t>
            </w:r>
            <w:proofErr w:type="spellEnd"/>
            <w:r w:rsidRPr="00E340B3">
              <w:rPr>
                <w:sz w:val="18"/>
                <w:szCs w:val="18"/>
              </w:rPr>
              <w:t xml:space="preserve"> przestrzeni i atrakcyjność turystyczną obszaru LGD. </w:t>
            </w:r>
          </w:p>
          <w:p w:rsidR="00C150DA" w:rsidRPr="00E340B3" w:rsidRDefault="00C150DA" w:rsidP="00373CF8">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73CF8">
            <w:pPr>
              <w:spacing w:after="0" w:line="240" w:lineRule="auto"/>
              <w:rPr>
                <w:spacing w:val="-2"/>
                <w:sz w:val="18"/>
                <w:szCs w:val="18"/>
              </w:rPr>
            </w:pPr>
            <w:r w:rsidRPr="00E340B3">
              <w:rPr>
                <w:sz w:val="18"/>
                <w:szCs w:val="18"/>
              </w:rPr>
              <w:lastRenderedPageBreak/>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373CF8">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73CF8">
            <w:pPr>
              <w:spacing w:after="0" w:line="240" w:lineRule="auto"/>
              <w:rPr>
                <w:sz w:val="18"/>
                <w:szCs w:val="18"/>
              </w:rPr>
            </w:pPr>
            <w:r w:rsidRPr="00E340B3">
              <w:rPr>
                <w:sz w:val="18"/>
                <w:szCs w:val="18"/>
              </w:rPr>
              <w:t xml:space="preserve">Wniosek o udzielenie wsparcia. </w:t>
            </w:r>
          </w:p>
          <w:p w:rsidR="00C150DA" w:rsidRPr="00E340B3" w:rsidRDefault="00C150DA" w:rsidP="00395008">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w:t>
            </w:r>
            <w:r w:rsidRPr="00E340B3">
              <w:rPr>
                <w:rFonts w:cs="Calibri"/>
                <w:sz w:val="18"/>
                <w:szCs w:val="18"/>
              </w:rPr>
              <w:lastRenderedPageBreak/>
              <w:t xml:space="preserve">poziom zdewastowania </w:t>
            </w:r>
            <w:proofErr w:type="spellStart"/>
            <w:r w:rsidRPr="00E340B3">
              <w:rPr>
                <w:rFonts w:cs="Calibri"/>
                <w:sz w:val="18"/>
                <w:szCs w:val="18"/>
              </w:rPr>
              <w:t>rewitaliz</w:t>
            </w:r>
            <w:r w:rsidRPr="00E340B3">
              <w:rPr>
                <w:rFonts w:cs="Calibri"/>
                <w:sz w:val="18"/>
                <w:szCs w:val="18"/>
              </w:rPr>
              <w:t>o</w:t>
            </w:r>
            <w:r w:rsidRPr="00E340B3">
              <w:rPr>
                <w:rFonts w:cs="Calibri"/>
                <w:sz w:val="18"/>
                <w:szCs w:val="18"/>
              </w:rPr>
              <w:t>wanych</w:t>
            </w:r>
            <w:proofErr w:type="spellEnd"/>
            <w:r w:rsidRPr="00E340B3">
              <w:rPr>
                <w:rFonts w:cs="Calibri"/>
                <w:sz w:val="18"/>
                <w:szCs w:val="18"/>
              </w:rPr>
              <w:t xml:space="preserve">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autoSpaceDE w:val="0"/>
              <w:autoSpaceDN w:val="0"/>
              <w:adjustRightInd w:val="0"/>
              <w:spacing w:after="0" w:line="240" w:lineRule="auto"/>
              <w:jc w:val="center"/>
              <w:rPr>
                <w:rFonts w:cs="Arial"/>
                <w:b/>
              </w:rPr>
            </w:pPr>
            <w:r w:rsidRPr="00E340B3">
              <w:rPr>
                <w:rFonts w:cs="Arial"/>
                <w:b/>
              </w:rPr>
              <w:lastRenderedPageBreak/>
              <w:t>XVI. TYP PROJEKTU: Projekty z zakresu społeczeństwa informacyjnego w obszarze edukacji ekologicznej, turystyki oraz rozwoju kompetencji cyfrowych osób starszych</w:t>
            </w:r>
          </w:p>
          <w:p w:rsidR="00C150DA" w:rsidRPr="00E340B3" w:rsidRDefault="00C150DA" w:rsidP="000B2030">
            <w:pPr>
              <w:autoSpaceDE w:val="0"/>
              <w:autoSpaceDN w:val="0"/>
              <w:adjustRightInd w:val="0"/>
              <w:spacing w:after="0" w:line="240" w:lineRule="auto"/>
              <w:jc w:val="center"/>
              <w:rPr>
                <w:b/>
              </w:rPr>
            </w:pPr>
            <w:r w:rsidRPr="00E340B3">
              <w:rPr>
                <w:rFonts w:cs="Arial"/>
                <w:b/>
              </w:rPr>
              <w:t>(</w:t>
            </w:r>
            <w:r w:rsidR="000061A4" w:rsidRPr="00E340B3">
              <w:rPr>
                <w:rFonts w:cs="Arial"/>
                <w:b/>
              </w:rPr>
              <w:t>Maksymalna liczba punktów:</w:t>
            </w:r>
            <w:r w:rsidR="000B2030" w:rsidRPr="00E340B3">
              <w:rPr>
                <w:rFonts w:cs="Arial"/>
                <w:b/>
              </w:rPr>
              <w:t xml:space="preserve"> </w:t>
            </w:r>
            <w:r w:rsidR="00217DB8" w:rsidRPr="00E340B3">
              <w:rPr>
                <w:rFonts w:cs="Arial"/>
                <w:b/>
              </w:rPr>
              <w:t>3</w:t>
            </w:r>
            <w:r w:rsidR="000B2030" w:rsidRPr="00E340B3">
              <w:rPr>
                <w:rFonts w:cs="Arial"/>
                <w:b/>
              </w:rPr>
              <w:t>2</w:t>
            </w:r>
            <w:r w:rsidRPr="00E340B3">
              <w:rPr>
                <w:rFonts w:cs="Arial"/>
                <w:b/>
              </w:rPr>
              <w:t xml:space="preserve"> pkt.  </w:t>
            </w:r>
            <w:r w:rsidR="000061A4" w:rsidRPr="00E340B3">
              <w:rPr>
                <w:b/>
                <w:bCs/>
                <w:lang w:eastAsia="pl-PL"/>
              </w:rPr>
              <w:t>Minimalna liczba punktów warunkująca wybór operacji</w:t>
            </w:r>
            <w:r w:rsidR="009A4C02" w:rsidRPr="00E340B3">
              <w:rPr>
                <w:b/>
                <w:bCs/>
                <w:lang w:eastAsia="pl-PL"/>
              </w:rPr>
              <w:t>:</w:t>
            </w:r>
            <w:r w:rsidR="000061A4" w:rsidRPr="00E340B3">
              <w:rPr>
                <w:b/>
                <w:bCs/>
                <w:lang w:eastAsia="pl-PL"/>
              </w:rPr>
              <w:t xml:space="preserve"> </w:t>
            </w:r>
            <w:r w:rsidR="000061A4" w:rsidRPr="00E340B3">
              <w:rPr>
                <w:rFonts w:cs="Arial"/>
                <w:b/>
              </w:rPr>
              <w:t xml:space="preserve"> </w:t>
            </w:r>
            <w:r w:rsidRPr="00E340B3">
              <w:rPr>
                <w:rFonts w:cs="Arial"/>
                <w:b/>
              </w:rPr>
              <w:t>1</w:t>
            </w:r>
            <w:r w:rsidR="000B2030" w:rsidRPr="00E340B3">
              <w:rPr>
                <w:rFonts w:cs="Arial"/>
                <w:b/>
              </w:rPr>
              <w:t>5</w:t>
            </w:r>
            <w:r w:rsidR="00D258C4" w:rsidRPr="00E340B3">
              <w:rPr>
                <w:rFonts w:cs="Arial"/>
                <w:b/>
              </w:rPr>
              <w:t xml:space="preserve"> </w:t>
            </w:r>
            <w:r w:rsidRPr="00E340B3">
              <w:rPr>
                <w:rFonts w:cs="Arial"/>
                <w:b/>
              </w:rPr>
              <w:t>pkt.)</w:t>
            </w:r>
          </w:p>
        </w:tc>
      </w:tr>
      <w:tr w:rsidR="00C150DA" w:rsidRPr="00E340B3"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p w:rsidR="00C150DA" w:rsidRPr="00E340B3" w:rsidRDefault="00C150DA" w:rsidP="00D95AFC">
            <w:pPr>
              <w:spacing w:after="0" w:line="240" w:lineRule="auto"/>
              <w:jc w:val="both"/>
              <w:rPr>
                <w:sz w:val="18"/>
                <w:szCs w:val="18"/>
              </w:rPr>
            </w:pP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XVI.3.</w:t>
            </w:r>
            <w:r w:rsidRPr="00E340B3">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20"/>
                <w:szCs w:val="20"/>
              </w:rPr>
              <w:t xml:space="preserve"> </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Pr="00E340B3" w:rsidRDefault="00C150DA" w:rsidP="00F07F28">
            <w:pPr>
              <w:spacing w:after="0" w:line="240" w:lineRule="auto"/>
              <w:jc w:val="both"/>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r w:rsidRPr="00E340B3">
              <w:t xml:space="preserve"> </w:t>
            </w:r>
          </w:p>
          <w:p w:rsidR="009A4C02" w:rsidRPr="00E340B3" w:rsidRDefault="009A4C02" w:rsidP="00F07F28">
            <w:pPr>
              <w:spacing w:after="0" w:line="240" w:lineRule="auto"/>
              <w:jc w:val="both"/>
              <w:rPr>
                <w:rFonts w:cs="Arial"/>
                <w:b/>
              </w:rPr>
            </w:pPr>
          </w:p>
        </w:tc>
      </w:tr>
      <w:tr w:rsidR="00C150DA" w:rsidRPr="00E340B3"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lastRenderedPageBreak/>
              <w:t xml:space="preserve">XVII. TYP PROJEKTU: Projekty dotyczące dziedzictwa kulturowego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2</w:t>
            </w:r>
            <w:r w:rsidR="007A569B" w:rsidRPr="00E340B3">
              <w:rPr>
                <w:rFonts w:cs="Arial"/>
                <w:b/>
              </w:rPr>
              <w:t>9</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w:t>
            </w:r>
            <w:r w:rsidR="000061A4" w:rsidRPr="00E340B3">
              <w:rPr>
                <w:b/>
                <w:bCs/>
                <w:lang w:eastAsia="pl-PL"/>
              </w:rPr>
              <w:t xml:space="preserve"> </w:t>
            </w:r>
            <w:r w:rsidR="00F367A6" w:rsidRPr="00E340B3">
              <w:rPr>
                <w:rFonts w:cs="Arial"/>
                <w:b/>
              </w:rPr>
              <w:t>12</w:t>
            </w:r>
            <w:r w:rsidRPr="00E340B3">
              <w:rPr>
                <w:rFonts w:cs="Arial"/>
                <w:b/>
              </w:rPr>
              <w:t xml:space="preserve"> pkt.)</w:t>
            </w:r>
          </w:p>
        </w:tc>
      </w:tr>
      <w:tr w:rsidR="00C150DA" w:rsidRPr="00E340B3"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34D5E">
            <w:pPr>
              <w:spacing w:after="0" w:line="240" w:lineRule="auto"/>
              <w:jc w:val="center"/>
              <w:rPr>
                <w:sz w:val="18"/>
                <w:szCs w:val="18"/>
              </w:rPr>
            </w:pPr>
            <w:r w:rsidRPr="00E340B3">
              <w:rPr>
                <w:sz w:val="18"/>
                <w:szCs w:val="18"/>
              </w:rPr>
              <w:t>Źródło weryfikacji:</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XVII.1.  Wpływ operacji na p</w:t>
            </w:r>
            <w:r w:rsidRPr="00E340B3">
              <w:rPr>
                <w:b/>
                <w:bCs/>
                <w:sz w:val="18"/>
                <w:szCs w:val="18"/>
              </w:rPr>
              <w:t>o</w:t>
            </w:r>
            <w:r w:rsidRPr="00E340B3">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9A4C02">
            <w:pPr>
              <w:spacing w:after="0" w:line="240" w:lineRule="auto"/>
              <w:jc w:val="both"/>
              <w:rPr>
                <w:sz w:val="18"/>
                <w:szCs w:val="18"/>
              </w:rPr>
            </w:pPr>
            <w:r w:rsidRPr="00E340B3">
              <w:rPr>
                <w:sz w:val="18"/>
                <w:szCs w:val="18"/>
              </w:rPr>
              <w:t xml:space="preserve">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 który zwiększy ofertę turystyczną obszaru; zrealizowaniu działań promocyjnych które powinny mieć  pozytywny wpływ na wizerunek turystyczny części obszaru LSR; rozwinięciu działalności </w:t>
            </w:r>
            <w:proofErr w:type="spellStart"/>
            <w:r w:rsidRPr="00E340B3">
              <w:rPr>
                <w:sz w:val="18"/>
                <w:szCs w:val="18"/>
              </w:rPr>
              <w:t>okołoturystycznej</w:t>
            </w:r>
            <w:proofErr w:type="spellEnd"/>
            <w:r w:rsidRPr="00E340B3">
              <w:rPr>
                <w:sz w:val="18"/>
                <w:szCs w:val="18"/>
              </w:rPr>
              <w:t xml:space="preserve"> wspierającej be</w:t>
            </w:r>
            <w:r w:rsidRPr="00E340B3">
              <w:rPr>
                <w:sz w:val="18"/>
                <w:szCs w:val="18"/>
              </w:rPr>
              <w:t>z</w:t>
            </w:r>
            <w:r w:rsidRPr="00E340B3">
              <w:rPr>
                <w:sz w:val="18"/>
                <w:szCs w:val="18"/>
              </w:rPr>
              <w:t>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t>3 pkt - operacja pozytywnie wpływa na poprawę atra</w:t>
            </w:r>
            <w:r w:rsidRPr="00E340B3">
              <w:rPr>
                <w:sz w:val="18"/>
                <w:szCs w:val="18"/>
              </w:rPr>
              <w:t>k</w:t>
            </w:r>
            <w:r w:rsidRPr="00E340B3">
              <w:rPr>
                <w:sz w:val="18"/>
                <w:szCs w:val="18"/>
              </w:rPr>
              <w:t xml:space="preserve">cyjności turystycznej obszaru         </w:t>
            </w:r>
          </w:p>
          <w:p w:rsidR="00C150DA" w:rsidRPr="00E340B3" w:rsidRDefault="00C150DA" w:rsidP="005B4BCE">
            <w:pPr>
              <w:spacing w:after="0" w:line="240" w:lineRule="auto"/>
              <w:rPr>
                <w:sz w:val="18"/>
                <w:szCs w:val="18"/>
              </w:rPr>
            </w:pPr>
            <w:r w:rsidRPr="00E340B3">
              <w:rPr>
                <w:sz w:val="18"/>
                <w:szCs w:val="18"/>
              </w:rPr>
              <w:t>0 pkt -  operacja ma neutralny wpływ na poprawę atra</w:t>
            </w:r>
            <w:r w:rsidRPr="00E340B3">
              <w:rPr>
                <w:sz w:val="18"/>
                <w:szCs w:val="18"/>
              </w:rPr>
              <w:t>k</w:t>
            </w:r>
            <w:r w:rsidRPr="00E340B3">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5B4BCE">
            <w:pPr>
              <w:spacing w:after="0" w:line="240" w:lineRule="auto"/>
              <w:jc w:val="both"/>
              <w:rPr>
                <w:sz w:val="18"/>
                <w:szCs w:val="18"/>
              </w:rPr>
            </w:pPr>
            <w:r w:rsidRPr="00E340B3">
              <w:rPr>
                <w:sz w:val="18"/>
                <w:szCs w:val="18"/>
              </w:rPr>
              <w:t>Wniosek o udzielenie wsparcia</w:t>
            </w:r>
          </w:p>
          <w:p w:rsidR="00C150DA" w:rsidRPr="00E340B3" w:rsidRDefault="00C150DA" w:rsidP="005B4BCE">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 2.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rPr>
                <w:b/>
                <w:bCs/>
                <w:sz w:val="18"/>
                <w:szCs w:val="18"/>
              </w:rPr>
            </w:pPr>
            <w:r w:rsidRPr="00E340B3">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stworzenie</w:t>
            </w:r>
            <w:r w:rsidRPr="00E340B3">
              <w:rPr>
                <w:spacing w:val="-1"/>
                <w:sz w:val="18"/>
                <w:szCs w:val="18"/>
              </w:rPr>
              <w:t xml:space="preserve"> </w:t>
            </w:r>
            <w:r w:rsidRPr="00E340B3">
              <w:rPr>
                <w:spacing w:val="-2"/>
                <w:sz w:val="18"/>
                <w:szCs w:val="18"/>
              </w:rPr>
              <w:t>przejrzystego</w:t>
            </w:r>
            <w:r w:rsidRPr="00E340B3">
              <w:rPr>
                <w:spacing w:val="37"/>
                <w:sz w:val="18"/>
                <w:szCs w:val="18"/>
              </w:rPr>
              <w:t xml:space="preserve"> </w:t>
            </w:r>
            <w:r w:rsidRPr="00E340B3">
              <w:rPr>
                <w:spacing w:val="-2"/>
                <w:sz w:val="18"/>
                <w:szCs w:val="18"/>
              </w:rPr>
              <w:t>systemu</w:t>
            </w:r>
            <w:r w:rsidRPr="00E340B3">
              <w:rPr>
                <w:spacing w:val="2"/>
                <w:sz w:val="18"/>
                <w:szCs w:val="18"/>
              </w:rPr>
              <w:t xml:space="preserve"> </w:t>
            </w:r>
            <w:r w:rsidRPr="00E340B3">
              <w:rPr>
                <w:spacing w:val="-2"/>
                <w:sz w:val="18"/>
                <w:szCs w:val="18"/>
              </w:rPr>
              <w:t>udostępniania</w:t>
            </w:r>
            <w:r w:rsidRPr="00E340B3">
              <w:rPr>
                <w:spacing w:val="4"/>
                <w:sz w:val="18"/>
                <w:szCs w:val="18"/>
              </w:rPr>
              <w:t xml:space="preserve"> </w:t>
            </w:r>
            <w:r w:rsidRPr="00E340B3">
              <w:rPr>
                <w:spacing w:val="-2"/>
                <w:sz w:val="18"/>
                <w:szCs w:val="18"/>
              </w:rPr>
              <w:t>obiektu dla ruchu turystycznego. Wnioskodawca w projekcie uwzględni utworzenie tablicy informacyjnej opisującej obiekt i zasady udostępniania dla ruchu turystycznego oraz w opisie projektu określi własny wskaźnik dotyczący udostępniania obiektu i sposób jego monitorowania.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80E07">
            <w:pPr>
              <w:pStyle w:val="TableParagraph"/>
              <w:ind w:right="664"/>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2"/>
                <w:sz w:val="18"/>
                <w:szCs w:val="18"/>
                <w:lang w:val="pl-PL"/>
              </w:rPr>
              <w:t>zakłada</w:t>
            </w:r>
            <w:r w:rsidRPr="00E340B3">
              <w:rPr>
                <w:spacing w:val="26"/>
                <w:sz w:val="18"/>
                <w:szCs w:val="18"/>
                <w:lang w:val="pl-PL"/>
              </w:rPr>
              <w:t xml:space="preserve"> </w:t>
            </w:r>
            <w:r w:rsidRPr="00E340B3">
              <w:rPr>
                <w:spacing w:val="-1"/>
                <w:sz w:val="18"/>
                <w:szCs w:val="18"/>
                <w:lang w:val="pl-PL"/>
              </w:rPr>
              <w:t>przejrzysty</w:t>
            </w:r>
            <w:r w:rsidRPr="00E340B3">
              <w:rPr>
                <w:spacing w:val="-7"/>
                <w:sz w:val="18"/>
                <w:szCs w:val="18"/>
                <w:lang w:val="pl-PL"/>
              </w:rPr>
              <w:t xml:space="preserve"> </w:t>
            </w:r>
            <w:r w:rsidRPr="00E340B3">
              <w:rPr>
                <w:spacing w:val="-2"/>
                <w:sz w:val="18"/>
                <w:szCs w:val="18"/>
                <w:lang w:val="pl-PL"/>
              </w:rPr>
              <w:t>system</w:t>
            </w:r>
            <w:r w:rsidRPr="00E340B3">
              <w:rPr>
                <w:spacing w:val="28"/>
                <w:sz w:val="18"/>
                <w:szCs w:val="18"/>
                <w:lang w:val="pl-PL"/>
              </w:rPr>
              <w:t xml:space="preserve"> </w:t>
            </w:r>
            <w:r w:rsidRPr="00E340B3">
              <w:rPr>
                <w:spacing w:val="-2"/>
                <w:sz w:val="18"/>
                <w:szCs w:val="18"/>
                <w:lang w:val="pl-PL"/>
              </w:rPr>
              <w:t>ud</w:t>
            </w:r>
            <w:r w:rsidRPr="00E340B3">
              <w:rPr>
                <w:spacing w:val="-2"/>
                <w:sz w:val="18"/>
                <w:szCs w:val="18"/>
                <w:lang w:val="pl-PL"/>
              </w:rPr>
              <w:t>o</w:t>
            </w:r>
            <w:r w:rsidRPr="00E340B3">
              <w:rPr>
                <w:spacing w:val="-2"/>
                <w:sz w:val="18"/>
                <w:szCs w:val="18"/>
                <w:lang w:val="pl-PL"/>
              </w:rPr>
              <w:t>stępniania</w:t>
            </w:r>
            <w:r w:rsidRPr="00E340B3">
              <w:rPr>
                <w:spacing w:val="4"/>
                <w:sz w:val="18"/>
                <w:szCs w:val="18"/>
                <w:lang w:val="pl-PL"/>
              </w:rPr>
              <w:t xml:space="preserve"> </w:t>
            </w:r>
            <w:r w:rsidRPr="00E340B3">
              <w:rPr>
                <w:spacing w:val="-2"/>
                <w:sz w:val="18"/>
                <w:szCs w:val="18"/>
                <w:lang w:val="pl-PL"/>
              </w:rPr>
              <w:t>obiektu</w:t>
            </w:r>
          </w:p>
          <w:p w:rsidR="00C150DA" w:rsidRPr="00E340B3" w:rsidRDefault="00C150DA" w:rsidP="00D80E07">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80E07">
            <w:pPr>
              <w:spacing w:after="0" w:line="240" w:lineRule="auto"/>
              <w:jc w:val="both"/>
              <w:rPr>
                <w:sz w:val="18"/>
                <w:szCs w:val="18"/>
              </w:rPr>
            </w:pPr>
            <w:r w:rsidRPr="00E340B3">
              <w:rPr>
                <w:sz w:val="18"/>
                <w:szCs w:val="18"/>
              </w:rPr>
              <w:t xml:space="preserve">Wniosek o udzielenie wsparcia. </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sku o udzielenie wsparcia uwzględni koszt utworzenia tablicy inform</w:t>
            </w:r>
            <w:r w:rsidRPr="00E340B3">
              <w:rPr>
                <w:rFonts w:cs="Calibri"/>
                <w:sz w:val="18"/>
                <w:szCs w:val="18"/>
              </w:rPr>
              <w:t>a</w:t>
            </w:r>
            <w:r w:rsidRPr="00E340B3">
              <w:rPr>
                <w:rFonts w:cs="Calibri"/>
                <w:sz w:val="18"/>
                <w:szCs w:val="18"/>
              </w:rPr>
              <w:t>cyjnej oraz utworzy</w:t>
            </w:r>
            <w:r w:rsidRPr="00E340B3">
              <w:rPr>
                <w:spacing w:val="-2"/>
                <w:sz w:val="18"/>
                <w:szCs w:val="18"/>
              </w:rPr>
              <w:t xml:space="preserve"> wskaźnik dot</w:t>
            </w:r>
            <w:r w:rsidRPr="00E340B3">
              <w:rPr>
                <w:spacing w:val="-2"/>
                <w:sz w:val="18"/>
                <w:szCs w:val="18"/>
              </w:rPr>
              <w:t>y</w:t>
            </w:r>
            <w:r w:rsidRPr="00E340B3">
              <w:rPr>
                <w:spacing w:val="-2"/>
                <w:sz w:val="18"/>
                <w:szCs w:val="18"/>
              </w:rPr>
              <w:t>czący udostępniania obiektu i sposób jego monitorowania.</w:t>
            </w:r>
            <w:r w:rsidRPr="00E340B3">
              <w:rPr>
                <w:rFonts w:cs="Calibri"/>
                <w:sz w:val="18"/>
                <w:szCs w:val="18"/>
              </w:rPr>
              <w:t xml:space="preserve"> </w:t>
            </w:r>
          </w:p>
        </w:tc>
      </w:tr>
      <w:tr w:rsidR="00C150DA" w:rsidRPr="00E340B3"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0061A4">
            <w:pPr>
              <w:spacing w:after="0" w:line="240" w:lineRule="auto"/>
              <w:jc w:val="center"/>
              <w:rPr>
                <w:rFonts w:cs="Arial"/>
                <w:b/>
              </w:rPr>
            </w:pPr>
            <w:r w:rsidRPr="00E340B3">
              <w:rPr>
                <w:rFonts w:cs="Arial"/>
                <w:b/>
              </w:rPr>
              <w:t xml:space="preserve">XVIII. TYP PROJEKTU: Projekty z zakresu infrastruktury społecznej </w:t>
            </w:r>
          </w:p>
          <w:p w:rsidR="00C150DA" w:rsidRPr="00E340B3" w:rsidRDefault="00C150DA" w:rsidP="00F367A6">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40</w:t>
            </w:r>
            <w:r w:rsidRPr="00E340B3">
              <w:rPr>
                <w:rFonts w:cs="Arial"/>
                <w:b/>
              </w:rPr>
              <w:t xml:space="preserve"> pkt.  </w:t>
            </w:r>
            <w:r w:rsidR="000061A4" w:rsidRPr="00E340B3">
              <w:rPr>
                <w:b/>
                <w:bCs/>
                <w:lang w:eastAsia="pl-PL"/>
              </w:rPr>
              <w:t>Minimalna liczba punktów warunkująca wybór operacji</w:t>
            </w:r>
            <w:r w:rsidR="00F367A6" w:rsidRPr="00E340B3">
              <w:rPr>
                <w:b/>
                <w:bCs/>
                <w:lang w:eastAsia="pl-PL"/>
              </w:rPr>
              <w:t xml:space="preserve">: </w:t>
            </w:r>
            <w:r w:rsidR="00F367A6" w:rsidRPr="00E340B3">
              <w:rPr>
                <w:rFonts w:cs="Arial"/>
                <w:b/>
              </w:rPr>
              <w:t>19</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XVIII.1.  Realizacja operacji ko</w:t>
            </w:r>
            <w:r w:rsidRPr="00E340B3">
              <w:rPr>
                <w:b/>
                <w:bCs/>
                <w:sz w:val="18"/>
                <w:szCs w:val="18"/>
              </w:rPr>
              <w:t>m</w:t>
            </w:r>
            <w:r w:rsidRPr="00E340B3">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operacje realizowane w ramach projektów zintegrowanych komplementarne  i uzupełniające do projektu planowanego do finansow</w:t>
            </w:r>
            <w:r w:rsidRPr="00E340B3">
              <w:rPr>
                <w:sz w:val="18"/>
                <w:szCs w:val="18"/>
              </w:rPr>
              <w:t>a</w:t>
            </w:r>
            <w:r w:rsidRPr="00E340B3">
              <w:rPr>
                <w:sz w:val="18"/>
                <w:szCs w:val="18"/>
              </w:rPr>
              <w:t>nia ze środków EFS w ramach RPO WP 2014-2020, tzn. realizującego cele o charakterze społecznym określone w RPO</w:t>
            </w:r>
            <w:r w:rsidRPr="00E340B3">
              <w:t xml:space="preserve"> </w:t>
            </w:r>
            <w:r w:rsidRPr="00E340B3">
              <w:rPr>
                <w:sz w:val="18"/>
                <w:szCs w:val="18"/>
              </w:rPr>
              <w:t>WP 2014-2020:</w:t>
            </w:r>
          </w:p>
          <w:p w:rsidR="00C150DA" w:rsidRPr="00E340B3" w:rsidRDefault="00C150DA" w:rsidP="00D95AFC">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D95AFC">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D95AFC">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D95AFC">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D95AFC">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D95AFC">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D95AFC">
            <w:pPr>
              <w:spacing w:after="0" w:line="240" w:lineRule="auto"/>
              <w:jc w:val="both"/>
              <w:rPr>
                <w:sz w:val="18"/>
                <w:szCs w:val="18"/>
              </w:rPr>
            </w:pPr>
            <w:r w:rsidRPr="00E340B3">
              <w:rPr>
                <w:sz w:val="18"/>
                <w:szCs w:val="18"/>
              </w:rPr>
              <w:lastRenderedPageBreak/>
              <w:t>8) Wzmocnienie atrakcyjności i podniesienie jakości oferty</w:t>
            </w:r>
          </w:p>
          <w:p w:rsidR="00C150DA" w:rsidRPr="00E340B3" w:rsidRDefault="00C150DA" w:rsidP="00D95AFC">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D95AFC">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D95AFC">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D95AFC">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D95AFC">
            <w:pPr>
              <w:spacing w:after="0" w:line="240" w:lineRule="auto"/>
              <w:jc w:val="both"/>
              <w:rPr>
                <w:sz w:val="18"/>
                <w:szCs w:val="18"/>
              </w:rPr>
            </w:pPr>
            <w:r w:rsidRPr="00E340B3">
              <w:rPr>
                <w:sz w:val="18"/>
                <w:szCs w:val="18"/>
              </w:rPr>
              <w:t>12) Poprawa dobrobytu społeczności lokalnych</w:t>
            </w:r>
          </w:p>
          <w:p w:rsidR="00C150DA" w:rsidRPr="00E340B3" w:rsidRDefault="00C150DA" w:rsidP="00D95AFC">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lastRenderedPageBreak/>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D95AFC">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t>terze społecznym określone w RPO WP 2014-2020</w:t>
            </w:r>
          </w:p>
          <w:p w:rsidR="00C150DA" w:rsidRPr="00E340B3" w:rsidRDefault="00C150DA" w:rsidP="00315EA9">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E340B3" w:rsidRDefault="00C150DA" w:rsidP="001A1A15">
            <w:pPr>
              <w:spacing w:after="0" w:line="240" w:lineRule="auto"/>
              <w:rPr>
                <w:sz w:val="18"/>
                <w:szCs w:val="18"/>
              </w:rPr>
            </w:pPr>
            <w:r w:rsidRPr="00E340B3">
              <w:rPr>
                <w:sz w:val="18"/>
                <w:szCs w:val="18"/>
              </w:rPr>
              <w:t>Wniosek o udzielenie wsparcia i zapisy w RPOWP 2014-2020, SZOOP RPOWP 2014-2020</w:t>
            </w: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lastRenderedPageBreak/>
              <w:t>XVIII.2.  Zasięg oddziaływania  projektu</w:t>
            </w:r>
          </w:p>
          <w:p w:rsidR="00C150DA" w:rsidRPr="00E340B3" w:rsidRDefault="00C150DA" w:rsidP="00D95AFC">
            <w:pPr>
              <w:spacing w:after="0" w:line="240" w:lineRule="auto"/>
              <w:rPr>
                <w:b/>
                <w:bCs/>
                <w:sz w:val="18"/>
                <w:szCs w:val="18"/>
              </w:rPr>
            </w:pPr>
          </w:p>
          <w:p w:rsidR="00C150DA" w:rsidRPr="00E340B3"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3"/>
                <w:sz w:val="18"/>
                <w:szCs w:val="18"/>
              </w:rPr>
              <w:t>objęcie</w:t>
            </w:r>
            <w:r w:rsidRPr="00E340B3">
              <w:rPr>
                <w:spacing w:val="4"/>
                <w:sz w:val="18"/>
                <w:szCs w:val="18"/>
              </w:rPr>
              <w:t xml:space="preserve"> </w:t>
            </w:r>
            <w:r w:rsidRPr="00E340B3">
              <w:rPr>
                <w:spacing w:val="-2"/>
                <w:sz w:val="18"/>
                <w:szCs w:val="18"/>
              </w:rPr>
              <w:t>wspa</w:t>
            </w:r>
            <w:r w:rsidRPr="00E340B3">
              <w:rPr>
                <w:spacing w:val="-2"/>
                <w:sz w:val="18"/>
                <w:szCs w:val="18"/>
              </w:rPr>
              <w:t>r</w:t>
            </w:r>
            <w:r w:rsidRPr="00E340B3">
              <w:rPr>
                <w:spacing w:val="-2"/>
                <w:sz w:val="18"/>
                <w:szCs w:val="18"/>
              </w:rPr>
              <w:t>ciem</w:t>
            </w:r>
            <w:r w:rsidRPr="00E340B3">
              <w:rPr>
                <w:spacing w:val="-1"/>
                <w:sz w:val="18"/>
                <w:szCs w:val="18"/>
              </w:rPr>
              <w:t xml:space="preserve"> terenu</w:t>
            </w:r>
            <w:r w:rsidRPr="00E340B3">
              <w:rPr>
                <w:spacing w:val="41"/>
                <w:sz w:val="18"/>
                <w:szCs w:val="18"/>
              </w:rPr>
              <w:t xml:space="preserve"> </w:t>
            </w:r>
            <w:r w:rsidRPr="00E340B3">
              <w:rPr>
                <w:spacing w:val="-2"/>
                <w:sz w:val="18"/>
                <w:szCs w:val="18"/>
              </w:rPr>
              <w:t>większego</w:t>
            </w:r>
            <w:r w:rsidRPr="00E340B3">
              <w:rPr>
                <w:spacing w:val="-1"/>
                <w:sz w:val="18"/>
                <w:szCs w:val="18"/>
              </w:rPr>
              <w:t xml:space="preserve"> </w:t>
            </w:r>
            <w:r w:rsidRPr="00E340B3">
              <w:rPr>
                <w:sz w:val="18"/>
                <w:szCs w:val="18"/>
              </w:rPr>
              <w:t>niż</w:t>
            </w:r>
            <w:r w:rsidRPr="00E340B3">
              <w:rPr>
                <w:spacing w:val="-1"/>
                <w:sz w:val="18"/>
                <w:szCs w:val="18"/>
              </w:rPr>
              <w:t xml:space="preserve"> </w:t>
            </w:r>
            <w:r w:rsidRPr="00E340B3">
              <w:rPr>
                <w:spacing w:val="-2"/>
                <w:sz w:val="18"/>
                <w:szCs w:val="18"/>
              </w:rPr>
              <w:t xml:space="preserve">jedna </w:t>
            </w:r>
            <w:r w:rsidRPr="00E340B3">
              <w:rPr>
                <w:spacing w:val="-1"/>
                <w:sz w:val="18"/>
                <w:szCs w:val="18"/>
              </w:rPr>
              <w:t xml:space="preserve"> </w:t>
            </w:r>
            <w:r w:rsidRPr="00E340B3">
              <w:rPr>
                <w:spacing w:val="-3"/>
                <w:sz w:val="18"/>
                <w:szCs w:val="18"/>
              </w:rPr>
              <w:t>gmina, a także obejmującego swoim zasi</w:t>
            </w:r>
            <w:r w:rsidRPr="00E340B3">
              <w:rPr>
                <w:spacing w:val="-3"/>
                <w:sz w:val="18"/>
                <w:szCs w:val="18"/>
              </w:rPr>
              <w:t>ę</w:t>
            </w:r>
            <w:r w:rsidRPr="00E340B3">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pStyle w:val="TableParagraph"/>
              <w:ind w:right="301"/>
              <w:rPr>
                <w:sz w:val="18"/>
                <w:szCs w:val="18"/>
                <w:lang w:val="pl-PL"/>
              </w:rPr>
            </w:pPr>
            <w:r w:rsidRPr="00E340B3">
              <w:rPr>
                <w:sz w:val="18"/>
                <w:szCs w:val="18"/>
                <w:lang w:val="pl-PL"/>
              </w:rPr>
              <w:t>3</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3"/>
                <w:sz w:val="18"/>
                <w:szCs w:val="18"/>
                <w:lang w:val="pl-PL"/>
              </w:rPr>
              <w:t>więcej</w:t>
            </w:r>
            <w:r w:rsidRPr="00E340B3">
              <w:rPr>
                <w:spacing w:val="29"/>
                <w:sz w:val="18"/>
                <w:szCs w:val="18"/>
                <w:lang w:val="pl-PL"/>
              </w:rPr>
              <w:t xml:space="preserve"> </w:t>
            </w:r>
            <w:r w:rsidRPr="00E340B3">
              <w:rPr>
                <w:sz w:val="18"/>
                <w:szCs w:val="18"/>
                <w:lang w:val="pl-PL"/>
              </w:rPr>
              <w:t>niż</w:t>
            </w:r>
            <w:r w:rsidRPr="00E340B3">
              <w:rPr>
                <w:spacing w:val="-1"/>
                <w:sz w:val="18"/>
                <w:szCs w:val="18"/>
                <w:lang w:val="pl-PL"/>
              </w:rPr>
              <w:t xml:space="preserve"> </w:t>
            </w:r>
            <w:r w:rsidRPr="00E340B3">
              <w:rPr>
                <w:spacing w:val="-3"/>
                <w:sz w:val="18"/>
                <w:szCs w:val="18"/>
                <w:lang w:val="pl-PL"/>
              </w:rPr>
              <w:t>dwóch</w:t>
            </w:r>
            <w:r w:rsidRPr="00E340B3">
              <w:rPr>
                <w:spacing w:val="7"/>
                <w:sz w:val="18"/>
                <w:szCs w:val="18"/>
                <w:lang w:val="pl-PL"/>
              </w:rPr>
              <w:t xml:space="preserve"> </w:t>
            </w:r>
            <w:r w:rsidRPr="00E340B3">
              <w:rPr>
                <w:spacing w:val="-2"/>
                <w:sz w:val="18"/>
                <w:szCs w:val="18"/>
                <w:lang w:val="pl-PL"/>
              </w:rPr>
              <w:t>gmin i co najmniej 5000 mieszkańców</w:t>
            </w:r>
          </w:p>
          <w:p w:rsidR="00C150DA" w:rsidRPr="00E340B3" w:rsidRDefault="00C150DA" w:rsidP="00D95AFC">
            <w:pPr>
              <w:pStyle w:val="TableParagraph"/>
              <w:ind w:right="294"/>
              <w:rPr>
                <w:sz w:val="18"/>
                <w:szCs w:val="18"/>
                <w:lang w:val="pl-PL"/>
              </w:rPr>
            </w:pPr>
            <w:r w:rsidRPr="00E340B3">
              <w:rPr>
                <w:sz w:val="18"/>
                <w:szCs w:val="18"/>
                <w:lang w:val="pl-PL"/>
              </w:rPr>
              <w:t>2</w:t>
            </w:r>
            <w:r w:rsidRPr="00E340B3">
              <w:rPr>
                <w:spacing w:val="2"/>
                <w:sz w:val="18"/>
                <w:szCs w:val="18"/>
                <w:lang w:val="pl-PL"/>
              </w:rPr>
              <w:t xml:space="preserve"> </w:t>
            </w:r>
            <w:r w:rsidRPr="00E340B3">
              <w:rPr>
                <w:spacing w:val="-2"/>
                <w:sz w:val="18"/>
                <w:szCs w:val="18"/>
                <w:lang w:val="pl-PL"/>
              </w:rPr>
              <w:t>pkt</w:t>
            </w:r>
            <w:r w:rsidRPr="00E340B3">
              <w:rPr>
                <w:spacing w:val="4"/>
                <w:sz w:val="18"/>
                <w:szCs w:val="18"/>
                <w:lang w:val="pl-PL"/>
              </w:rPr>
              <w:t xml:space="preserve"> </w:t>
            </w:r>
            <w:r w:rsidRPr="00E340B3">
              <w:rPr>
                <w:sz w:val="18"/>
                <w:szCs w:val="18"/>
                <w:lang w:val="pl-PL"/>
              </w:rPr>
              <w:t>–</w:t>
            </w:r>
            <w:r w:rsidRPr="00E340B3">
              <w:rPr>
                <w:spacing w:val="-3"/>
                <w:sz w:val="18"/>
                <w:szCs w:val="18"/>
                <w:lang w:val="pl-PL"/>
              </w:rPr>
              <w:t xml:space="preserve"> </w:t>
            </w:r>
            <w:r w:rsidRPr="00E340B3">
              <w:rPr>
                <w:spacing w:val="-2"/>
                <w:sz w:val="18"/>
                <w:szCs w:val="18"/>
                <w:lang w:val="pl-PL"/>
              </w:rPr>
              <w:t>projekt</w:t>
            </w:r>
            <w:r w:rsidRPr="00E340B3">
              <w:rPr>
                <w:spacing w:val="4"/>
                <w:sz w:val="18"/>
                <w:szCs w:val="18"/>
                <w:lang w:val="pl-PL"/>
              </w:rPr>
              <w:t xml:space="preserve"> </w:t>
            </w:r>
            <w:r w:rsidRPr="00E340B3">
              <w:rPr>
                <w:spacing w:val="-1"/>
                <w:sz w:val="18"/>
                <w:szCs w:val="18"/>
                <w:lang w:val="pl-PL"/>
              </w:rPr>
              <w:t>zakłada</w:t>
            </w:r>
            <w:r w:rsidRPr="00E340B3">
              <w:rPr>
                <w:spacing w:val="23"/>
                <w:sz w:val="18"/>
                <w:szCs w:val="18"/>
                <w:lang w:val="pl-PL"/>
              </w:rPr>
              <w:t xml:space="preserve"> </w:t>
            </w:r>
            <w:r w:rsidRPr="00E340B3">
              <w:rPr>
                <w:spacing w:val="-2"/>
                <w:sz w:val="18"/>
                <w:szCs w:val="18"/>
                <w:lang w:val="pl-PL"/>
              </w:rPr>
              <w:t>działania</w:t>
            </w:r>
            <w:r w:rsidRPr="00E340B3">
              <w:rPr>
                <w:spacing w:val="-1"/>
                <w:sz w:val="18"/>
                <w:szCs w:val="18"/>
                <w:lang w:val="pl-PL"/>
              </w:rPr>
              <w:t xml:space="preserve"> </w:t>
            </w:r>
            <w:r w:rsidRPr="00E340B3">
              <w:rPr>
                <w:sz w:val="18"/>
                <w:szCs w:val="18"/>
                <w:lang w:val="pl-PL"/>
              </w:rPr>
              <w:t>na</w:t>
            </w:r>
            <w:r w:rsidRPr="00E340B3">
              <w:rPr>
                <w:spacing w:val="-1"/>
                <w:sz w:val="18"/>
                <w:szCs w:val="18"/>
                <w:lang w:val="pl-PL"/>
              </w:rPr>
              <w:t xml:space="preserve"> terenie </w:t>
            </w:r>
            <w:r w:rsidRPr="00E340B3">
              <w:rPr>
                <w:spacing w:val="-4"/>
                <w:sz w:val="18"/>
                <w:szCs w:val="18"/>
                <w:lang w:val="pl-PL"/>
              </w:rPr>
              <w:t>dwóch</w:t>
            </w:r>
            <w:r w:rsidRPr="00E340B3">
              <w:rPr>
                <w:spacing w:val="27"/>
                <w:sz w:val="18"/>
                <w:szCs w:val="18"/>
                <w:lang w:val="pl-PL"/>
              </w:rPr>
              <w:t xml:space="preserve"> </w:t>
            </w:r>
            <w:r w:rsidRPr="00E340B3">
              <w:rPr>
                <w:spacing w:val="-1"/>
                <w:sz w:val="18"/>
                <w:szCs w:val="18"/>
                <w:lang w:val="pl-PL"/>
              </w:rPr>
              <w:t xml:space="preserve">gmin </w:t>
            </w:r>
            <w:r w:rsidRPr="00E340B3">
              <w:rPr>
                <w:spacing w:val="-2"/>
                <w:sz w:val="18"/>
                <w:szCs w:val="18"/>
                <w:lang w:val="pl-PL"/>
              </w:rPr>
              <w:t>i co najmniej 3000 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4"/>
                <w:sz w:val="18"/>
                <w:szCs w:val="18"/>
              </w:rPr>
              <w:t xml:space="preserve"> </w:t>
            </w:r>
            <w:r w:rsidRPr="00E340B3">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E533C4">
            <w:pPr>
              <w:spacing w:after="0" w:line="240" w:lineRule="auto"/>
              <w:jc w:val="both"/>
              <w:rPr>
                <w:sz w:val="18"/>
                <w:szCs w:val="18"/>
              </w:rPr>
            </w:pPr>
            <w:r w:rsidRPr="00E340B3">
              <w:rPr>
                <w:sz w:val="18"/>
                <w:szCs w:val="18"/>
              </w:rPr>
              <w:t xml:space="preserve">Opis we wniosku o udzielenie wsparcia,  </w:t>
            </w:r>
            <w:r w:rsidR="00E533C4" w:rsidRPr="00E340B3">
              <w:rPr>
                <w:rFonts w:eastAsia="TimesNewRoman" w:cs="TimesNewRoman,Italic"/>
                <w:iCs/>
                <w:sz w:val="18"/>
                <w:szCs w:val="18"/>
              </w:rPr>
              <w:t xml:space="preserve">LSR </w:t>
            </w:r>
            <w:r w:rsidRPr="00E340B3">
              <w:rPr>
                <w:rFonts w:eastAsia="TimesNewRoman" w:cs="TimesNewRoman,Italic"/>
                <w:iCs/>
                <w:sz w:val="18"/>
                <w:szCs w:val="18"/>
              </w:rPr>
              <w:t xml:space="preserve"> – dane statystyczne dotyczące  gmin członkowskich LGD</w:t>
            </w:r>
          </w:p>
        </w:tc>
      </w:tr>
      <w:tr w:rsidR="00C150DA" w:rsidRPr="00E340B3"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cs="Times New Roman"/>
                <w:b/>
                <w:bCs/>
                <w:color w:val="auto"/>
                <w:sz w:val="18"/>
                <w:szCs w:val="18"/>
              </w:rPr>
              <w:t xml:space="preserve">XVIII.3.  Stan </w:t>
            </w:r>
            <w:r w:rsidRPr="00E340B3">
              <w:rPr>
                <w:rFonts w:ascii="Calibri" w:hAnsi="Calibri"/>
                <w:b/>
                <w:bCs/>
                <w:color w:val="auto"/>
                <w:sz w:val="18"/>
                <w:szCs w:val="18"/>
              </w:rPr>
              <w:t>gotowość technic</w:t>
            </w:r>
            <w:r w:rsidRPr="00E340B3">
              <w:rPr>
                <w:rFonts w:ascii="Calibri" w:hAnsi="Calibri"/>
                <w:b/>
                <w:bCs/>
                <w:color w:val="auto"/>
                <w:sz w:val="18"/>
                <w:szCs w:val="18"/>
              </w:rPr>
              <w:t>z</w:t>
            </w:r>
            <w:r w:rsidRPr="00E340B3">
              <w:rPr>
                <w:rFonts w:ascii="Calibri" w:hAnsi="Calibri"/>
                <w:b/>
                <w:bCs/>
                <w:color w:val="auto"/>
                <w:sz w:val="18"/>
                <w:szCs w:val="18"/>
              </w:rPr>
              <w:t xml:space="preserve">nej projektu do realizacji. </w:t>
            </w:r>
          </w:p>
          <w:p w:rsidR="00C150DA" w:rsidRPr="00E340B3"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73CF8">
            <w:pPr>
              <w:pStyle w:val="Default"/>
              <w:jc w:val="both"/>
              <w:rPr>
                <w:rFonts w:ascii="Calibri" w:hAnsi="Calibri" w:cs="Times New Roman"/>
                <w:color w:val="auto"/>
                <w:sz w:val="18"/>
                <w:szCs w:val="18"/>
              </w:rPr>
            </w:pPr>
            <w:r w:rsidRPr="00E340B3">
              <w:rPr>
                <w:rFonts w:ascii="Calibri" w:hAnsi="Calibri"/>
                <w:iCs/>
                <w:color w:val="auto"/>
                <w:sz w:val="18"/>
                <w:szCs w:val="18"/>
              </w:rPr>
              <w:t>Preferuje się operacje, do których dołączono niezbędne pozwolenia i inne dokumenty już na etapie składania wniosku. Zmniejsza to ryzyko, że Wni</w:t>
            </w:r>
            <w:r w:rsidRPr="00E340B3">
              <w:rPr>
                <w:rFonts w:ascii="Calibri" w:hAnsi="Calibri"/>
                <w:iCs/>
                <w:color w:val="auto"/>
                <w:sz w:val="18"/>
                <w:szCs w:val="18"/>
              </w:rPr>
              <w:t>o</w:t>
            </w:r>
            <w:r w:rsidRPr="00E340B3">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395008">
            <w:pPr>
              <w:spacing w:after="0" w:line="240" w:lineRule="auto"/>
              <w:rPr>
                <w:sz w:val="18"/>
                <w:szCs w:val="18"/>
              </w:rPr>
            </w:pPr>
            <w:r w:rsidRPr="00E340B3">
              <w:rPr>
                <w:bCs/>
                <w:sz w:val="18"/>
                <w:szCs w:val="18"/>
              </w:rPr>
              <w:t>4 pkt</w:t>
            </w:r>
            <w:r w:rsidRPr="00E340B3">
              <w:rPr>
                <w:sz w:val="18"/>
                <w:szCs w:val="18"/>
              </w:rPr>
              <w:t xml:space="preserve">  uzyskano pozwolenie na budowę lub dokonano zgłoszenia robót budowlanych, w stosunku co do których organ nie wniósł sprzeciwu</w:t>
            </w:r>
            <w:r w:rsidRPr="00E340B3">
              <w:rPr>
                <w:b/>
                <w:bCs/>
                <w:sz w:val="18"/>
                <w:szCs w:val="18"/>
              </w:rPr>
              <w:t xml:space="preserve">. </w:t>
            </w:r>
          </w:p>
          <w:p w:rsidR="00C150DA" w:rsidRPr="00E340B3" w:rsidRDefault="00C150DA" w:rsidP="00373CF8">
            <w:pPr>
              <w:pStyle w:val="Default"/>
              <w:rPr>
                <w:rFonts w:ascii="Calibri" w:hAnsi="Calibri"/>
                <w:color w:val="auto"/>
                <w:sz w:val="18"/>
                <w:szCs w:val="18"/>
              </w:rPr>
            </w:pPr>
            <w:r w:rsidRPr="00E340B3">
              <w:rPr>
                <w:rFonts w:ascii="Calibri" w:hAnsi="Calibri" w:cs="Times New Roman"/>
                <w:color w:val="auto"/>
                <w:sz w:val="18"/>
                <w:szCs w:val="18"/>
              </w:rPr>
              <w:t xml:space="preserve">0 pkt  - </w:t>
            </w:r>
            <w:r w:rsidRPr="00E340B3">
              <w:rPr>
                <w:rFonts w:ascii="Calibri" w:hAnsi="Calibri"/>
                <w:color w:val="auto"/>
                <w:sz w:val="18"/>
                <w:szCs w:val="18"/>
              </w:rPr>
              <w:t>brak wniosku o wydanie pozwolenia na bud</w:t>
            </w:r>
            <w:r w:rsidRPr="00E340B3">
              <w:rPr>
                <w:rFonts w:ascii="Calibri" w:hAnsi="Calibri"/>
                <w:color w:val="auto"/>
                <w:sz w:val="18"/>
                <w:szCs w:val="18"/>
              </w:rPr>
              <w:t>o</w:t>
            </w:r>
            <w:r w:rsidRPr="00E340B3">
              <w:rPr>
                <w:rFonts w:ascii="Calibri" w:hAnsi="Calibri"/>
                <w:color w:val="auto"/>
                <w:sz w:val="18"/>
                <w:szCs w:val="18"/>
              </w:rPr>
              <w:t>wę/zgłoszenia robót budowlanych</w:t>
            </w:r>
            <w:r w:rsidRPr="00E340B3">
              <w:rPr>
                <w:rFonts w:ascii="Calibri" w:hAnsi="Calibri"/>
                <w:b/>
                <w:bCs/>
                <w:color w:val="auto"/>
                <w:sz w:val="18"/>
                <w:szCs w:val="18"/>
              </w:rPr>
              <w:t xml:space="preserve">. </w:t>
            </w:r>
          </w:p>
          <w:p w:rsidR="00C150DA" w:rsidRPr="00E340B3"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395008">
            <w:pPr>
              <w:pStyle w:val="Default"/>
              <w:rPr>
                <w:rFonts w:ascii="Calibri" w:hAnsi="Calibri"/>
                <w:color w:val="auto"/>
                <w:sz w:val="18"/>
                <w:szCs w:val="18"/>
              </w:rPr>
            </w:pPr>
            <w:r w:rsidRPr="00E340B3">
              <w:rPr>
                <w:rFonts w:ascii="Calibri" w:hAnsi="Calibri"/>
                <w:iCs/>
                <w:color w:val="auto"/>
                <w:sz w:val="18"/>
                <w:szCs w:val="18"/>
              </w:rPr>
              <w:t xml:space="preserve">Wniosek </w:t>
            </w:r>
            <w:r w:rsidR="00E533C4" w:rsidRPr="00E340B3">
              <w:rPr>
                <w:color w:val="auto"/>
                <w:sz w:val="18"/>
                <w:szCs w:val="18"/>
              </w:rPr>
              <w:t xml:space="preserve">o udzielenie wsparcia </w:t>
            </w:r>
            <w:r w:rsidRPr="00E340B3">
              <w:rPr>
                <w:rFonts w:ascii="Calibri" w:hAnsi="Calibri"/>
                <w:iCs/>
                <w:color w:val="auto"/>
                <w:sz w:val="18"/>
                <w:szCs w:val="18"/>
              </w:rPr>
              <w:t xml:space="preserve">i załączniki do wniosku. </w:t>
            </w:r>
          </w:p>
          <w:p w:rsidR="00C150DA" w:rsidRPr="00E340B3" w:rsidRDefault="00C150DA" w:rsidP="00D95AFC">
            <w:pPr>
              <w:spacing w:line="240" w:lineRule="auto"/>
              <w:rPr>
                <w:sz w:val="18"/>
                <w:szCs w:val="18"/>
              </w:rPr>
            </w:pPr>
          </w:p>
        </w:tc>
      </w:tr>
      <w:tr w:rsidR="00C150DA" w:rsidRPr="00E340B3"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t>XVIII.4.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258C4">
            <w:pPr>
              <w:spacing w:after="0" w:line="240" w:lineRule="auto"/>
              <w:rPr>
                <w:sz w:val="18"/>
                <w:szCs w:val="18"/>
              </w:rPr>
            </w:pPr>
            <w:r w:rsidRPr="00E340B3">
              <w:rPr>
                <w:sz w:val="18"/>
                <w:szCs w:val="18"/>
              </w:rPr>
              <w:t>0 pkt - wnioskodawca deklaruje wkład własny na min</w:t>
            </w:r>
            <w:r w:rsidRPr="00E340B3">
              <w:rPr>
                <w:sz w:val="18"/>
                <w:szCs w:val="18"/>
              </w:rPr>
              <w:t>i</w:t>
            </w:r>
            <w:r w:rsidR="00D258C4" w:rsidRPr="00E340B3">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XIX. TYP PROJEKTU: Rewitalizacja małej skali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Pr="00E340B3">
              <w:rPr>
                <w:rFonts w:cs="Arial"/>
                <w:b/>
              </w:rPr>
              <w:t>3</w:t>
            </w:r>
            <w:r w:rsidR="007A569B" w:rsidRPr="00E340B3">
              <w:rPr>
                <w:rFonts w:cs="Arial"/>
                <w:b/>
              </w:rPr>
              <w:t xml:space="preserve">8 </w:t>
            </w:r>
            <w:r w:rsidRPr="00E340B3">
              <w:rPr>
                <w:rFonts w:cs="Arial"/>
                <w:b/>
              </w:rPr>
              <w:t xml:space="preserve">pkt.  </w:t>
            </w:r>
            <w:r w:rsidR="000061A4" w:rsidRPr="00E340B3">
              <w:rPr>
                <w:b/>
                <w:bCs/>
                <w:lang w:eastAsia="pl-PL"/>
              </w:rPr>
              <w:t>Minimalna liczba punktów warunkująca wybór operacji</w:t>
            </w:r>
            <w:r w:rsidR="00B62F39" w:rsidRPr="00E340B3">
              <w:rPr>
                <w:b/>
                <w:bCs/>
                <w:lang w:eastAsia="pl-PL"/>
              </w:rPr>
              <w:t xml:space="preserve">: </w:t>
            </w:r>
            <w:r w:rsidRPr="00E340B3">
              <w:rPr>
                <w:rFonts w:cs="Arial"/>
                <w:b/>
              </w:rPr>
              <w:t>1</w:t>
            </w:r>
            <w:r w:rsidR="00B62F39" w:rsidRPr="00E340B3">
              <w:rPr>
                <w:rFonts w:cs="Arial"/>
                <w:b/>
              </w:rPr>
              <w:t>7</w:t>
            </w:r>
            <w:r w:rsidRPr="00E340B3">
              <w:rPr>
                <w:rFonts w:cs="Arial"/>
                <w:b/>
              </w:rPr>
              <w:t xml:space="preserve"> pkt.)</w:t>
            </w:r>
          </w:p>
        </w:tc>
      </w:tr>
      <w:tr w:rsidR="00C150DA" w:rsidRPr="00E340B3"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b/>
                <w:bCs/>
                <w:sz w:val="18"/>
                <w:szCs w:val="18"/>
              </w:rPr>
            </w:pPr>
            <w:r w:rsidRPr="00E340B3">
              <w:rPr>
                <w:b/>
                <w:bCs/>
                <w:sz w:val="18"/>
                <w:szCs w:val="18"/>
              </w:rPr>
              <w:t>XIX.1.  Wpływ operacji  na p</w:t>
            </w:r>
            <w:r w:rsidRPr="00E340B3">
              <w:rPr>
                <w:b/>
                <w:bCs/>
                <w:sz w:val="18"/>
                <w:szCs w:val="18"/>
              </w:rPr>
              <w:t>o</w:t>
            </w:r>
            <w:r w:rsidRPr="00E340B3">
              <w:rPr>
                <w:b/>
                <w:bCs/>
                <w:sz w:val="18"/>
                <w:szCs w:val="18"/>
              </w:rPr>
              <w:t>prawę stanu środowiska nat</w:t>
            </w:r>
            <w:r w:rsidRPr="00E340B3">
              <w:rPr>
                <w:b/>
                <w:bCs/>
                <w:sz w:val="18"/>
                <w:szCs w:val="18"/>
              </w:rPr>
              <w:t>u</w:t>
            </w:r>
            <w:r w:rsidRPr="00E340B3">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037761">
            <w:pPr>
              <w:spacing w:after="0" w:line="240" w:lineRule="auto"/>
              <w:jc w:val="both"/>
              <w:rPr>
                <w:sz w:val="18"/>
                <w:szCs w:val="18"/>
              </w:rPr>
            </w:pPr>
            <w:r w:rsidRPr="00E340B3">
              <w:rPr>
                <w:sz w:val="18"/>
                <w:szCs w:val="18"/>
              </w:rPr>
              <w:t>Preferuje się projekty mające pozytywny wpływ na stan środowiska nat</w:t>
            </w:r>
            <w:r w:rsidRPr="00E340B3">
              <w:rPr>
                <w:sz w:val="18"/>
                <w:szCs w:val="18"/>
              </w:rPr>
              <w:t>u</w:t>
            </w:r>
            <w:r w:rsidRPr="00E340B3">
              <w:rPr>
                <w:sz w:val="18"/>
                <w:szCs w:val="18"/>
              </w:rPr>
              <w:t xml:space="preserve">ralnego lub klimatu obszaru LSR. Przez projekty mające pozytywny wpływ na stan środowiska naturalnego rozumie się projekty: </w:t>
            </w:r>
          </w:p>
          <w:p w:rsidR="00C150DA" w:rsidRPr="00E340B3" w:rsidRDefault="00C150DA" w:rsidP="00037761">
            <w:pPr>
              <w:spacing w:after="0" w:line="240" w:lineRule="auto"/>
              <w:jc w:val="both"/>
              <w:rPr>
                <w:sz w:val="18"/>
                <w:szCs w:val="18"/>
              </w:rPr>
            </w:pPr>
            <w:r w:rsidRPr="00E340B3">
              <w:rPr>
                <w:sz w:val="18"/>
                <w:szCs w:val="18"/>
              </w:rPr>
              <w:t xml:space="preserve">1. Zmniejszające emisję hałasu, </w:t>
            </w:r>
          </w:p>
          <w:p w:rsidR="00C150DA" w:rsidRPr="00E340B3" w:rsidRDefault="00C150DA" w:rsidP="00037761">
            <w:pPr>
              <w:spacing w:after="0" w:line="240" w:lineRule="auto"/>
              <w:jc w:val="both"/>
              <w:rPr>
                <w:sz w:val="18"/>
                <w:szCs w:val="18"/>
              </w:rPr>
            </w:pPr>
            <w:r w:rsidRPr="00E340B3">
              <w:rPr>
                <w:sz w:val="18"/>
                <w:szCs w:val="18"/>
              </w:rPr>
              <w:t xml:space="preserve">2. Zmniejszające poziom zanieczyszczeń (wody, powietrza, gleby), </w:t>
            </w:r>
          </w:p>
          <w:p w:rsidR="00C150DA" w:rsidRPr="00E340B3" w:rsidRDefault="00C150DA" w:rsidP="00037761">
            <w:pPr>
              <w:spacing w:after="0" w:line="240" w:lineRule="auto"/>
              <w:jc w:val="both"/>
              <w:rPr>
                <w:sz w:val="18"/>
                <w:szCs w:val="18"/>
              </w:rPr>
            </w:pPr>
            <w:r w:rsidRPr="00E340B3">
              <w:rPr>
                <w:sz w:val="18"/>
                <w:szCs w:val="18"/>
              </w:rPr>
              <w:t>3. Zmniejszające emisję promieniowania (cieplnego, elektromagnetyczn</w:t>
            </w:r>
            <w:r w:rsidRPr="00E340B3">
              <w:rPr>
                <w:sz w:val="18"/>
                <w:szCs w:val="18"/>
              </w:rPr>
              <w:t>e</w:t>
            </w:r>
            <w:r w:rsidRPr="00E340B3">
              <w:rPr>
                <w:sz w:val="18"/>
                <w:szCs w:val="18"/>
              </w:rPr>
              <w:t>go, itp.)</w:t>
            </w:r>
          </w:p>
          <w:p w:rsidR="00C150DA" w:rsidRPr="00E340B3" w:rsidRDefault="00C150DA" w:rsidP="00037761">
            <w:pPr>
              <w:spacing w:after="0" w:line="240" w:lineRule="auto"/>
              <w:jc w:val="both"/>
              <w:rPr>
                <w:sz w:val="18"/>
                <w:szCs w:val="18"/>
              </w:rPr>
            </w:pPr>
            <w:r w:rsidRPr="00E340B3">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operacja pozytywnie wpływa na poprawę stanu środowiska naturalnego lub klimatu obszaru LSR.</w:t>
            </w:r>
          </w:p>
          <w:p w:rsidR="00C150DA" w:rsidRPr="00E340B3" w:rsidRDefault="00C150DA" w:rsidP="00D95AFC">
            <w:pPr>
              <w:spacing w:after="0" w:line="240" w:lineRule="auto"/>
              <w:rPr>
                <w:sz w:val="18"/>
                <w:szCs w:val="18"/>
              </w:rPr>
            </w:pPr>
            <w:r w:rsidRPr="00E340B3">
              <w:rPr>
                <w:sz w:val="18"/>
                <w:szCs w:val="18"/>
              </w:rPr>
              <w:t>0 pkt -  operacja ma neutralny wpływ na poprawę stanu środowiska naturalnego lub klimatu obszaru LSR.</w:t>
            </w:r>
          </w:p>
          <w:p w:rsidR="00C150DA" w:rsidRPr="00E340B3"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podczas planowanego do realizacji projektu spełni jeden z trzech wskazanych warunków</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b/>
                <w:bCs/>
                <w:sz w:val="18"/>
                <w:szCs w:val="18"/>
              </w:rPr>
            </w:pPr>
            <w:r w:rsidRPr="00E340B3">
              <w:rPr>
                <w:b/>
                <w:bCs/>
                <w:sz w:val="18"/>
                <w:szCs w:val="18"/>
              </w:rPr>
              <w:t>XIX.2.  Wpływ operacji na p</w:t>
            </w:r>
            <w:r w:rsidRPr="00E340B3">
              <w:rPr>
                <w:b/>
                <w:bCs/>
                <w:sz w:val="18"/>
                <w:szCs w:val="18"/>
              </w:rPr>
              <w:t>o</w:t>
            </w:r>
            <w:r w:rsidRPr="00E340B3">
              <w:rPr>
                <w:b/>
                <w:bCs/>
                <w:sz w:val="18"/>
                <w:szCs w:val="18"/>
              </w:rPr>
              <w:t xml:space="preserve">prawę atrakcyjności turystycznej </w:t>
            </w:r>
            <w:r w:rsidRPr="00E340B3">
              <w:rPr>
                <w:b/>
                <w:bCs/>
                <w:sz w:val="18"/>
                <w:szCs w:val="18"/>
              </w:rPr>
              <w:lastRenderedPageBreak/>
              <w:t xml:space="preserve">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F07F28">
            <w:pPr>
              <w:spacing w:after="0" w:line="240" w:lineRule="auto"/>
              <w:jc w:val="both"/>
              <w:rPr>
                <w:sz w:val="18"/>
                <w:szCs w:val="18"/>
              </w:rPr>
            </w:pPr>
            <w:r w:rsidRPr="00E340B3">
              <w:rPr>
                <w:sz w:val="18"/>
                <w:szCs w:val="18"/>
              </w:rPr>
              <w:lastRenderedPageBreak/>
              <w:t xml:space="preserve">Preferuje się projekty mające pozytywny wpływ na poprawę atrakcyjności turystycznej obszaru. Przez operacje mające pozytywny wpływ na poprawę </w:t>
            </w:r>
            <w:r w:rsidRPr="00E340B3">
              <w:rPr>
                <w:sz w:val="18"/>
                <w:szCs w:val="18"/>
              </w:rPr>
              <w:lastRenderedPageBreak/>
              <w:t xml:space="preserve">atrakcyjności turystycznej obszaru rozumie się operacje polegające na wybudowaniu lub modernizacji obiektu o charakterze turystycznym, który zwiększy ofertę turystyczną obszaru; rozwinięciu działalności </w:t>
            </w:r>
            <w:proofErr w:type="spellStart"/>
            <w:r w:rsidRPr="00E340B3">
              <w:rPr>
                <w:sz w:val="18"/>
                <w:szCs w:val="18"/>
              </w:rPr>
              <w:t>okołotur</w:t>
            </w:r>
            <w:r w:rsidRPr="00E340B3">
              <w:rPr>
                <w:sz w:val="18"/>
                <w:szCs w:val="18"/>
              </w:rPr>
              <w:t>y</w:t>
            </w:r>
            <w:r w:rsidRPr="00E340B3">
              <w:rPr>
                <w:sz w:val="18"/>
                <w:szCs w:val="18"/>
              </w:rPr>
              <w:t>stycznej</w:t>
            </w:r>
            <w:proofErr w:type="spellEnd"/>
            <w:r w:rsidRPr="00E340B3">
              <w:rPr>
                <w:sz w:val="18"/>
                <w:szCs w:val="18"/>
              </w:rPr>
              <w:t xml:space="preserve"> wspierającej bezpośrednio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E340B3" w:rsidRDefault="00C150DA" w:rsidP="005B4BCE">
            <w:pPr>
              <w:spacing w:after="0" w:line="240" w:lineRule="auto"/>
              <w:rPr>
                <w:sz w:val="18"/>
                <w:szCs w:val="18"/>
              </w:rPr>
            </w:pPr>
            <w:r w:rsidRPr="00E340B3">
              <w:rPr>
                <w:sz w:val="18"/>
                <w:szCs w:val="18"/>
              </w:rPr>
              <w:lastRenderedPageBreak/>
              <w:t>3 pkt - operacja pozytywnie wpływa na poprawę atrakcy</w:t>
            </w:r>
            <w:r w:rsidRPr="00E340B3">
              <w:rPr>
                <w:sz w:val="18"/>
                <w:szCs w:val="18"/>
              </w:rPr>
              <w:t>j</w:t>
            </w:r>
            <w:r w:rsidRPr="00E340B3">
              <w:rPr>
                <w:sz w:val="18"/>
                <w:szCs w:val="18"/>
              </w:rPr>
              <w:t xml:space="preserve">ności turystycznej obszaru         </w:t>
            </w:r>
          </w:p>
          <w:p w:rsidR="00C150DA" w:rsidRPr="00E340B3" w:rsidRDefault="00C150DA" w:rsidP="005B4BCE">
            <w:pPr>
              <w:spacing w:after="0" w:line="240" w:lineRule="auto"/>
              <w:rPr>
                <w:sz w:val="18"/>
                <w:szCs w:val="18"/>
              </w:rPr>
            </w:pPr>
            <w:r w:rsidRPr="00E340B3">
              <w:rPr>
                <w:sz w:val="18"/>
                <w:szCs w:val="18"/>
              </w:rPr>
              <w:lastRenderedPageBreak/>
              <w:t>0 pkt -  operacja ma neutralny wpływ na poprawę atra</w:t>
            </w:r>
            <w:r w:rsidRPr="00E340B3">
              <w:rPr>
                <w:sz w:val="18"/>
                <w:szCs w:val="18"/>
              </w:rPr>
              <w:t>k</w:t>
            </w:r>
            <w:r w:rsidRPr="00E340B3">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664F27">
            <w:pPr>
              <w:spacing w:after="0" w:line="240" w:lineRule="auto"/>
              <w:jc w:val="both"/>
              <w:rPr>
                <w:sz w:val="18"/>
                <w:szCs w:val="18"/>
              </w:rPr>
            </w:pPr>
            <w:r w:rsidRPr="00E340B3">
              <w:rPr>
                <w:sz w:val="18"/>
                <w:szCs w:val="18"/>
              </w:rPr>
              <w:lastRenderedPageBreak/>
              <w:t>Wniosek o udzielenie wsparcia</w:t>
            </w:r>
          </w:p>
          <w:p w:rsidR="00C150DA" w:rsidRPr="00E340B3" w:rsidRDefault="00C150DA" w:rsidP="00664F27">
            <w:pPr>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lastRenderedPageBreak/>
              <w:t>nione, gdy wnioskodawca we wni</w:t>
            </w:r>
            <w:r w:rsidRPr="00E340B3">
              <w:rPr>
                <w:rFonts w:cs="Calibri"/>
                <w:sz w:val="18"/>
                <w:szCs w:val="18"/>
              </w:rPr>
              <w:t>o</w:t>
            </w:r>
            <w:r w:rsidRPr="00E340B3">
              <w:rPr>
                <w:rFonts w:cs="Calibri"/>
                <w:sz w:val="18"/>
                <w:szCs w:val="18"/>
              </w:rPr>
              <w:t>sku o udzielenie wsparcia opisze wpływ operacji na atrakcyjność turystyczną obszaru.</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lastRenderedPageBreak/>
              <w:t>XIX.3.  Wkład własny wniosk</w:t>
            </w:r>
            <w:r w:rsidRPr="00E340B3">
              <w:rPr>
                <w:b/>
                <w:bCs/>
                <w:sz w:val="18"/>
                <w:szCs w:val="18"/>
              </w:rPr>
              <w:t>o</w:t>
            </w:r>
            <w:r w:rsidRPr="00E340B3">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258C4">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trike/>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trike/>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r w:rsidR="00C150DA" w:rsidRPr="00E340B3"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9C3342">
            <w:pPr>
              <w:spacing w:after="0" w:line="240" w:lineRule="auto"/>
              <w:rPr>
                <w:b/>
                <w:bCs/>
                <w:sz w:val="18"/>
                <w:szCs w:val="18"/>
              </w:rPr>
            </w:pPr>
            <w:r w:rsidRPr="00E340B3">
              <w:rPr>
                <w:b/>
                <w:bCs/>
                <w:sz w:val="18"/>
                <w:szCs w:val="18"/>
              </w:rPr>
              <w:t>XIX.4.</w:t>
            </w:r>
            <w:r w:rsidRPr="00E340B3">
              <w:rPr>
                <w:sz w:val="18"/>
                <w:szCs w:val="18"/>
              </w:rPr>
              <w:t xml:space="preserve"> </w:t>
            </w:r>
            <w:r w:rsidRPr="00E340B3">
              <w:rPr>
                <w:b/>
                <w:bCs/>
                <w:sz w:val="18"/>
                <w:szCs w:val="18"/>
              </w:rPr>
              <w:t>Komplementarność pr</w:t>
            </w:r>
            <w:r w:rsidRPr="00E340B3">
              <w:rPr>
                <w:b/>
                <w:bCs/>
                <w:sz w:val="18"/>
                <w:szCs w:val="18"/>
              </w:rPr>
              <w:t>o</w:t>
            </w:r>
            <w:r w:rsidRPr="00E340B3">
              <w:rPr>
                <w:b/>
                <w:bCs/>
                <w:sz w:val="18"/>
                <w:szCs w:val="18"/>
              </w:rPr>
              <w:t xml:space="preserve">jektu </w:t>
            </w:r>
            <w:r w:rsidRPr="00E340B3">
              <w:rPr>
                <w:sz w:val="18"/>
                <w:szCs w:val="18"/>
              </w:rPr>
              <w:t xml:space="preserve"> </w:t>
            </w:r>
            <w:r w:rsidRPr="00E340B3">
              <w:rPr>
                <w:b/>
                <w:bCs/>
                <w:sz w:val="18"/>
                <w:szCs w:val="18"/>
              </w:rPr>
              <w:t xml:space="preserve">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Preferuje się projekty które wykazują komplementarność co najmniej z jednym innym projektem.</w:t>
            </w:r>
          </w:p>
          <w:p w:rsidR="00C150DA" w:rsidRPr="00E340B3" w:rsidRDefault="00C150DA" w:rsidP="00315EA9">
            <w:pPr>
              <w:autoSpaceDE w:val="0"/>
              <w:autoSpaceDN w:val="0"/>
              <w:adjustRightInd w:val="0"/>
              <w:spacing w:after="0" w:line="240" w:lineRule="auto"/>
              <w:jc w:val="both"/>
              <w:rPr>
                <w:rFonts w:cs="Calibri"/>
                <w:sz w:val="18"/>
                <w:szCs w:val="18"/>
              </w:rPr>
            </w:pPr>
            <w:r w:rsidRPr="00E340B3">
              <w:rPr>
                <w:rFonts w:cs="Calibri"/>
                <w:sz w:val="18"/>
                <w:szCs w:val="18"/>
              </w:rPr>
              <w:t>Zgodnie z definicją komplementarności (przyjętą przez Komitet Koordyn</w:t>
            </w:r>
            <w:r w:rsidRPr="00E340B3">
              <w:rPr>
                <w:rFonts w:cs="Calibri"/>
                <w:sz w:val="18"/>
                <w:szCs w:val="18"/>
              </w:rPr>
              <w:t>a</w:t>
            </w:r>
            <w:r w:rsidRPr="00E340B3">
              <w:rPr>
                <w:rFonts w:cs="Calibri"/>
                <w:sz w:val="18"/>
                <w:szCs w:val="18"/>
              </w:rPr>
              <w:t xml:space="preserve">cyjny Narodowe Strategiczne Ramy Odniesienia na lata 2007 - 2013 w ramach </w:t>
            </w:r>
            <w:r w:rsidRPr="00E340B3">
              <w:rPr>
                <w:rFonts w:cs="Calibri,Italic"/>
                <w:i/>
                <w:iCs/>
                <w:sz w:val="18"/>
                <w:szCs w:val="18"/>
              </w:rPr>
              <w:t>Uchwały nr 64 w sprawie definicji „komplementarności</w:t>
            </w:r>
            <w:r w:rsidRPr="00E340B3">
              <w:rPr>
                <w:rFonts w:cs="Calibri"/>
                <w:sz w:val="18"/>
                <w:szCs w:val="18"/>
              </w:rPr>
              <w:t>"), zgodnie z którą: komplementarność polityk, strategii, programów, działań, projektów to ich dopełnianie się prowadzące do realizacji określonego celu.</w:t>
            </w:r>
          </w:p>
          <w:p w:rsidR="00C150DA" w:rsidRPr="00E340B3" w:rsidRDefault="00C150DA" w:rsidP="00462AB5">
            <w:pPr>
              <w:spacing w:after="0" w:line="240" w:lineRule="auto"/>
              <w:jc w:val="both"/>
              <w:rPr>
                <w:sz w:val="18"/>
                <w:szCs w:val="18"/>
              </w:rPr>
            </w:pPr>
            <w:r w:rsidRPr="00E340B3">
              <w:rPr>
                <w:rFonts w:cs="Calibri"/>
                <w:sz w:val="18"/>
                <w:szCs w:val="18"/>
              </w:rPr>
              <w:t>Do uznania działań lub projektów za komplementarne nie jest wystarczaj</w:t>
            </w:r>
            <w:r w:rsidRPr="00E340B3">
              <w:rPr>
                <w:rFonts w:cs="Calibri"/>
                <w:sz w:val="18"/>
                <w:szCs w:val="18"/>
              </w:rPr>
              <w:t>ą</w:t>
            </w:r>
            <w:r w:rsidRPr="00E340B3">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E340B3">
              <w:rPr>
                <w:rFonts w:cs="Calibri"/>
                <w:sz w:val="18"/>
                <w:szCs w:val="18"/>
              </w:rPr>
              <w:t>e</w:t>
            </w:r>
            <w:r w:rsidRPr="00E340B3">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E340B3" w:rsidRDefault="00C150DA" w:rsidP="00315EA9">
            <w:pPr>
              <w:spacing w:after="0" w:line="240" w:lineRule="auto"/>
              <w:rPr>
                <w:sz w:val="18"/>
                <w:szCs w:val="18"/>
              </w:rPr>
            </w:pPr>
            <w:r w:rsidRPr="00E340B3">
              <w:rPr>
                <w:sz w:val="18"/>
                <w:szCs w:val="18"/>
              </w:rPr>
              <w:t xml:space="preserve">6 pkt – wnioskodawca wykazał komplementarność z innymi projektami </w:t>
            </w:r>
          </w:p>
          <w:p w:rsidR="00C150DA" w:rsidRPr="00E340B3" w:rsidRDefault="00C150DA" w:rsidP="00315EA9">
            <w:pPr>
              <w:spacing w:after="0" w:line="240" w:lineRule="auto"/>
              <w:rPr>
                <w:sz w:val="18"/>
                <w:szCs w:val="18"/>
              </w:rPr>
            </w:pPr>
            <w:r w:rsidRPr="00E340B3">
              <w:rPr>
                <w:sz w:val="18"/>
                <w:szCs w:val="18"/>
              </w:rPr>
              <w:t>0 pkt – wnioskodawca nie wykazał komplementarności z innymi projektami</w:t>
            </w:r>
            <w:r w:rsidRPr="00E340B3">
              <w:rPr>
                <w:rFonts w:cs="Calibri"/>
                <w:sz w:val="18"/>
                <w:szCs w:val="18"/>
              </w:rPr>
              <w:t xml:space="preserve"> </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E340B3" w:rsidRDefault="00C150DA" w:rsidP="00315EA9">
            <w:pPr>
              <w:spacing w:after="0" w:line="240" w:lineRule="auto"/>
              <w:jc w:val="both"/>
              <w:rPr>
                <w:sz w:val="18"/>
                <w:szCs w:val="18"/>
              </w:rPr>
            </w:pPr>
            <w:r w:rsidRPr="00E340B3">
              <w:rPr>
                <w:sz w:val="18"/>
                <w:szCs w:val="18"/>
              </w:rPr>
              <w:t>Wniosek o udzielenie wsparcia i dodatkowe dokumenty wniosk</w:t>
            </w:r>
            <w:r w:rsidRPr="00E340B3">
              <w:rPr>
                <w:sz w:val="18"/>
                <w:szCs w:val="18"/>
              </w:rPr>
              <w:t>o</w:t>
            </w:r>
            <w:r w:rsidRPr="00E340B3">
              <w:rPr>
                <w:sz w:val="18"/>
                <w:szCs w:val="18"/>
              </w:rPr>
              <w:t>dawcy potwierdzające kompleme</w:t>
            </w:r>
            <w:r w:rsidRPr="00E340B3">
              <w:rPr>
                <w:sz w:val="18"/>
                <w:szCs w:val="18"/>
              </w:rPr>
              <w:t>n</w:t>
            </w:r>
            <w:r w:rsidRPr="00E340B3">
              <w:rPr>
                <w:sz w:val="18"/>
                <w:szCs w:val="18"/>
              </w:rPr>
              <w:t xml:space="preserve">tarność projektu  </w:t>
            </w:r>
          </w:p>
          <w:p w:rsidR="00C150DA" w:rsidRPr="00E340B3" w:rsidRDefault="00C150DA" w:rsidP="00315EA9">
            <w:pPr>
              <w:autoSpaceDE w:val="0"/>
              <w:autoSpaceDN w:val="0"/>
              <w:adjustRightInd w:val="0"/>
              <w:spacing w:after="0" w:line="240" w:lineRule="auto"/>
              <w:jc w:val="both"/>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zamieści we wniosku o dofinansowanie informacje umożliwiające ocenę czy projekt spełnia wskazane kryterium i w jakim zakresie: nazwę projekt</w:t>
            </w:r>
            <w:r w:rsidRPr="00E340B3">
              <w:rPr>
                <w:rFonts w:cs="Calibri"/>
                <w:sz w:val="18"/>
                <w:szCs w:val="18"/>
              </w:rPr>
              <w:t>o</w:t>
            </w:r>
            <w:r w:rsidRPr="00E340B3">
              <w:rPr>
                <w:rFonts w:cs="Calibri"/>
                <w:sz w:val="18"/>
                <w:szCs w:val="18"/>
              </w:rPr>
              <w:t>dawcy, tytuł projektu źródło fina</w:t>
            </w:r>
            <w:r w:rsidRPr="00E340B3">
              <w:rPr>
                <w:rFonts w:cs="Calibri"/>
                <w:sz w:val="18"/>
                <w:szCs w:val="18"/>
              </w:rPr>
              <w:t>n</w:t>
            </w:r>
            <w:r w:rsidRPr="00E340B3">
              <w:rPr>
                <w:rFonts w:cs="Calibri"/>
                <w:sz w:val="18"/>
                <w:szCs w:val="18"/>
              </w:rPr>
              <w:t>sowania oraz opis zakresu kompl</w:t>
            </w:r>
            <w:r w:rsidRPr="00E340B3">
              <w:rPr>
                <w:rFonts w:cs="Calibri"/>
                <w:sz w:val="18"/>
                <w:szCs w:val="18"/>
              </w:rPr>
              <w:t>e</w:t>
            </w:r>
            <w:r w:rsidRPr="00E340B3">
              <w:rPr>
                <w:rFonts w:cs="Calibri"/>
                <w:sz w:val="18"/>
                <w:szCs w:val="18"/>
              </w:rPr>
              <w:t>mentarności.</w:t>
            </w:r>
          </w:p>
        </w:tc>
      </w:tr>
      <w:tr w:rsidR="00C150DA" w:rsidRPr="00E340B3"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494E76">
            <w:pPr>
              <w:spacing w:after="0" w:line="240" w:lineRule="auto"/>
              <w:jc w:val="both"/>
              <w:rPr>
                <w:sz w:val="18"/>
                <w:szCs w:val="18"/>
              </w:rPr>
            </w:pPr>
            <w:r w:rsidRPr="00E340B3">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E340B3">
              <w:rPr>
                <w:sz w:val="18"/>
                <w:szCs w:val="18"/>
              </w:rPr>
              <w:t>transgranicznej</w:t>
            </w:r>
            <w:proofErr w:type="spellEnd"/>
            <w:r w:rsidRPr="00E340B3">
              <w:rPr>
                <w:sz w:val="18"/>
                <w:szCs w:val="18"/>
              </w:rPr>
              <w:t xml:space="preserve">) lub innych (np. FIO, Programy </w:t>
            </w:r>
            <w:proofErr w:type="spellStart"/>
            <w:r w:rsidRPr="00E340B3">
              <w:rPr>
                <w:sz w:val="18"/>
                <w:szCs w:val="18"/>
              </w:rPr>
              <w:t>MKiDN</w:t>
            </w:r>
            <w:proofErr w:type="spellEnd"/>
            <w:r w:rsidRPr="00E340B3">
              <w:rPr>
                <w:sz w:val="18"/>
                <w:szCs w:val="18"/>
              </w:rPr>
              <w:t>), które zostały zrealizowane lub są w trakcie realizacji.  Weryfikacji podlegać będzie powiązanie projektu z innymi przedsięwzi</w:t>
            </w:r>
            <w:r w:rsidRPr="00E340B3">
              <w:rPr>
                <w:sz w:val="18"/>
                <w:szCs w:val="18"/>
              </w:rPr>
              <w:t>ę</w:t>
            </w:r>
            <w:r w:rsidRPr="00E340B3">
              <w:rPr>
                <w:sz w:val="18"/>
                <w:szCs w:val="18"/>
              </w:rPr>
              <w:t>ciami, zarówno tymi zrealizowanymi, jak też z tymi, które są w trakcie realizacji, lub które dopiero zostały zaakceptowane do realizacji (bez względu na źródło finansowania czy też podmiot realizujący), w szczegó</w:t>
            </w:r>
            <w:r w:rsidRPr="00E340B3">
              <w:rPr>
                <w:sz w:val="18"/>
                <w:szCs w:val="18"/>
              </w:rPr>
              <w:t>l</w:t>
            </w:r>
            <w:r w:rsidRPr="00E340B3">
              <w:rPr>
                <w:sz w:val="18"/>
                <w:szCs w:val="18"/>
              </w:rPr>
              <w:t>ności w następującym zakresie: czy przy realizacji projektu będą wykorzystywane efekty realizacji innego projektu, czy nastąpi wzmocnienie trwałości efektów jednego przedsięwzięcia realizacją innego, czy proje</w:t>
            </w:r>
            <w:r w:rsidRPr="00E340B3">
              <w:rPr>
                <w:sz w:val="18"/>
                <w:szCs w:val="18"/>
              </w:rPr>
              <w:t>k</w:t>
            </w:r>
            <w:r w:rsidRPr="00E340B3">
              <w:rPr>
                <w:sz w:val="18"/>
                <w:szCs w:val="18"/>
              </w:rPr>
              <w:t>ty są adresowane do tej samej grupy docelowej, tego samego terytorium, czy rozwiązują ten sam problem; czy realizacja jednego projektu jest uzależniona od przeprowadzenia innego przedsięwzięcia</w:t>
            </w:r>
            <w:r w:rsidR="00494E76" w:rsidRPr="00E340B3">
              <w:rPr>
                <w:sz w:val="18"/>
                <w:szCs w:val="18"/>
              </w:rPr>
              <w:t>;</w:t>
            </w:r>
            <w:r w:rsidRPr="00E340B3">
              <w:rPr>
                <w:sz w:val="18"/>
                <w:szCs w:val="18"/>
              </w:rPr>
              <w:t xml:space="preserve"> czy projekt stanowi ostatni etap szerszego przedsięwzięcia lub kontynuację wcześniej realizowanych przedsięwzięć.</w:t>
            </w:r>
            <w:r w:rsidRPr="00E340B3">
              <w:t xml:space="preserve"> </w:t>
            </w:r>
          </w:p>
        </w:tc>
      </w:tr>
      <w:tr w:rsidR="00C150DA" w:rsidRPr="00E340B3"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520F0B">
            <w:pPr>
              <w:spacing w:after="0" w:line="240" w:lineRule="auto"/>
              <w:rPr>
                <w:b/>
                <w:bCs/>
                <w:sz w:val="18"/>
                <w:szCs w:val="18"/>
              </w:rPr>
            </w:pPr>
            <w:r w:rsidRPr="00E340B3">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A644A7">
            <w:pPr>
              <w:spacing w:after="0" w:line="240" w:lineRule="auto"/>
              <w:jc w:val="both"/>
              <w:rPr>
                <w:sz w:val="18"/>
                <w:szCs w:val="18"/>
              </w:rPr>
            </w:pPr>
            <w:r w:rsidRPr="00E340B3">
              <w:rPr>
                <w:spacing w:val="-1"/>
                <w:sz w:val="18"/>
                <w:szCs w:val="18"/>
              </w:rPr>
              <w:t>Preferowane są projekty</w:t>
            </w:r>
            <w:r w:rsidRPr="00E340B3">
              <w:rPr>
                <w:spacing w:val="-7"/>
                <w:sz w:val="18"/>
                <w:szCs w:val="18"/>
              </w:rPr>
              <w:t xml:space="preserve"> </w:t>
            </w:r>
            <w:r w:rsidRPr="00E340B3">
              <w:rPr>
                <w:sz w:val="18"/>
                <w:szCs w:val="18"/>
              </w:rPr>
              <w:t>w</w:t>
            </w:r>
            <w:r w:rsidRPr="00E340B3">
              <w:rPr>
                <w:spacing w:val="-4"/>
                <w:sz w:val="18"/>
                <w:szCs w:val="18"/>
              </w:rPr>
              <w:t xml:space="preserve"> </w:t>
            </w:r>
            <w:r w:rsidRPr="00E340B3">
              <w:rPr>
                <w:spacing w:val="-1"/>
                <w:sz w:val="18"/>
                <w:szCs w:val="18"/>
              </w:rPr>
              <w:t>ramach</w:t>
            </w:r>
            <w:r w:rsidRPr="00E340B3">
              <w:rPr>
                <w:spacing w:val="7"/>
                <w:sz w:val="18"/>
                <w:szCs w:val="18"/>
              </w:rPr>
              <w:t xml:space="preserve"> </w:t>
            </w:r>
            <w:r w:rsidRPr="00E340B3">
              <w:rPr>
                <w:spacing w:val="-3"/>
                <w:sz w:val="18"/>
                <w:szCs w:val="18"/>
              </w:rPr>
              <w:t>których</w:t>
            </w:r>
            <w:r w:rsidRPr="00E340B3">
              <w:rPr>
                <w:spacing w:val="24"/>
                <w:sz w:val="18"/>
                <w:szCs w:val="18"/>
              </w:rPr>
              <w:t xml:space="preserve"> </w:t>
            </w:r>
            <w:r w:rsidRPr="00E340B3">
              <w:rPr>
                <w:spacing w:val="-1"/>
                <w:sz w:val="18"/>
                <w:szCs w:val="18"/>
              </w:rPr>
              <w:t xml:space="preserve">planowane </w:t>
            </w:r>
            <w:r w:rsidRPr="00E340B3">
              <w:rPr>
                <w:spacing w:val="-3"/>
                <w:sz w:val="18"/>
                <w:szCs w:val="18"/>
              </w:rPr>
              <w:t>jest</w:t>
            </w:r>
            <w:r w:rsidRPr="00E340B3">
              <w:rPr>
                <w:spacing w:val="4"/>
                <w:sz w:val="18"/>
                <w:szCs w:val="18"/>
              </w:rPr>
              <w:t xml:space="preserve"> </w:t>
            </w:r>
            <w:r w:rsidRPr="00E340B3">
              <w:rPr>
                <w:spacing w:val="-2"/>
                <w:sz w:val="18"/>
                <w:szCs w:val="18"/>
              </w:rPr>
              <w:t>zwiększenie</w:t>
            </w:r>
            <w:r w:rsidRPr="00E340B3">
              <w:rPr>
                <w:spacing w:val="-1"/>
                <w:sz w:val="18"/>
                <w:szCs w:val="18"/>
              </w:rPr>
              <w:t xml:space="preserve"> </w:t>
            </w:r>
            <w:r w:rsidRPr="00E340B3">
              <w:rPr>
                <w:spacing w:val="-3"/>
                <w:sz w:val="18"/>
                <w:szCs w:val="18"/>
              </w:rPr>
              <w:t>ilości</w:t>
            </w:r>
            <w:r w:rsidRPr="00E340B3">
              <w:rPr>
                <w:spacing w:val="37"/>
                <w:sz w:val="18"/>
                <w:szCs w:val="18"/>
              </w:rPr>
              <w:t xml:space="preserve"> </w:t>
            </w:r>
            <w:r w:rsidRPr="00E340B3">
              <w:rPr>
                <w:spacing w:val="-2"/>
                <w:sz w:val="18"/>
                <w:szCs w:val="18"/>
              </w:rPr>
              <w:t>udostępnionych</w:t>
            </w:r>
            <w:r w:rsidRPr="00E340B3">
              <w:rPr>
                <w:spacing w:val="7"/>
                <w:sz w:val="18"/>
                <w:szCs w:val="18"/>
              </w:rPr>
              <w:t xml:space="preserve"> </w:t>
            </w:r>
            <w:r w:rsidRPr="00E340B3">
              <w:rPr>
                <w:spacing w:val="-2"/>
                <w:sz w:val="18"/>
                <w:szCs w:val="18"/>
              </w:rPr>
              <w:t>terenów lub obiektów</w:t>
            </w:r>
            <w:r w:rsidRPr="00E340B3">
              <w:rPr>
                <w:spacing w:val="-4"/>
                <w:sz w:val="18"/>
                <w:szCs w:val="18"/>
              </w:rPr>
              <w:t xml:space="preserve"> </w:t>
            </w:r>
            <w:r w:rsidRPr="00E340B3">
              <w:rPr>
                <w:sz w:val="18"/>
                <w:szCs w:val="18"/>
              </w:rPr>
              <w:t>dla</w:t>
            </w:r>
            <w:r w:rsidRPr="00E340B3">
              <w:rPr>
                <w:spacing w:val="4"/>
                <w:sz w:val="18"/>
                <w:szCs w:val="18"/>
              </w:rPr>
              <w:t xml:space="preserve"> </w:t>
            </w:r>
            <w:r w:rsidRPr="00E340B3">
              <w:rPr>
                <w:spacing w:val="-2"/>
                <w:sz w:val="18"/>
                <w:szCs w:val="18"/>
              </w:rPr>
              <w:t xml:space="preserve">mieszkańców i turystów. </w:t>
            </w:r>
            <w:r w:rsidRPr="00E340B3">
              <w:rPr>
                <w:sz w:val="18"/>
                <w:szCs w:val="18"/>
              </w:rPr>
              <w:t>Ma na celu zwiększenie wskaźnika w odniesieniu do dotychczas nieużytk</w:t>
            </w:r>
            <w:r w:rsidRPr="00E340B3">
              <w:rPr>
                <w:sz w:val="18"/>
                <w:szCs w:val="18"/>
              </w:rPr>
              <w:t>o</w:t>
            </w:r>
            <w:r w:rsidRPr="00E340B3">
              <w:rPr>
                <w:sz w:val="18"/>
                <w:szCs w:val="18"/>
              </w:rPr>
              <w:t xml:space="preserve">wanych, zdewastowanych  terenów lub obiektów  mogących w znaczący sposób wpłynąć na poziom jakości życia mieszkańców </w:t>
            </w:r>
            <w:proofErr w:type="spellStart"/>
            <w:r w:rsidRPr="00E340B3">
              <w:rPr>
                <w:sz w:val="18"/>
                <w:szCs w:val="18"/>
              </w:rPr>
              <w:t>rewitalizowanych</w:t>
            </w:r>
            <w:proofErr w:type="spellEnd"/>
            <w:r w:rsidRPr="00E340B3">
              <w:rPr>
                <w:sz w:val="18"/>
                <w:szCs w:val="18"/>
              </w:rPr>
              <w:t xml:space="preserve"> przestrzeni i atrakcyjność turystyczną obszaru LGD. </w:t>
            </w:r>
          </w:p>
          <w:p w:rsidR="00C150DA" w:rsidRPr="00E340B3" w:rsidRDefault="00C150DA" w:rsidP="00520F0B">
            <w:pPr>
              <w:spacing w:after="0" w:line="240" w:lineRule="auto"/>
              <w:jc w:val="both"/>
              <w:rPr>
                <w:sz w:val="18"/>
                <w:szCs w:val="18"/>
              </w:rPr>
            </w:pPr>
            <w:r w:rsidRPr="00E340B3">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E340B3" w:rsidRDefault="00C150DA" w:rsidP="00D95AFC">
            <w:pPr>
              <w:spacing w:after="0" w:line="240" w:lineRule="auto"/>
              <w:rPr>
                <w:spacing w:val="-2"/>
                <w:sz w:val="18"/>
                <w:szCs w:val="18"/>
              </w:rPr>
            </w:pPr>
            <w:r w:rsidRPr="00E340B3">
              <w:rPr>
                <w:sz w:val="18"/>
                <w:szCs w:val="18"/>
              </w:rPr>
              <w:t>3</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2"/>
                <w:sz w:val="18"/>
                <w:szCs w:val="18"/>
              </w:rPr>
              <w:t xml:space="preserve"> operacja</w:t>
            </w:r>
            <w:r w:rsidRPr="00E340B3">
              <w:rPr>
                <w:spacing w:val="-1"/>
                <w:sz w:val="18"/>
                <w:szCs w:val="18"/>
              </w:rPr>
              <w:t xml:space="preserve"> zwiększy</w:t>
            </w:r>
            <w:r w:rsidRPr="00E340B3">
              <w:rPr>
                <w:spacing w:val="29"/>
                <w:sz w:val="18"/>
                <w:szCs w:val="18"/>
              </w:rPr>
              <w:t xml:space="preserve"> </w:t>
            </w:r>
            <w:r w:rsidRPr="00E340B3">
              <w:rPr>
                <w:spacing w:val="-1"/>
                <w:sz w:val="18"/>
                <w:szCs w:val="18"/>
              </w:rPr>
              <w:t xml:space="preserve">ilość </w:t>
            </w:r>
            <w:r w:rsidRPr="00E340B3">
              <w:rPr>
                <w:spacing w:val="-2"/>
                <w:sz w:val="18"/>
                <w:szCs w:val="18"/>
              </w:rPr>
              <w:t>udostępnionych</w:t>
            </w:r>
            <w:r w:rsidRPr="00E340B3">
              <w:rPr>
                <w:spacing w:val="28"/>
                <w:sz w:val="18"/>
                <w:szCs w:val="18"/>
              </w:rPr>
              <w:t xml:space="preserve"> </w:t>
            </w:r>
            <w:r w:rsidRPr="00E340B3">
              <w:rPr>
                <w:spacing w:val="-2"/>
                <w:sz w:val="18"/>
                <w:szCs w:val="18"/>
              </w:rPr>
              <w:t>terenów</w:t>
            </w:r>
            <w:r w:rsidRPr="00E340B3">
              <w:rPr>
                <w:spacing w:val="-4"/>
                <w:sz w:val="18"/>
                <w:szCs w:val="18"/>
              </w:rPr>
              <w:t xml:space="preserve">  lub obiektów </w:t>
            </w:r>
            <w:r w:rsidRPr="00E340B3">
              <w:rPr>
                <w:sz w:val="18"/>
                <w:szCs w:val="18"/>
              </w:rPr>
              <w:t>dla</w:t>
            </w:r>
            <w:r w:rsidRPr="00E340B3">
              <w:rPr>
                <w:spacing w:val="-1"/>
                <w:sz w:val="18"/>
                <w:szCs w:val="18"/>
              </w:rPr>
              <w:t xml:space="preserve"> </w:t>
            </w:r>
            <w:r w:rsidRPr="00E340B3">
              <w:rPr>
                <w:spacing w:val="-2"/>
                <w:sz w:val="18"/>
                <w:szCs w:val="18"/>
              </w:rPr>
              <w:t>mieszkańców</w:t>
            </w:r>
          </w:p>
          <w:p w:rsidR="00C150DA" w:rsidRPr="00E340B3" w:rsidRDefault="00C150DA" w:rsidP="00D95AFC">
            <w:pPr>
              <w:spacing w:after="0" w:line="240" w:lineRule="auto"/>
              <w:rPr>
                <w:sz w:val="18"/>
                <w:szCs w:val="18"/>
              </w:rPr>
            </w:pPr>
            <w:r w:rsidRPr="00E340B3">
              <w:rPr>
                <w:sz w:val="18"/>
                <w:szCs w:val="18"/>
              </w:rPr>
              <w:t>0</w:t>
            </w:r>
            <w:r w:rsidRPr="00E340B3">
              <w:rPr>
                <w:spacing w:val="2"/>
                <w:sz w:val="18"/>
                <w:szCs w:val="18"/>
              </w:rPr>
              <w:t xml:space="preserve"> </w:t>
            </w:r>
            <w:r w:rsidRPr="00E340B3">
              <w:rPr>
                <w:spacing w:val="-2"/>
                <w:sz w:val="18"/>
                <w:szCs w:val="18"/>
              </w:rPr>
              <w:t>pkt</w:t>
            </w:r>
            <w:r w:rsidRPr="00E340B3">
              <w:rPr>
                <w:spacing w:val="4"/>
                <w:sz w:val="18"/>
                <w:szCs w:val="18"/>
              </w:rPr>
              <w:t xml:space="preserve"> </w:t>
            </w:r>
            <w:r w:rsidRPr="00E340B3">
              <w:rPr>
                <w:sz w:val="18"/>
                <w:szCs w:val="18"/>
              </w:rPr>
              <w:t>–</w:t>
            </w:r>
            <w:r w:rsidRPr="00E340B3">
              <w:rPr>
                <w:spacing w:val="-3"/>
                <w:sz w:val="18"/>
                <w:szCs w:val="18"/>
              </w:rPr>
              <w:t xml:space="preserve"> </w:t>
            </w:r>
            <w:r w:rsidRPr="00E340B3">
              <w:rPr>
                <w:spacing w:val="-2"/>
                <w:sz w:val="18"/>
                <w:szCs w:val="18"/>
              </w:rPr>
              <w:t>projekt</w:t>
            </w:r>
            <w:r w:rsidRPr="00E340B3">
              <w:rPr>
                <w:spacing w:val="-1"/>
                <w:sz w:val="18"/>
                <w:szCs w:val="18"/>
              </w:rPr>
              <w:t xml:space="preserve"> </w:t>
            </w:r>
            <w:r w:rsidRPr="00E340B3">
              <w:rPr>
                <w:spacing w:val="1"/>
                <w:sz w:val="18"/>
                <w:szCs w:val="18"/>
              </w:rPr>
              <w:t>nie</w:t>
            </w:r>
            <w:r w:rsidRPr="00E340B3">
              <w:rPr>
                <w:spacing w:val="-6"/>
                <w:sz w:val="18"/>
                <w:szCs w:val="18"/>
              </w:rPr>
              <w:t xml:space="preserve"> </w:t>
            </w:r>
            <w:r w:rsidRPr="00E340B3">
              <w:rPr>
                <w:spacing w:val="-1"/>
                <w:sz w:val="18"/>
                <w:szCs w:val="18"/>
              </w:rPr>
              <w:t>zakłada</w:t>
            </w:r>
            <w:r w:rsidRPr="00E340B3">
              <w:rPr>
                <w:spacing w:val="24"/>
                <w:sz w:val="18"/>
                <w:szCs w:val="18"/>
              </w:rPr>
              <w:t xml:space="preserve"> </w:t>
            </w:r>
            <w:r w:rsidRPr="00E340B3">
              <w:rPr>
                <w:spacing w:val="-1"/>
                <w:sz w:val="18"/>
                <w:szCs w:val="18"/>
              </w:rPr>
              <w:t>takich</w:t>
            </w:r>
            <w:r w:rsidRPr="00E340B3">
              <w:rPr>
                <w:spacing w:val="-2"/>
                <w:sz w:val="18"/>
                <w:szCs w:val="18"/>
              </w:rPr>
              <w:t xml:space="preserve"> </w:t>
            </w:r>
            <w:r w:rsidRPr="00E340B3">
              <w:rPr>
                <w:spacing w:val="-1"/>
                <w:sz w:val="18"/>
                <w:szCs w:val="18"/>
              </w:rPr>
              <w:t>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 xml:space="preserve">Wniosek o udzielenie wsparcia. </w:t>
            </w:r>
          </w:p>
          <w:p w:rsidR="00C150DA" w:rsidRPr="00E340B3" w:rsidRDefault="00C150DA" w:rsidP="00CD17EA">
            <w:pPr>
              <w:spacing w:after="0" w:line="240" w:lineRule="auto"/>
              <w:rPr>
                <w:sz w:val="18"/>
                <w:szCs w:val="18"/>
              </w:rPr>
            </w:pPr>
            <w:r w:rsidRPr="00E340B3">
              <w:rPr>
                <w:rFonts w:cs="Calibri"/>
                <w:sz w:val="18"/>
                <w:szCs w:val="18"/>
              </w:rPr>
              <w:t>Kryterium zostanie uznane za spe</w:t>
            </w:r>
            <w:r w:rsidRPr="00E340B3">
              <w:rPr>
                <w:rFonts w:cs="Calibri"/>
                <w:sz w:val="18"/>
                <w:szCs w:val="18"/>
              </w:rPr>
              <w:t>ł</w:t>
            </w:r>
            <w:r w:rsidRPr="00E340B3">
              <w:rPr>
                <w:rFonts w:cs="Calibri"/>
                <w:sz w:val="18"/>
                <w:szCs w:val="18"/>
              </w:rPr>
              <w:t>nione, gdy wnioskodawca we wni</w:t>
            </w:r>
            <w:r w:rsidRPr="00E340B3">
              <w:rPr>
                <w:rFonts w:cs="Calibri"/>
                <w:sz w:val="18"/>
                <w:szCs w:val="18"/>
              </w:rPr>
              <w:t>o</w:t>
            </w:r>
            <w:r w:rsidRPr="00E340B3">
              <w:rPr>
                <w:rFonts w:cs="Calibri"/>
                <w:sz w:val="18"/>
                <w:szCs w:val="18"/>
              </w:rPr>
              <w:t xml:space="preserve">sku o udzielenie wsparcia opisze poziom zdewastowania </w:t>
            </w:r>
            <w:proofErr w:type="spellStart"/>
            <w:r w:rsidRPr="00E340B3">
              <w:rPr>
                <w:rFonts w:cs="Calibri"/>
                <w:sz w:val="18"/>
                <w:szCs w:val="18"/>
              </w:rPr>
              <w:t>rewitaliz</w:t>
            </w:r>
            <w:r w:rsidRPr="00E340B3">
              <w:rPr>
                <w:rFonts w:cs="Calibri"/>
                <w:sz w:val="18"/>
                <w:szCs w:val="18"/>
              </w:rPr>
              <w:t>o</w:t>
            </w:r>
            <w:r w:rsidRPr="00E340B3">
              <w:rPr>
                <w:rFonts w:cs="Calibri"/>
                <w:sz w:val="18"/>
                <w:szCs w:val="18"/>
              </w:rPr>
              <w:t>wanych</w:t>
            </w:r>
            <w:proofErr w:type="spellEnd"/>
            <w:r w:rsidRPr="00E340B3">
              <w:rPr>
                <w:rFonts w:cs="Calibri"/>
                <w:sz w:val="18"/>
                <w:szCs w:val="18"/>
              </w:rPr>
              <w:t xml:space="preserve">   </w:t>
            </w:r>
            <w:r w:rsidRPr="00E340B3">
              <w:rPr>
                <w:spacing w:val="-2"/>
                <w:sz w:val="18"/>
                <w:szCs w:val="18"/>
              </w:rPr>
              <w:t>terenów lub obiektów</w:t>
            </w:r>
            <w:r w:rsidRPr="00E340B3">
              <w:rPr>
                <w:spacing w:val="-4"/>
                <w:sz w:val="18"/>
                <w:szCs w:val="18"/>
              </w:rPr>
              <w:t xml:space="preserve"> </w:t>
            </w:r>
            <w:r w:rsidRPr="00E340B3">
              <w:rPr>
                <w:rFonts w:cs="Calibri"/>
                <w:sz w:val="18"/>
                <w:szCs w:val="18"/>
              </w:rPr>
              <w:t xml:space="preserve">oraz uwzględni koszt utworzenia tablicy informacyjnej. </w:t>
            </w:r>
          </w:p>
        </w:tc>
      </w:tr>
      <w:tr w:rsidR="00C150DA" w:rsidRPr="00E340B3"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E340B3" w:rsidRDefault="00C150DA" w:rsidP="00D258C4">
            <w:pPr>
              <w:spacing w:after="0" w:line="240" w:lineRule="auto"/>
              <w:jc w:val="center"/>
              <w:rPr>
                <w:rFonts w:cs="Arial"/>
                <w:b/>
              </w:rPr>
            </w:pPr>
            <w:r w:rsidRPr="00E340B3">
              <w:rPr>
                <w:rFonts w:cs="Arial"/>
                <w:b/>
              </w:rPr>
              <w:t xml:space="preserve">XX. TYP PROJEKTU: Inwestycje w infrastrukturę wychowania przedszkolnego </w:t>
            </w:r>
          </w:p>
          <w:p w:rsidR="00C150DA" w:rsidRPr="00E340B3" w:rsidRDefault="00C150DA" w:rsidP="00B62F39">
            <w:pPr>
              <w:spacing w:after="0" w:line="240" w:lineRule="auto"/>
              <w:jc w:val="center"/>
              <w:rPr>
                <w:b/>
              </w:rPr>
            </w:pPr>
            <w:r w:rsidRPr="00E340B3">
              <w:rPr>
                <w:rFonts w:cs="Arial"/>
                <w:b/>
              </w:rPr>
              <w:t>(</w:t>
            </w:r>
            <w:r w:rsidR="000061A4" w:rsidRPr="00E340B3">
              <w:rPr>
                <w:rFonts w:cs="Arial"/>
                <w:b/>
              </w:rPr>
              <w:t xml:space="preserve">Maksymalna liczba punktów: </w:t>
            </w:r>
            <w:r w:rsidR="007A569B" w:rsidRPr="00E340B3">
              <w:rPr>
                <w:rFonts w:cs="Arial"/>
                <w:b/>
              </w:rPr>
              <w:t>33</w:t>
            </w:r>
            <w:r w:rsidRPr="00E340B3">
              <w:rPr>
                <w:rFonts w:cs="Arial"/>
                <w:b/>
              </w:rPr>
              <w:t xml:space="preserve"> pkt.  </w:t>
            </w:r>
            <w:r w:rsidR="000061A4" w:rsidRPr="00E340B3">
              <w:rPr>
                <w:b/>
                <w:bCs/>
                <w:lang w:eastAsia="pl-PL"/>
              </w:rPr>
              <w:t>Minimalna liczba punktów warunkująca wybór operacji</w:t>
            </w:r>
            <w:r w:rsidR="00B62F39" w:rsidRPr="00E340B3">
              <w:rPr>
                <w:b/>
                <w:bCs/>
                <w:lang w:eastAsia="pl-PL"/>
              </w:rPr>
              <w:t xml:space="preserve">: </w:t>
            </w:r>
            <w:r w:rsidR="00B62F39" w:rsidRPr="00E340B3">
              <w:rPr>
                <w:rFonts w:cs="Arial"/>
                <w:b/>
              </w:rPr>
              <w:t>17</w:t>
            </w:r>
            <w:r w:rsidRPr="00E340B3">
              <w:rPr>
                <w:rFonts w:cs="Arial"/>
                <w:b/>
              </w:rPr>
              <w:t xml:space="preserve"> pkt.)</w:t>
            </w:r>
          </w:p>
        </w:tc>
      </w:tr>
      <w:tr w:rsidR="00C150DA" w:rsidRPr="00E340B3"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b/>
                <w:bCs/>
                <w:sz w:val="18"/>
                <w:szCs w:val="18"/>
              </w:rPr>
            </w:pPr>
            <w:r w:rsidRPr="00E340B3">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E340B3" w:rsidRDefault="00C150DA" w:rsidP="00D95AFC">
            <w:pPr>
              <w:spacing w:after="0" w:line="240" w:lineRule="auto"/>
              <w:jc w:val="center"/>
              <w:rPr>
                <w:sz w:val="18"/>
                <w:szCs w:val="18"/>
              </w:rPr>
            </w:pPr>
            <w:r w:rsidRPr="00E340B3">
              <w:rPr>
                <w:sz w:val="18"/>
                <w:szCs w:val="18"/>
              </w:rPr>
              <w:t>Źródło weryfikacji:</w:t>
            </w:r>
          </w:p>
        </w:tc>
      </w:tr>
      <w:tr w:rsidR="00C150DA" w:rsidRPr="00E340B3"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E340B3" w:rsidRDefault="00C150DA" w:rsidP="00367778">
            <w:pPr>
              <w:spacing w:after="0" w:line="240" w:lineRule="auto"/>
              <w:rPr>
                <w:b/>
                <w:bCs/>
                <w:sz w:val="18"/>
                <w:szCs w:val="18"/>
              </w:rPr>
            </w:pPr>
            <w:r w:rsidRPr="00E340B3">
              <w:rPr>
                <w:b/>
                <w:bCs/>
                <w:sz w:val="18"/>
                <w:szCs w:val="18"/>
              </w:rPr>
              <w:t>XX.1.  Realizacja operacji ko</w:t>
            </w:r>
            <w:r w:rsidRPr="00E340B3">
              <w:rPr>
                <w:b/>
                <w:bCs/>
                <w:sz w:val="18"/>
                <w:szCs w:val="18"/>
              </w:rPr>
              <w:t>m</w:t>
            </w:r>
            <w:r w:rsidRPr="00E340B3">
              <w:rPr>
                <w:b/>
                <w:bCs/>
                <w:sz w:val="18"/>
                <w:szCs w:val="18"/>
              </w:rPr>
              <w:t xml:space="preserve">plementarnej  i uzupełniającej do interwencji planowanej do </w:t>
            </w:r>
            <w:r w:rsidRPr="00E340B3">
              <w:rPr>
                <w:b/>
                <w:bCs/>
                <w:sz w:val="18"/>
                <w:szCs w:val="18"/>
              </w:rPr>
              <w:lastRenderedPageBreak/>
              <w:t>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jc w:val="both"/>
              <w:rPr>
                <w:sz w:val="18"/>
                <w:szCs w:val="18"/>
              </w:rPr>
            </w:pPr>
            <w:r w:rsidRPr="00E340B3">
              <w:rPr>
                <w:sz w:val="18"/>
                <w:szCs w:val="18"/>
              </w:rPr>
              <w:lastRenderedPageBreak/>
              <w:t xml:space="preserve">Preferuje się projekty realizowane w ramach projektów zintegrowanych komplementarne  i uzupełniające do projektu planowanego do </w:t>
            </w:r>
            <w:r w:rsidRPr="00E340B3">
              <w:rPr>
                <w:strike/>
                <w:sz w:val="18"/>
                <w:szCs w:val="18"/>
              </w:rPr>
              <w:t>współ</w:t>
            </w:r>
            <w:r w:rsidRPr="00E340B3">
              <w:rPr>
                <w:sz w:val="18"/>
                <w:szCs w:val="18"/>
              </w:rPr>
              <w:t>fina</w:t>
            </w:r>
            <w:r w:rsidRPr="00E340B3">
              <w:rPr>
                <w:sz w:val="18"/>
                <w:szCs w:val="18"/>
              </w:rPr>
              <w:t>n</w:t>
            </w:r>
            <w:r w:rsidRPr="00E340B3">
              <w:rPr>
                <w:sz w:val="18"/>
                <w:szCs w:val="18"/>
              </w:rPr>
              <w:t xml:space="preserve">sowania ze środków EFS w ramach RPO WP 2014-2020, tzn. realizującego </w:t>
            </w:r>
            <w:r w:rsidRPr="00E340B3">
              <w:rPr>
                <w:sz w:val="18"/>
                <w:szCs w:val="18"/>
              </w:rPr>
              <w:lastRenderedPageBreak/>
              <w:t>cele o charakterze społecznym określone w RPO</w:t>
            </w:r>
            <w:r w:rsidRPr="00E340B3">
              <w:t xml:space="preserve"> </w:t>
            </w:r>
            <w:r w:rsidRPr="00E340B3">
              <w:rPr>
                <w:sz w:val="18"/>
                <w:szCs w:val="18"/>
              </w:rPr>
              <w:t>WP 2014-2020:</w:t>
            </w:r>
          </w:p>
          <w:p w:rsidR="00C150DA" w:rsidRPr="00E340B3" w:rsidRDefault="00C150DA" w:rsidP="00462AB5">
            <w:pPr>
              <w:spacing w:after="0" w:line="240" w:lineRule="auto"/>
              <w:jc w:val="both"/>
              <w:rPr>
                <w:sz w:val="18"/>
                <w:szCs w:val="18"/>
              </w:rPr>
            </w:pPr>
            <w:r w:rsidRPr="00E340B3">
              <w:rPr>
                <w:sz w:val="18"/>
                <w:szCs w:val="18"/>
              </w:rPr>
              <w:t>1) Zapewnienie alternatywnych źródeł dochodów dla mieszkańców gmin, których rozwój uwarunkowany jest siecią Natura 2000,</w:t>
            </w:r>
          </w:p>
          <w:p w:rsidR="00C150DA" w:rsidRPr="00E340B3" w:rsidRDefault="00C150DA" w:rsidP="00462AB5">
            <w:pPr>
              <w:spacing w:after="0" w:line="240" w:lineRule="auto"/>
              <w:jc w:val="both"/>
              <w:rPr>
                <w:sz w:val="18"/>
                <w:szCs w:val="18"/>
              </w:rPr>
            </w:pPr>
            <w:r w:rsidRPr="00E340B3">
              <w:rPr>
                <w:sz w:val="18"/>
                <w:szCs w:val="18"/>
              </w:rPr>
              <w:t>2) Podniesienie poziomu aktywności zawodowej oraz zdolności do zatru</w:t>
            </w:r>
            <w:r w:rsidRPr="00E340B3">
              <w:rPr>
                <w:sz w:val="18"/>
                <w:szCs w:val="18"/>
              </w:rPr>
              <w:t>d</w:t>
            </w:r>
            <w:r w:rsidRPr="00E340B3">
              <w:rPr>
                <w:sz w:val="18"/>
                <w:szCs w:val="18"/>
              </w:rPr>
              <w:t>nienia</w:t>
            </w:r>
          </w:p>
          <w:p w:rsidR="00C150DA" w:rsidRPr="00E340B3" w:rsidRDefault="00C150DA" w:rsidP="00462AB5">
            <w:pPr>
              <w:spacing w:after="0" w:line="240" w:lineRule="auto"/>
              <w:jc w:val="both"/>
              <w:rPr>
                <w:sz w:val="18"/>
                <w:szCs w:val="18"/>
              </w:rPr>
            </w:pPr>
            <w:r w:rsidRPr="00E340B3">
              <w:rPr>
                <w:sz w:val="18"/>
                <w:szCs w:val="18"/>
              </w:rPr>
              <w:t>3) Tworzenie nowych miejsc pracy oraz rozwój przedsiębiorczości</w:t>
            </w:r>
          </w:p>
          <w:p w:rsidR="00C150DA" w:rsidRPr="00E340B3" w:rsidRDefault="00C150DA" w:rsidP="00462AB5">
            <w:pPr>
              <w:spacing w:after="0" w:line="240" w:lineRule="auto"/>
              <w:jc w:val="both"/>
              <w:rPr>
                <w:sz w:val="18"/>
                <w:szCs w:val="18"/>
              </w:rPr>
            </w:pPr>
            <w:r w:rsidRPr="00E340B3">
              <w:rPr>
                <w:sz w:val="18"/>
                <w:szCs w:val="18"/>
              </w:rPr>
              <w:t>4) Ułatwienie godzenia życia zawodowego i prywatnego5) Podniesienie kwalifikacji, kompetencji i umiejętności</w:t>
            </w:r>
          </w:p>
          <w:p w:rsidR="00C150DA" w:rsidRPr="00E340B3" w:rsidRDefault="00C150DA" w:rsidP="00462AB5">
            <w:pPr>
              <w:spacing w:after="0" w:line="240" w:lineRule="auto"/>
              <w:jc w:val="both"/>
              <w:rPr>
                <w:sz w:val="18"/>
                <w:szCs w:val="18"/>
              </w:rPr>
            </w:pPr>
            <w:r w:rsidRPr="00E340B3">
              <w:rPr>
                <w:sz w:val="18"/>
                <w:szCs w:val="18"/>
              </w:rPr>
              <w:t>osób pracujących oraz ich dostosowanie do potrzeb regionalnej gospoda</w:t>
            </w:r>
            <w:r w:rsidRPr="00E340B3">
              <w:rPr>
                <w:sz w:val="18"/>
                <w:szCs w:val="18"/>
              </w:rPr>
              <w:t>r</w:t>
            </w:r>
            <w:r w:rsidRPr="00E340B3">
              <w:rPr>
                <w:sz w:val="18"/>
                <w:szCs w:val="18"/>
              </w:rPr>
              <w:t>ki6) Przedłużenie wieku aktywności zawodowej</w:t>
            </w:r>
          </w:p>
          <w:p w:rsidR="00C150DA" w:rsidRPr="00E340B3" w:rsidRDefault="00C150DA" w:rsidP="00462AB5">
            <w:pPr>
              <w:spacing w:after="0" w:line="240" w:lineRule="auto"/>
              <w:jc w:val="both"/>
              <w:rPr>
                <w:sz w:val="18"/>
                <w:szCs w:val="18"/>
              </w:rPr>
            </w:pPr>
            <w:r w:rsidRPr="00E340B3">
              <w:rPr>
                <w:sz w:val="18"/>
                <w:szCs w:val="18"/>
              </w:rPr>
              <w:t>7) Zapewnienie równego dostępu do wysokiej jakości edukacji przedszko</w:t>
            </w:r>
            <w:r w:rsidRPr="00E340B3">
              <w:rPr>
                <w:sz w:val="18"/>
                <w:szCs w:val="18"/>
              </w:rPr>
              <w:t>l</w:t>
            </w:r>
            <w:r w:rsidRPr="00E340B3">
              <w:rPr>
                <w:sz w:val="18"/>
                <w:szCs w:val="18"/>
              </w:rPr>
              <w:t>nej</w:t>
            </w:r>
          </w:p>
          <w:p w:rsidR="00C150DA" w:rsidRPr="00E340B3" w:rsidRDefault="00C150DA" w:rsidP="00462AB5">
            <w:pPr>
              <w:spacing w:after="0" w:line="240" w:lineRule="auto"/>
              <w:jc w:val="both"/>
              <w:rPr>
                <w:sz w:val="18"/>
                <w:szCs w:val="18"/>
              </w:rPr>
            </w:pPr>
            <w:r w:rsidRPr="00E340B3">
              <w:rPr>
                <w:sz w:val="18"/>
                <w:szCs w:val="18"/>
              </w:rPr>
              <w:t>8) Wzmocnienie atrakcyjności i podniesienie jakości oferty</w:t>
            </w:r>
          </w:p>
          <w:p w:rsidR="00C150DA" w:rsidRPr="00E340B3" w:rsidRDefault="00C150DA" w:rsidP="00462AB5">
            <w:pPr>
              <w:spacing w:after="0" w:line="240" w:lineRule="auto"/>
              <w:jc w:val="both"/>
              <w:rPr>
                <w:sz w:val="18"/>
                <w:szCs w:val="18"/>
              </w:rPr>
            </w:pPr>
            <w:r w:rsidRPr="00E340B3">
              <w:rPr>
                <w:sz w:val="18"/>
                <w:szCs w:val="18"/>
              </w:rPr>
              <w:t xml:space="preserve">edukacyjnej w zakresie kształcenia ogólnego ukierunkowanej na rozwój kompetencji kluczowych </w:t>
            </w:r>
          </w:p>
          <w:p w:rsidR="00C150DA" w:rsidRPr="00E340B3" w:rsidRDefault="00C150DA" w:rsidP="00462AB5">
            <w:pPr>
              <w:spacing w:after="0" w:line="240" w:lineRule="auto"/>
              <w:jc w:val="both"/>
              <w:rPr>
                <w:sz w:val="18"/>
                <w:szCs w:val="18"/>
              </w:rPr>
            </w:pPr>
            <w:r w:rsidRPr="00E340B3">
              <w:rPr>
                <w:sz w:val="18"/>
                <w:szCs w:val="18"/>
              </w:rPr>
              <w:t>9) Poprawa integracji społecznej osób wykluczonym i zagrożonych wykl</w:t>
            </w:r>
            <w:r w:rsidRPr="00E340B3">
              <w:rPr>
                <w:sz w:val="18"/>
                <w:szCs w:val="18"/>
              </w:rPr>
              <w:t>u</w:t>
            </w:r>
            <w:r w:rsidRPr="00E340B3">
              <w:rPr>
                <w:sz w:val="18"/>
                <w:szCs w:val="18"/>
              </w:rPr>
              <w:t>czeniem społecznym</w:t>
            </w:r>
          </w:p>
          <w:p w:rsidR="00C150DA" w:rsidRPr="00E340B3" w:rsidRDefault="00C150DA" w:rsidP="00462AB5">
            <w:pPr>
              <w:spacing w:after="0" w:line="240" w:lineRule="auto"/>
              <w:jc w:val="both"/>
              <w:rPr>
                <w:sz w:val="18"/>
                <w:szCs w:val="18"/>
              </w:rPr>
            </w:pPr>
            <w:r w:rsidRPr="00E340B3">
              <w:rPr>
                <w:sz w:val="18"/>
                <w:szCs w:val="18"/>
              </w:rPr>
              <w:t>10) Poprawa dostępu do wysokiej jakości usług społecznych</w:t>
            </w:r>
          </w:p>
          <w:p w:rsidR="00C150DA" w:rsidRPr="00E340B3" w:rsidRDefault="00C150DA" w:rsidP="00462AB5">
            <w:pPr>
              <w:spacing w:after="0" w:line="240" w:lineRule="auto"/>
              <w:jc w:val="both"/>
              <w:rPr>
                <w:sz w:val="18"/>
                <w:szCs w:val="18"/>
              </w:rPr>
            </w:pPr>
            <w:r w:rsidRPr="00E340B3">
              <w:rPr>
                <w:sz w:val="18"/>
                <w:szCs w:val="18"/>
              </w:rPr>
              <w:t>11) Ułatwienie dostępu do zatrudnienia osób wykluczonych i zagrożonych wykluczeniem społecznym</w:t>
            </w:r>
          </w:p>
          <w:p w:rsidR="00C150DA" w:rsidRPr="00E340B3" w:rsidRDefault="00C150DA" w:rsidP="00462AB5">
            <w:pPr>
              <w:spacing w:after="0" w:line="240" w:lineRule="auto"/>
              <w:jc w:val="both"/>
              <w:rPr>
                <w:sz w:val="18"/>
                <w:szCs w:val="18"/>
              </w:rPr>
            </w:pPr>
            <w:r w:rsidRPr="00E340B3">
              <w:rPr>
                <w:sz w:val="18"/>
                <w:szCs w:val="18"/>
              </w:rPr>
              <w:t>12) Poprawa dobrobytu społeczności lokalnych</w:t>
            </w:r>
          </w:p>
          <w:p w:rsidR="00C150DA" w:rsidRPr="00E340B3" w:rsidRDefault="00C150DA" w:rsidP="00462AB5">
            <w:pPr>
              <w:spacing w:after="0" w:line="240" w:lineRule="auto"/>
              <w:jc w:val="both"/>
              <w:rPr>
                <w:sz w:val="18"/>
                <w:szCs w:val="18"/>
              </w:rPr>
            </w:pPr>
            <w:r w:rsidRPr="00E340B3">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E340B3" w:rsidRDefault="00C150DA" w:rsidP="00462AB5">
            <w:pPr>
              <w:spacing w:after="0" w:line="240" w:lineRule="auto"/>
              <w:rPr>
                <w:sz w:val="18"/>
                <w:szCs w:val="18"/>
              </w:rPr>
            </w:pPr>
            <w:r w:rsidRPr="00E340B3">
              <w:rPr>
                <w:sz w:val="18"/>
                <w:szCs w:val="18"/>
              </w:rPr>
              <w:lastRenderedPageBreak/>
              <w:t>10 pkt - operacja realizuje przynajmniej trzy  cele o ch</w:t>
            </w:r>
            <w:r w:rsidRPr="00E340B3">
              <w:rPr>
                <w:sz w:val="18"/>
                <w:szCs w:val="18"/>
              </w:rPr>
              <w:t>a</w:t>
            </w:r>
            <w:r w:rsidRPr="00E340B3">
              <w:rPr>
                <w:sz w:val="18"/>
                <w:szCs w:val="18"/>
              </w:rPr>
              <w:t>rakterze społecznym określone w RPO WP 2014-2020</w:t>
            </w:r>
          </w:p>
          <w:p w:rsidR="00C150DA" w:rsidRPr="00E340B3" w:rsidRDefault="00C150DA" w:rsidP="00462AB5">
            <w:pPr>
              <w:spacing w:after="0" w:line="240" w:lineRule="auto"/>
              <w:rPr>
                <w:sz w:val="18"/>
                <w:szCs w:val="18"/>
              </w:rPr>
            </w:pPr>
            <w:r w:rsidRPr="00E340B3">
              <w:rPr>
                <w:sz w:val="18"/>
                <w:szCs w:val="18"/>
              </w:rPr>
              <w:t>5 pkt - operacja realizuje przynajmniej dwa  cele o chara</w:t>
            </w:r>
            <w:r w:rsidRPr="00E340B3">
              <w:rPr>
                <w:sz w:val="18"/>
                <w:szCs w:val="18"/>
              </w:rPr>
              <w:t>k</w:t>
            </w:r>
            <w:r w:rsidRPr="00E340B3">
              <w:rPr>
                <w:sz w:val="18"/>
                <w:szCs w:val="18"/>
              </w:rPr>
              <w:lastRenderedPageBreak/>
              <w:t>terze społecznym określone w RPO WP 2014-2020</w:t>
            </w:r>
          </w:p>
          <w:p w:rsidR="00C150DA" w:rsidRPr="00E340B3" w:rsidRDefault="00C150DA" w:rsidP="00462AB5">
            <w:pPr>
              <w:spacing w:after="0" w:line="240" w:lineRule="auto"/>
              <w:rPr>
                <w:sz w:val="18"/>
                <w:szCs w:val="18"/>
              </w:rPr>
            </w:pPr>
            <w:r w:rsidRPr="00E340B3">
              <w:rPr>
                <w:sz w:val="18"/>
                <w:szCs w:val="18"/>
              </w:rPr>
              <w:t>0 pkt - operacja  realizuje co najmniej jeden cel o chara</w:t>
            </w:r>
            <w:r w:rsidRPr="00E340B3">
              <w:rPr>
                <w:sz w:val="18"/>
                <w:szCs w:val="18"/>
              </w:rPr>
              <w:t>k</w:t>
            </w:r>
            <w:r w:rsidRPr="00E340B3">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E340B3" w:rsidRDefault="00C150DA" w:rsidP="007A569B">
            <w:pPr>
              <w:spacing w:after="0" w:line="240" w:lineRule="auto"/>
              <w:jc w:val="both"/>
              <w:rPr>
                <w:sz w:val="18"/>
                <w:szCs w:val="18"/>
              </w:rPr>
            </w:pPr>
            <w:r w:rsidRPr="00E340B3">
              <w:rPr>
                <w:sz w:val="18"/>
                <w:szCs w:val="18"/>
              </w:rPr>
              <w:lastRenderedPageBreak/>
              <w:t>Wniosek o udzielenie wsparcia i zapisy w RPOWP 2014-2020, SZOOP RPOWP 2014-2020</w:t>
            </w:r>
          </w:p>
        </w:tc>
      </w:tr>
      <w:tr w:rsidR="00C150DA" w:rsidRPr="00E340B3"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E340B3" w:rsidRDefault="00C150DA" w:rsidP="00080CA3">
            <w:pPr>
              <w:spacing w:after="0" w:line="240" w:lineRule="auto"/>
              <w:rPr>
                <w:b/>
                <w:bCs/>
                <w:sz w:val="18"/>
                <w:szCs w:val="18"/>
              </w:rPr>
            </w:pPr>
            <w:r w:rsidRPr="00E340B3">
              <w:rPr>
                <w:b/>
                <w:bCs/>
                <w:sz w:val="18"/>
                <w:szCs w:val="18"/>
              </w:rPr>
              <w:lastRenderedPageBreak/>
              <w:t>XX.2. Wkład własny wniosk</w:t>
            </w:r>
            <w:r w:rsidRPr="00E340B3">
              <w:rPr>
                <w:b/>
                <w:bCs/>
                <w:sz w:val="18"/>
                <w:szCs w:val="18"/>
              </w:rPr>
              <w:t>o</w:t>
            </w:r>
            <w:r w:rsidRPr="00E340B3">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jc w:val="both"/>
              <w:rPr>
                <w:sz w:val="18"/>
                <w:szCs w:val="18"/>
              </w:rPr>
            </w:pPr>
            <w:r w:rsidRPr="00E340B3">
              <w:rPr>
                <w:sz w:val="18"/>
                <w:szCs w:val="18"/>
              </w:rPr>
              <w:t>Preferuje się projekty, w których wkład własny wnioskodawcy przekracza intensywność pomocy określoną w Programie. Celem jest promowanie projektów angażujących środki inne niż środki Programu. W ramach kryt</w:t>
            </w:r>
            <w:r w:rsidRPr="00E340B3">
              <w:rPr>
                <w:sz w:val="18"/>
                <w:szCs w:val="18"/>
              </w:rPr>
              <w:t>e</w:t>
            </w:r>
            <w:r w:rsidRPr="00E340B3">
              <w:rPr>
                <w:sz w:val="18"/>
                <w:szCs w:val="18"/>
              </w:rPr>
              <w:t>rium oceniana będzie wielkość zaangażowanych środków własnych wni</w:t>
            </w:r>
            <w:r w:rsidRPr="00E340B3">
              <w:rPr>
                <w:sz w:val="18"/>
                <w:szCs w:val="18"/>
              </w:rPr>
              <w:t>o</w:t>
            </w:r>
            <w:r w:rsidRPr="00E340B3">
              <w:rPr>
                <w:sz w:val="18"/>
                <w:szCs w:val="18"/>
              </w:rPr>
              <w:t>skodawcy w ramach wymaganego wkładu własnego w realizację projektu. Premiowane będą projekty, w których wnioskodawcy deklarują wkład własny na poziomie wyższym niż minimalny określony w SZOOP RPOWP</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E340B3" w:rsidRDefault="00C150DA" w:rsidP="00D95AFC">
            <w:pPr>
              <w:spacing w:after="0" w:line="240" w:lineRule="auto"/>
              <w:rPr>
                <w:sz w:val="18"/>
                <w:szCs w:val="18"/>
              </w:rPr>
            </w:pPr>
            <w:r w:rsidRPr="00E340B3">
              <w:rPr>
                <w:sz w:val="18"/>
                <w:szCs w:val="18"/>
              </w:rPr>
              <w:t>3  pkt - deklarowany wkład własny jest wyższy od min</w:t>
            </w:r>
            <w:r w:rsidRPr="00E340B3">
              <w:rPr>
                <w:sz w:val="18"/>
                <w:szCs w:val="18"/>
              </w:rPr>
              <w:t>i</w:t>
            </w:r>
            <w:r w:rsidRPr="00E340B3">
              <w:rPr>
                <w:sz w:val="18"/>
                <w:szCs w:val="18"/>
              </w:rPr>
              <w:t xml:space="preserve">malnego  o ponad 5 </w:t>
            </w:r>
            <w:proofErr w:type="spellStart"/>
            <w:r w:rsidRPr="00E340B3">
              <w:rPr>
                <w:sz w:val="18"/>
                <w:szCs w:val="18"/>
              </w:rPr>
              <w:t>p.p</w:t>
            </w:r>
            <w:proofErr w:type="spellEnd"/>
            <w:r w:rsidRPr="00E340B3">
              <w:rPr>
                <w:sz w:val="18"/>
                <w:szCs w:val="18"/>
              </w:rPr>
              <w:t>.</w:t>
            </w:r>
          </w:p>
          <w:p w:rsidR="00C150DA" w:rsidRPr="00E340B3" w:rsidRDefault="00C150DA" w:rsidP="00D95AFC">
            <w:pPr>
              <w:spacing w:after="0" w:line="240" w:lineRule="auto"/>
              <w:rPr>
                <w:sz w:val="18"/>
                <w:szCs w:val="18"/>
              </w:rPr>
            </w:pPr>
            <w:r w:rsidRPr="00E340B3">
              <w:rPr>
                <w:sz w:val="18"/>
                <w:szCs w:val="18"/>
              </w:rPr>
              <w:t>2 pkt - deklarowany wkład własny jest wyższy od min</w:t>
            </w:r>
            <w:r w:rsidRPr="00E340B3">
              <w:rPr>
                <w:sz w:val="18"/>
                <w:szCs w:val="18"/>
              </w:rPr>
              <w:t>i</w:t>
            </w:r>
            <w:r w:rsidRPr="00E340B3">
              <w:rPr>
                <w:sz w:val="18"/>
                <w:szCs w:val="18"/>
              </w:rPr>
              <w:t xml:space="preserve">malnego o max 5 </w:t>
            </w:r>
            <w:proofErr w:type="spellStart"/>
            <w:r w:rsidRPr="00E340B3">
              <w:rPr>
                <w:sz w:val="18"/>
                <w:szCs w:val="18"/>
              </w:rPr>
              <w:t>p.p</w:t>
            </w:r>
            <w:proofErr w:type="spellEnd"/>
            <w:r w:rsidRPr="00E340B3">
              <w:rPr>
                <w:sz w:val="18"/>
                <w:szCs w:val="18"/>
              </w:rPr>
              <w:t>. (włącznie)</w:t>
            </w:r>
          </w:p>
          <w:p w:rsidR="00C150DA" w:rsidRPr="00E340B3" w:rsidRDefault="00C150DA" w:rsidP="00D95AFC">
            <w:pPr>
              <w:spacing w:after="0" w:line="240" w:lineRule="auto"/>
              <w:rPr>
                <w:sz w:val="18"/>
                <w:szCs w:val="18"/>
              </w:rPr>
            </w:pPr>
            <w:r w:rsidRPr="00E340B3">
              <w:rPr>
                <w:sz w:val="18"/>
                <w:szCs w:val="18"/>
              </w:rPr>
              <w:t>0 pkt - wnioskodawca deklaruje wkład własny na min</w:t>
            </w:r>
            <w:r w:rsidRPr="00E340B3">
              <w:rPr>
                <w:sz w:val="18"/>
                <w:szCs w:val="18"/>
              </w:rPr>
              <w:t>i</w:t>
            </w:r>
            <w:r w:rsidRPr="00E340B3">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E340B3" w:rsidRDefault="00C150DA" w:rsidP="00D95AFC">
            <w:pPr>
              <w:spacing w:line="240" w:lineRule="auto"/>
              <w:rPr>
                <w:sz w:val="18"/>
                <w:szCs w:val="18"/>
              </w:rPr>
            </w:pPr>
            <w:r w:rsidRPr="00E340B3">
              <w:rPr>
                <w:sz w:val="18"/>
                <w:szCs w:val="18"/>
              </w:rPr>
              <w:t>Wniosek o udzielenie wsparcia</w:t>
            </w:r>
          </w:p>
        </w:tc>
      </w:tr>
    </w:tbl>
    <w:p w:rsidR="00D258C4" w:rsidRDefault="00D258C4" w:rsidP="00D95AFC">
      <w:pPr>
        <w:spacing w:after="0" w:line="240" w:lineRule="auto"/>
        <w:jc w:val="center"/>
        <w:rPr>
          <w:color w:val="FF0000"/>
        </w:rPr>
      </w:pPr>
    </w:p>
    <w:p w:rsidR="00B62F39" w:rsidRDefault="00B62F39" w:rsidP="00D95AFC">
      <w:pPr>
        <w:spacing w:after="0" w:line="240" w:lineRule="auto"/>
        <w:jc w:val="center"/>
        <w:rPr>
          <w:color w:val="FF0000"/>
        </w:rPr>
      </w:pPr>
    </w:p>
    <w:p w:rsidR="00B62F39" w:rsidRDefault="00B62F39" w:rsidP="00D95AFC">
      <w:pPr>
        <w:spacing w:after="0" w:line="240" w:lineRule="auto"/>
        <w:jc w:val="center"/>
        <w:rPr>
          <w:color w:val="FF0000"/>
        </w:rPr>
      </w:pPr>
    </w:p>
    <w:p w:rsidR="00C150DA" w:rsidRDefault="000D72F9" w:rsidP="00D95AFC">
      <w:pPr>
        <w:spacing w:after="0" w:line="240" w:lineRule="auto"/>
        <w:jc w:val="center"/>
        <w:rPr>
          <w:color w:val="FF0000"/>
        </w:rPr>
      </w:pPr>
      <w:r w:rsidRPr="000D72F9">
        <w:rPr>
          <w:noProof/>
          <w:lang w:eastAsia="pl-PL"/>
        </w:rPr>
        <w:pict>
          <v:shape id="_x0000_s1026" type="#_x0000_t202" style="position:absolute;left:0;text-align:left;margin-left:161.25pt;margin-top:3.7pt;width:159.65pt;height:96.35pt;z-index:251658240" strokecolor="white">
            <v:textbox style="mso-next-textbox:#_x0000_s1026">
              <w:txbxContent>
                <w:p w:rsidR="00EF5168" w:rsidRDefault="00EF5168" w:rsidP="00D258C4">
                  <w:pPr>
                    <w:spacing w:after="0"/>
                    <w:jc w:val="center"/>
                    <w:rPr>
                      <w:rFonts w:ascii="Arial" w:hAnsi="Arial" w:cs="Arial"/>
                    </w:rPr>
                  </w:pPr>
                  <w:r>
                    <w:rPr>
                      <w:rFonts w:ascii="Arial" w:hAnsi="Arial" w:cs="Arial"/>
                    </w:rPr>
                    <w:t>Sekretarz</w:t>
                  </w:r>
                </w:p>
                <w:p w:rsidR="00EF5168" w:rsidRPr="007C439F" w:rsidRDefault="00EF5168" w:rsidP="00D258C4">
                  <w:pPr>
                    <w:spacing w:after="0"/>
                    <w:jc w:val="center"/>
                    <w:rPr>
                      <w:rFonts w:ascii="Arial" w:hAnsi="Arial" w:cs="Arial"/>
                    </w:rPr>
                  </w:pPr>
                </w:p>
                <w:p w:rsidR="00EF5168" w:rsidRDefault="00EF5168" w:rsidP="00D258C4">
                  <w:pPr>
                    <w:spacing w:after="0"/>
                    <w:jc w:val="center"/>
                    <w:rPr>
                      <w:rFonts w:ascii="Arial" w:hAnsi="Arial" w:cs="Arial"/>
                    </w:rPr>
                  </w:pPr>
                  <w:r w:rsidRPr="007C439F">
                    <w:rPr>
                      <w:rFonts w:ascii="Arial" w:hAnsi="Arial" w:cs="Arial"/>
                    </w:rPr>
                    <w:t>Walnego Zebrania Członków</w:t>
                  </w:r>
                </w:p>
                <w:p w:rsidR="009B6012" w:rsidRDefault="009B6012" w:rsidP="00D258C4">
                  <w:pPr>
                    <w:spacing w:after="0"/>
                    <w:jc w:val="center"/>
                    <w:rPr>
                      <w:rFonts w:ascii="Arial" w:hAnsi="Arial" w:cs="Arial"/>
                    </w:rPr>
                  </w:pPr>
                </w:p>
                <w:p w:rsidR="009B6012" w:rsidRDefault="009B6012" w:rsidP="00D258C4">
                  <w:pPr>
                    <w:spacing w:after="0"/>
                    <w:jc w:val="center"/>
                    <w:rPr>
                      <w:rFonts w:ascii="Arial" w:hAnsi="Arial" w:cs="Arial"/>
                    </w:rPr>
                  </w:pPr>
                </w:p>
                <w:p w:rsidR="009B6012" w:rsidRDefault="009B6012" w:rsidP="00D258C4">
                  <w:pPr>
                    <w:spacing w:after="0"/>
                    <w:jc w:val="center"/>
                    <w:rPr>
                      <w:rFonts w:ascii="Arial" w:hAnsi="Arial" w:cs="Arial"/>
                    </w:rPr>
                  </w:pPr>
                  <w:r>
                    <w:rPr>
                      <w:rFonts w:ascii="Arial" w:hAnsi="Arial" w:cs="Arial"/>
                    </w:rPr>
                    <w:t>Monika Paulina Monach</w:t>
                  </w:r>
                </w:p>
              </w:txbxContent>
            </v:textbox>
          </v:shape>
        </w:pict>
      </w:r>
      <w:r w:rsidRPr="000D72F9">
        <w:rPr>
          <w:noProof/>
          <w:lang w:eastAsia="pl-PL"/>
        </w:rPr>
        <w:pict>
          <v:shape id="_x0000_s1027" type="#_x0000_t202" style="position:absolute;left:0;text-align:left;margin-left:440.8pt;margin-top:3.7pt;width:179.5pt;height:90.9pt;z-index:251659264" strokecolor="white">
            <v:textbox style="mso-next-textbox:#_x0000_s1027">
              <w:txbxContent>
                <w:p w:rsidR="00EF5168" w:rsidRPr="004B549C" w:rsidRDefault="00EF5168" w:rsidP="00725691">
                  <w:pPr>
                    <w:spacing w:after="0"/>
                    <w:jc w:val="center"/>
                    <w:rPr>
                      <w:rFonts w:ascii="Arial" w:hAnsi="Arial" w:cs="Arial"/>
                    </w:rPr>
                  </w:pPr>
                  <w:r w:rsidRPr="004B549C">
                    <w:rPr>
                      <w:rFonts w:ascii="Arial" w:hAnsi="Arial" w:cs="Arial"/>
                    </w:rPr>
                    <w:t>Przewodniczący</w:t>
                  </w:r>
                </w:p>
                <w:p w:rsidR="00EF5168" w:rsidRPr="004B549C" w:rsidRDefault="00EF5168" w:rsidP="00725691">
                  <w:pPr>
                    <w:spacing w:after="0"/>
                    <w:jc w:val="center"/>
                    <w:rPr>
                      <w:rFonts w:ascii="Arial" w:hAnsi="Arial" w:cs="Arial"/>
                    </w:rPr>
                  </w:pPr>
                </w:p>
                <w:p w:rsidR="00EF5168" w:rsidRDefault="00EF5168" w:rsidP="009B6012">
                  <w:pPr>
                    <w:spacing w:after="0"/>
                    <w:jc w:val="center"/>
                    <w:rPr>
                      <w:rFonts w:ascii="Arial" w:hAnsi="Arial" w:cs="Arial"/>
                    </w:rPr>
                  </w:pPr>
                  <w:r w:rsidRPr="004B549C">
                    <w:rPr>
                      <w:rFonts w:ascii="Arial" w:hAnsi="Arial" w:cs="Arial"/>
                    </w:rPr>
                    <w:t>Walnego Zebrania Członków</w:t>
                  </w: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p>
                <w:p w:rsidR="009B6012" w:rsidRDefault="009B6012" w:rsidP="009B6012">
                  <w:pPr>
                    <w:spacing w:after="0"/>
                    <w:jc w:val="center"/>
                    <w:rPr>
                      <w:rFonts w:ascii="Arial" w:hAnsi="Arial" w:cs="Arial"/>
                    </w:rPr>
                  </w:pPr>
                  <w:r>
                    <w:rPr>
                      <w:rFonts w:ascii="Arial" w:hAnsi="Arial" w:cs="Arial"/>
                    </w:rPr>
                    <w:t xml:space="preserve">Eugeniusz </w:t>
                  </w:r>
                  <w:proofErr w:type="spellStart"/>
                  <w:r>
                    <w:rPr>
                      <w:rFonts w:ascii="Arial" w:hAnsi="Arial" w:cs="Arial"/>
                    </w:rPr>
                    <w:t>Wołkowycki</w:t>
                  </w:r>
                  <w:proofErr w:type="spellEnd"/>
                </w:p>
              </w:txbxContent>
            </v:textbox>
          </v:shape>
        </w:pict>
      </w:r>
    </w:p>
    <w:p w:rsidR="00C150DA" w:rsidRPr="00D95AFC" w:rsidRDefault="00C150DA" w:rsidP="00D95AFC">
      <w:pPr>
        <w:spacing w:after="0" w:line="240" w:lineRule="auto"/>
        <w:jc w:val="center"/>
        <w:rPr>
          <w:color w:val="FF0000"/>
        </w:rPr>
      </w:pPr>
    </w:p>
    <w:sectPr w:rsidR="00C150DA" w:rsidRPr="00D95AFC" w:rsidSect="00B12474">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19" w:rsidRDefault="00E64B19" w:rsidP="00FB7518">
      <w:pPr>
        <w:spacing w:after="0" w:line="240" w:lineRule="auto"/>
      </w:pPr>
      <w:r>
        <w:separator/>
      </w:r>
    </w:p>
  </w:endnote>
  <w:endnote w:type="continuationSeparator" w:id="0">
    <w:p w:rsidR="00E64B19" w:rsidRDefault="00E64B19"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8" w:rsidRPr="00EF1CE6" w:rsidRDefault="00EF5168">
    <w:pPr>
      <w:pStyle w:val="Stopka"/>
      <w:jc w:val="right"/>
      <w:rPr>
        <w:i/>
        <w:sz w:val="20"/>
        <w:szCs w:val="20"/>
      </w:rPr>
    </w:pPr>
    <w:r w:rsidRPr="00EF1CE6">
      <w:rPr>
        <w:i/>
        <w:sz w:val="20"/>
        <w:szCs w:val="20"/>
      </w:rPr>
      <w:t xml:space="preserve">Strona </w:t>
    </w:r>
    <w:r w:rsidR="000D72F9" w:rsidRPr="00EF1CE6">
      <w:rPr>
        <w:b/>
        <w:i/>
        <w:sz w:val="20"/>
        <w:szCs w:val="20"/>
      </w:rPr>
      <w:fldChar w:fldCharType="begin"/>
    </w:r>
    <w:r w:rsidRPr="00EF1CE6">
      <w:rPr>
        <w:b/>
        <w:i/>
        <w:sz w:val="20"/>
        <w:szCs w:val="20"/>
      </w:rPr>
      <w:instrText>PAGE</w:instrText>
    </w:r>
    <w:r w:rsidR="000D72F9" w:rsidRPr="00EF1CE6">
      <w:rPr>
        <w:b/>
        <w:i/>
        <w:sz w:val="20"/>
        <w:szCs w:val="20"/>
      </w:rPr>
      <w:fldChar w:fldCharType="separate"/>
    </w:r>
    <w:r w:rsidR="00E53497">
      <w:rPr>
        <w:b/>
        <w:i/>
        <w:noProof/>
        <w:sz w:val="20"/>
        <w:szCs w:val="20"/>
      </w:rPr>
      <w:t>10</w:t>
    </w:r>
    <w:r w:rsidR="000D72F9" w:rsidRPr="00EF1CE6">
      <w:rPr>
        <w:b/>
        <w:i/>
        <w:sz w:val="20"/>
        <w:szCs w:val="20"/>
      </w:rPr>
      <w:fldChar w:fldCharType="end"/>
    </w:r>
    <w:r w:rsidRPr="00EF1CE6">
      <w:rPr>
        <w:i/>
        <w:sz w:val="20"/>
        <w:szCs w:val="20"/>
      </w:rPr>
      <w:t xml:space="preserve"> z </w:t>
    </w:r>
    <w:r w:rsidR="000D72F9" w:rsidRPr="00EF1CE6">
      <w:rPr>
        <w:b/>
        <w:i/>
        <w:sz w:val="20"/>
        <w:szCs w:val="20"/>
      </w:rPr>
      <w:fldChar w:fldCharType="begin"/>
    </w:r>
    <w:r w:rsidRPr="00EF1CE6">
      <w:rPr>
        <w:b/>
        <w:i/>
        <w:sz w:val="20"/>
        <w:szCs w:val="20"/>
      </w:rPr>
      <w:instrText>NUMPAGES</w:instrText>
    </w:r>
    <w:r w:rsidR="000D72F9" w:rsidRPr="00EF1CE6">
      <w:rPr>
        <w:b/>
        <w:i/>
        <w:sz w:val="20"/>
        <w:szCs w:val="20"/>
      </w:rPr>
      <w:fldChar w:fldCharType="separate"/>
    </w:r>
    <w:r w:rsidR="00E53497">
      <w:rPr>
        <w:b/>
        <w:i/>
        <w:noProof/>
        <w:sz w:val="20"/>
        <w:szCs w:val="20"/>
      </w:rPr>
      <w:t>19</w:t>
    </w:r>
    <w:r w:rsidR="000D72F9" w:rsidRPr="00EF1CE6">
      <w:rPr>
        <w:b/>
        <w:i/>
        <w:sz w:val="20"/>
        <w:szCs w:val="20"/>
      </w:rPr>
      <w:fldChar w:fldCharType="end"/>
    </w:r>
  </w:p>
  <w:p w:rsidR="00EF5168" w:rsidRDefault="00EF5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19" w:rsidRDefault="00E64B19" w:rsidP="00FB7518">
      <w:pPr>
        <w:spacing w:after="0" w:line="240" w:lineRule="auto"/>
      </w:pPr>
      <w:r>
        <w:separator/>
      </w:r>
    </w:p>
  </w:footnote>
  <w:footnote w:type="continuationSeparator" w:id="0">
    <w:p w:rsidR="00E64B19" w:rsidRDefault="00E64B19"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2193A"/>
    <w:rsid w:val="00023F59"/>
    <w:rsid w:val="00024783"/>
    <w:rsid w:val="000325B7"/>
    <w:rsid w:val="00037761"/>
    <w:rsid w:val="00037B3F"/>
    <w:rsid w:val="0004787B"/>
    <w:rsid w:val="00047D66"/>
    <w:rsid w:val="000516CD"/>
    <w:rsid w:val="00054266"/>
    <w:rsid w:val="0006286A"/>
    <w:rsid w:val="00072DE0"/>
    <w:rsid w:val="00077071"/>
    <w:rsid w:val="00080CA3"/>
    <w:rsid w:val="00083C7C"/>
    <w:rsid w:val="00093188"/>
    <w:rsid w:val="000939DE"/>
    <w:rsid w:val="000A0D1F"/>
    <w:rsid w:val="000A7C9C"/>
    <w:rsid w:val="000B2030"/>
    <w:rsid w:val="000B25C1"/>
    <w:rsid w:val="000B57A9"/>
    <w:rsid w:val="000C2F99"/>
    <w:rsid w:val="000D0EED"/>
    <w:rsid w:val="000D575D"/>
    <w:rsid w:val="000D72F9"/>
    <w:rsid w:val="000E4B5E"/>
    <w:rsid w:val="000F1692"/>
    <w:rsid w:val="000F5DCE"/>
    <w:rsid w:val="000F60E2"/>
    <w:rsid w:val="00104A1A"/>
    <w:rsid w:val="00105B17"/>
    <w:rsid w:val="00115F05"/>
    <w:rsid w:val="001200A8"/>
    <w:rsid w:val="00122D02"/>
    <w:rsid w:val="00130FFE"/>
    <w:rsid w:val="0013297F"/>
    <w:rsid w:val="00136A6B"/>
    <w:rsid w:val="00141A82"/>
    <w:rsid w:val="001601D6"/>
    <w:rsid w:val="00161685"/>
    <w:rsid w:val="00177695"/>
    <w:rsid w:val="001842AD"/>
    <w:rsid w:val="00190BDC"/>
    <w:rsid w:val="001A1A15"/>
    <w:rsid w:val="001B3F00"/>
    <w:rsid w:val="001B4E24"/>
    <w:rsid w:val="001B5E4D"/>
    <w:rsid w:val="001B71BD"/>
    <w:rsid w:val="001C6B84"/>
    <w:rsid w:val="001E04C0"/>
    <w:rsid w:val="001E69CD"/>
    <w:rsid w:val="00205485"/>
    <w:rsid w:val="00213402"/>
    <w:rsid w:val="0021445A"/>
    <w:rsid w:val="00217DB8"/>
    <w:rsid w:val="0022582E"/>
    <w:rsid w:val="00226CD0"/>
    <w:rsid w:val="00230343"/>
    <w:rsid w:val="00237519"/>
    <w:rsid w:val="00240DEA"/>
    <w:rsid w:val="002507AA"/>
    <w:rsid w:val="00252906"/>
    <w:rsid w:val="00253749"/>
    <w:rsid w:val="00256203"/>
    <w:rsid w:val="0026483B"/>
    <w:rsid w:val="00267845"/>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E01BD"/>
    <w:rsid w:val="002E0264"/>
    <w:rsid w:val="002E11E1"/>
    <w:rsid w:val="002E1AC4"/>
    <w:rsid w:val="002E2189"/>
    <w:rsid w:val="002F4E33"/>
    <w:rsid w:val="002F6B68"/>
    <w:rsid w:val="003006AB"/>
    <w:rsid w:val="0030160C"/>
    <w:rsid w:val="00315EA9"/>
    <w:rsid w:val="00327739"/>
    <w:rsid w:val="00330FED"/>
    <w:rsid w:val="00331301"/>
    <w:rsid w:val="00351536"/>
    <w:rsid w:val="00352C91"/>
    <w:rsid w:val="00367778"/>
    <w:rsid w:val="00370EDB"/>
    <w:rsid w:val="003710EE"/>
    <w:rsid w:val="00373CF8"/>
    <w:rsid w:val="00381650"/>
    <w:rsid w:val="00387236"/>
    <w:rsid w:val="003879DD"/>
    <w:rsid w:val="00395008"/>
    <w:rsid w:val="003952FC"/>
    <w:rsid w:val="003A69B5"/>
    <w:rsid w:val="003B0042"/>
    <w:rsid w:val="003B0B4A"/>
    <w:rsid w:val="003C0996"/>
    <w:rsid w:val="003C0C10"/>
    <w:rsid w:val="003C21A9"/>
    <w:rsid w:val="003D4F2C"/>
    <w:rsid w:val="003D5C8B"/>
    <w:rsid w:val="003F1CC2"/>
    <w:rsid w:val="003F351E"/>
    <w:rsid w:val="00402EA7"/>
    <w:rsid w:val="00431C26"/>
    <w:rsid w:val="00446BD3"/>
    <w:rsid w:val="00447D6F"/>
    <w:rsid w:val="00450ADA"/>
    <w:rsid w:val="00450B3E"/>
    <w:rsid w:val="00452B8D"/>
    <w:rsid w:val="00462AB5"/>
    <w:rsid w:val="00463014"/>
    <w:rsid w:val="00471BAB"/>
    <w:rsid w:val="0048073A"/>
    <w:rsid w:val="004849B1"/>
    <w:rsid w:val="004923B8"/>
    <w:rsid w:val="00494E76"/>
    <w:rsid w:val="00497338"/>
    <w:rsid w:val="004A1A81"/>
    <w:rsid w:val="004A4950"/>
    <w:rsid w:val="004A7D00"/>
    <w:rsid w:val="004B549C"/>
    <w:rsid w:val="004D214F"/>
    <w:rsid w:val="004D4E26"/>
    <w:rsid w:val="004D62F5"/>
    <w:rsid w:val="004E5A79"/>
    <w:rsid w:val="004F2A02"/>
    <w:rsid w:val="00507D9E"/>
    <w:rsid w:val="00513FE5"/>
    <w:rsid w:val="00517328"/>
    <w:rsid w:val="005204BC"/>
    <w:rsid w:val="00520F0B"/>
    <w:rsid w:val="0052260D"/>
    <w:rsid w:val="00525102"/>
    <w:rsid w:val="00530431"/>
    <w:rsid w:val="00530D88"/>
    <w:rsid w:val="00532F92"/>
    <w:rsid w:val="005475DA"/>
    <w:rsid w:val="00561433"/>
    <w:rsid w:val="0056183E"/>
    <w:rsid w:val="005619F0"/>
    <w:rsid w:val="005647CF"/>
    <w:rsid w:val="00575685"/>
    <w:rsid w:val="0058106F"/>
    <w:rsid w:val="005818D7"/>
    <w:rsid w:val="00582135"/>
    <w:rsid w:val="0058331F"/>
    <w:rsid w:val="0058428F"/>
    <w:rsid w:val="005976B9"/>
    <w:rsid w:val="005A0DE6"/>
    <w:rsid w:val="005A36AE"/>
    <w:rsid w:val="005A70DF"/>
    <w:rsid w:val="005B3F36"/>
    <w:rsid w:val="005B4BCE"/>
    <w:rsid w:val="005C14A2"/>
    <w:rsid w:val="005C1786"/>
    <w:rsid w:val="005C73A8"/>
    <w:rsid w:val="005D063C"/>
    <w:rsid w:val="005D1740"/>
    <w:rsid w:val="005D2900"/>
    <w:rsid w:val="005D3B9A"/>
    <w:rsid w:val="005D44B9"/>
    <w:rsid w:val="005E2F0B"/>
    <w:rsid w:val="005F08E6"/>
    <w:rsid w:val="005F153A"/>
    <w:rsid w:val="005F36A2"/>
    <w:rsid w:val="0060265A"/>
    <w:rsid w:val="00614521"/>
    <w:rsid w:val="00615837"/>
    <w:rsid w:val="006158D5"/>
    <w:rsid w:val="006208E0"/>
    <w:rsid w:val="00627043"/>
    <w:rsid w:val="00630BB2"/>
    <w:rsid w:val="00634192"/>
    <w:rsid w:val="00641005"/>
    <w:rsid w:val="00651165"/>
    <w:rsid w:val="00655FA1"/>
    <w:rsid w:val="006641CF"/>
    <w:rsid w:val="00664F27"/>
    <w:rsid w:val="006744E1"/>
    <w:rsid w:val="00681D46"/>
    <w:rsid w:val="006830AF"/>
    <w:rsid w:val="00691CE9"/>
    <w:rsid w:val="006A5FD1"/>
    <w:rsid w:val="006B2A9B"/>
    <w:rsid w:val="006B5FD8"/>
    <w:rsid w:val="006D210E"/>
    <w:rsid w:val="006D7F24"/>
    <w:rsid w:val="006E19DC"/>
    <w:rsid w:val="006E2D47"/>
    <w:rsid w:val="006E4673"/>
    <w:rsid w:val="006F2E05"/>
    <w:rsid w:val="006F478A"/>
    <w:rsid w:val="00700E1E"/>
    <w:rsid w:val="00713A6E"/>
    <w:rsid w:val="00725599"/>
    <w:rsid w:val="00725691"/>
    <w:rsid w:val="0073270A"/>
    <w:rsid w:val="00734BD2"/>
    <w:rsid w:val="00736524"/>
    <w:rsid w:val="00742E1C"/>
    <w:rsid w:val="0074457F"/>
    <w:rsid w:val="00750029"/>
    <w:rsid w:val="0075248D"/>
    <w:rsid w:val="00766FF3"/>
    <w:rsid w:val="00770D08"/>
    <w:rsid w:val="007934CD"/>
    <w:rsid w:val="007A569B"/>
    <w:rsid w:val="007A7F40"/>
    <w:rsid w:val="007C1D63"/>
    <w:rsid w:val="007C2F28"/>
    <w:rsid w:val="007C439F"/>
    <w:rsid w:val="007C7E7C"/>
    <w:rsid w:val="007F79D3"/>
    <w:rsid w:val="008005B3"/>
    <w:rsid w:val="008008C7"/>
    <w:rsid w:val="00813AE8"/>
    <w:rsid w:val="0082019A"/>
    <w:rsid w:val="00823CAD"/>
    <w:rsid w:val="0082564B"/>
    <w:rsid w:val="008263D2"/>
    <w:rsid w:val="008373A9"/>
    <w:rsid w:val="00842465"/>
    <w:rsid w:val="00845247"/>
    <w:rsid w:val="00856E5D"/>
    <w:rsid w:val="008630B1"/>
    <w:rsid w:val="00867847"/>
    <w:rsid w:val="00875613"/>
    <w:rsid w:val="00886217"/>
    <w:rsid w:val="00890A24"/>
    <w:rsid w:val="008A0A88"/>
    <w:rsid w:val="008C6D71"/>
    <w:rsid w:val="008D0ABE"/>
    <w:rsid w:val="008D2EE5"/>
    <w:rsid w:val="008E27EF"/>
    <w:rsid w:val="008F0AC0"/>
    <w:rsid w:val="008F3C42"/>
    <w:rsid w:val="0090053B"/>
    <w:rsid w:val="009033C9"/>
    <w:rsid w:val="0090384C"/>
    <w:rsid w:val="00906F8B"/>
    <w:rsid w:val="009119A4"/>
    <w:rsid w:val="0091274A"/>
    <w:rsid w:val="0092392C"/>
    <w:rsid w:val="009267F8"/>
    <w:rsid w:val="00933103"/>
    <w:rsid w:val="00937241"/>
    <w:rsid w:val="00940DEA"/>
    <w:rsid w:val="00944274"/>
    <w:rsid w:val="00953A28"/>
    <w:rsid w:val="00957E6A"/>
    <w:rsid w:val="00966729"/>
    <w:rsid w:val="009749D1"/>
    <w:rsid w:val="00986796"/>
    <w:rsid w:val="009A4C02"/>
    <w:rsid w:val="009A691C"/>
    <w:rsid w:val="009B4210"/>
    <w:rsid w:val="009B49CD"/>
    <w:rsid w:val="009B6012"/>
    <w:rsid w:val="009B6BA1"/>
    <w:rsid w:val="009C3342"/>
    <w:rsid w:val="009D31B9"/>
    <w:rsid w:val="009D3EBE"/>
    <w:rsid w:val="009E04B8"/>
    <w:rsid w:val="009E4480"/>
    <w:rsid w:val="009F0AE7"/>
    <w:rsid w:val="009F3004"/>
    <w:rsid w:val="009F7532"/>
    <w:rsid w:val="00A04690"/>
    <w:rsid w:val="00A1632E"/>
    <w:rsid w:val="00A17D14"/>
    <w:rsid w:val="00A17DF8"/>
    <w:rsid w:val="00A31517"/>
    <w:rsid w:val="00A40026"/>
    <w:rsid w:val="00A43EA4"/>
    <w:rsid w:val="00A50386"/>
    <w:rsid w:val="00A521AC"/>
    <w:rsid w:val="00A52EFD"/>
    <w:rsid w:val="00A5516B"/>
    <w:rsid w:val="00A61812"/>
    <w:rsid w:val="00A622A3"/>
    <w:rsid w:val="00A644A7"/>
    <w:rsid w:val="00A7117B"/>
    <w:rsid w:val="00A76518"/>
    <w:rsid w:val="00A76885"/>
    <w:rsid w:val="00A837F9"/>
    <w:rsid w:val="00A84168"/>
    <w:rsid w:val="00A87C27"/>
    <w:rsid w:val="00A918D5"/>
    <w:rsid w:val="00AA7120"/>
    <w:rsid w:val="00AC45E7"/>
    <w:rsid w:val="00AC6085"/>
    <w:rsid w:val="00AD1F80"/>
    <w:rsid w:val="00AE3707"/>
    <w:rsid w:val="00AF5CD8"/>
    <w:rsid w:val="00AF6682"/>
    <w:rsid w:val="00B00C6C"/>
    <w:rsid w:val="00B12474"/>
    <w:rsid w:val="00B13194"/>
    <w:rsid w:val="00B22E86"/>
    <w:rsid w:val="00B26311"/>
    <w:rsid w:val="00B332AA"/>
    <w:rsid w:val="00B45D09"/>
    <w:rsid w:val="00B506C1"/>
    <w:rsid w:val="00B61617"/>
    <w:rsid w:val="00B62359"/>
    <w:rsid w:val="00B62F39"/>
    <w:rsid w:val="00B63FB3"/>
    <w:rsid w:val="00B67AF6"/>
    <w:rsid w:val="00B74CDF"/>
    <w:rsid w:val="00B75F6D"/>
    <w:rsid w:val="00B85BD3"/>
    <w:rsid w:val="00B91810"/>
    <w:rsid w:val="00B91E4F"/>
    <w:rsid w:val="00B93771"/>
    <w:rsid w:val="00B96236"/>
    <w:rsid w:val="00BA1778"/>
    <w:rsid w:val="00BB77CF"/>
    <w:rsid w:val="00BC3D58"/>
    <w:rsid w:val="00BC781B"/>
    <w:rsid w:val="00BD16D1"/>
    <w:rsid w:val="00BD493C"/>
    <w:rsid w:val="00BF7AE0"/>
    <w:rsid w:val="00C00EB9"/>
    <w:rsid w:val="00C0337A"/>
    <w:rsid w:val="00C05A54"/>
    <w:rsid w:val="00C13AD7"/>
    <w:rsid w:val="00C14CD1"/>
    <w:rsid w:val="00C150DA"/>
    <w:rsid w:val="00C2343B"/>
    <w:rsid w:val="00C267CC"/>
    <w:rsid w:val="00C36F62"/>
    <w:rsid w:val="00C4405A"/>
    <w:rsid w:val="00C450E3"/>
    <w:rsid w:val="00C53515"/>
    <w:rsid w:val="00C71CE4"/>
    <w:rsid w:val="00C73485"/>
    <w:rsid w:val="00C80477"/>
    <w:rsid w:val="00C87BB6"/>
    <w:rsid w:val="00C90FF7"/>
    <w:rsid w:val="00C956F5"/>
    <w:rsid w:val="00C979C7"/>
    <w:rsid w:val="00CA5D1F"/>
    <w:rsid w:val="00CB462C"/>
    <w:rsid w:val="00CC07C8"/>
    <w:rsid w:val="00CD17EA"/>
    <w:rsid w:val="00CD1DB6"/>
    <w:rsid w:val="00CD2703"/>
    <w:rsid w:val="00CD3000"/>
    <w:rsid w:val="00CD422B"/>
    <w:rsid w:val="00CD555D"/>
    <w:rsid w:val="00CD64E1"/>
    <w:rsid w:val="00CE4E9F"/>
    <w:rsid w:val="00CE5E4D"/>
    <w:rsid w:val="00CE669F"/>
    <w:rsid w:val="00CE796D"/>
    <w:rsid w:val="00CF0C43"/>
    <w:rsid w:val="00CF324E"/>
    <w:rsid w:val="00D10B37"/>
    <w:rsid w:val="00D23E6B"/>
    <w:rsid w:val="00D258C4"/>
    <w:rsid w:val="00D34634"/>
    <w:rsid w:val="00D34D5E"/>
    <w:rsid w:val="00D4675A"/>
    <w:rsid w:val="00D509E1"/>
    <w:rsid w:val="00D55466"/>
    <w:rsid w:val="00D5664E"/>
    <w:rsid w:val="00D62697"/>
    <w:rsid w:val="00D62A6D"/>
    <w:rsid w:val="00D631EF"/>
    <w:rsid w:val="00D72A13"/>
    <w:rsid w:val="00D7411A"/>
    <w:rsid w:val="00D750E2"/>
    <w:rsid w:val="00D80E07"/>
    <w:rsid w:val="00D84FC9"/>
    <w:rsid w:val="00D87C5A"/>
    <w:rsid w:val="00D95AFC"/>
    <w:rsid w:val="00D97226"/>
    <w:rsid w:val="00DA58C3"/>
    <w:rsid w:val="00DA69CC"/>
    <w:rsid w:val="00DB1E67"/>
    <w:rsid w:val="00DB53FC"/>
    <w:rsid w:val="00DC71F2"/>
    <w:rsid w:val="00DE5BB8"/>
    <w:rsid w:val="00DF1CE8"/>
    <w:rsid w:val="00DF2B6D"/>
    <w:rsid w:val="00DF5AF5"/>
    <w:rsid w:val="00E00D9E"/>
    <w:rsid w:val="00E01572"/>
    <w:rsid w:val="00E02497"/>
    <w:rsid w:val="00E11C2F"/>
    <w:rsid w:val="00E21A79"/>
    <w:rsid w:val="00E22770"/>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B19"/>
    <w:rsid w:val="00E70A2F"/>
    <w:rsid w:val="00E81D10"/>
    <w:rsid w:val="00E92479"/>
    <w:rsid w:val="00E9720D"/>
    <w:rsid w:val="00EA2D7B"/>
    <w:rsid w:val="00EB5556"/>
    <w:rsid w:val="00EB623B"/>
    <w:rsid w:val="00EB765D"/>
    <w:rsid w:val="00EC029E"/>
    <w:rsid w:val="00ED7493"/>
    <w:rsid w:val="00EE3805"/>
    <w:rsid w:val="00EE48AC"/>
    <w:rsid w:val="00EE53E5"/>
    <w:rsid w:val="00EE5721"/>
    <w:rsid w:val="00EF1CE6"/>
    <w:rsid w:val="00EF45AF"/>
    <w:rsid w:val="00EF5168"/>
    <w:rsid w:val="00F05DF9"/>
    <w:rsid w:val="00F06F26"/>
    <w:rsid w:val="00F07F28"/>
    <w:rsid w:val="00F16393"/>
    <w:rsid w:val="00F16E3F"/>
    <w:rsid w:val="00F17185"/>
    <w:rsid w:val="00F20D04"/>
    <w:rsid w:val="00F2399C"/>
    <w:rsid w:val="00F26613"/>
    <w:rsid w:val="00F319CF"/>
    <w:rsid w:val="00F35C74"/>
    <w:rsid w:val="00F367A6"/>
    <w:rsid w:val="00F36FFA"/>
    <w:rsid w:val="00F51102"/>
    <w:rsid w:val="00F53240"/>
    <w:rsid w:val="00F57BF9"/>
    <w:rsid w:val="00F57D6D"/>
    <w:rsid w:val="00F63EAA"/>
    <w:rsid w:val="00F65DEB"/>
    <w:rsid w:val="00F9416E"/>
    <w:rsid w:val="00FA0E15"/>
    <w:rsid w:val="00FA3272"/>
    <w:rsid w:val="00FA3E8D"/>
    <w:rsid w:val="00FA6158"/>
    <w:rsid w:val="00FB3FB8"/>
    <w:rsid w:val="00FB6E81"/>
    <w:rsid w:val="00FB7518"/>
    <w:rsid w:val="00FB7FF3"/>
    <w:rsid w:val="00FD1A83"/>
    <w:rsid w:val="00FD7C10"/>
    <w:rsid w:val="00FE14E8"/>
    <w:rsid w:val="00FE227D"/>
    <w:rsid w:val="00FE3848"/>
    <w:rsid w:val="00FF0FC3"/>
    <w:rsid w:val="00FF5B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b/>
      <w:bCs/>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11059</Words>
  <Characters>66357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2016-12-29T13:03:00Z</dcterms:created>
  <dcterms:modified xsi:type="dcterms:W3CDTF">2016-12-29T13:05:00Z</dcterms:modified>
</cp:coreProperties>
</file>